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AD0" w:rsidRPr="00356AD0" w:rsidRDefault="00356AD0" w:rsidP="00356AD0">
      <w:pPr>
        <w:jc w:val="center"/>
        <w:rPr>
          <w:rFonts w:ascii="Athanasius" w:hAnsi="Athanasius" w:cs="Simplified Arabic"/>
          <w:sz w:val="72"/>
          <w:szCs w:val="72"/>
          <w:rtl/>
          <w:lang w:bidi="ar-EG"/>
        </w:rPr>
      </w:pPr>
      <w:r w:rsidRPr="00356AD0">
        <w:rPr>
          <w:rFonts w:ascii="Athanasius" w:hAnsi="Athanasius" w:cs="Simplified Arabic"/>
          <w:sz w:val="72"/>
          <w:szCs w:val="72"/>
          <w:lang w:bidi="ar-EG"/>
        </w:rPr>
        <w:t>!</w:t>
      </w:r>
    </w:p>
    <w:p w:rsidR="00356AD0" w:rsidRPr="00356AD0" w:rsidRDefault="00356AD0" w:rsidP="00356AD0">
      <w:pPr>
        <w:bidi/>
        <w:jc w:val="both"/>
        <w:rPr>
          <w:rFonts w:cs="Simplified Arabic"/>
          <w:b/>
          <w:bCs/>
          <w:sz w:val="16"/>
          <w:szCs w:val="16"/>
          <w:rtl/>
          <w:lang w:bidi="ar-EG"/>
        </w:rPr>
      </w:pPr>
    </w:p>
    <w:p w:rsidR="0042589B" w:rsidRPr="002444EE" w:rsidRDefault="007759B1" w:rsidP="00356AD0">
      <w:pPr>
        <w:bidi/>
        <w:jc w:val="both"/>
        <w:rPr>
          <w:rFonts w:cs="Simplified Arabic"/>
          <w:b/>
          <w:bCs/>
          <w:sz w:val="40"/>
          <w:szCs w:val="40"/>
          <w:rtl/>
          <w:lang w:bidi="ar-EG"/>
        </w:rPr>
      </w:pPr>
      <w:r w:rsidRPr="002444EE">
        <w:rPr>
          <w:rFonts w:cs="Simplified Arabic" w:hint="cs"/>
          <w:b/>
          <w:bCs/>
          <w:sz w:val="40"/>
          <w:szCs w:val="40"/>
          <w:rtl/>
          <w:lang w:bidi="ar-EG"/>
        </w:rPr>
        <w:t xml:space="preserve">حضرة صاحب النيافة الحبر الجزيل الاحترام </w:t>
      </w:r>
    </w:p>
    <w:p w:rsidR="007759B1" w:rsidRPr="00B933EA" w:rsidRDefault="007759B1" w:rsidP="00B933EA">
      <w:pPr>
        <w:bidi/>
        <w:jc w:val="center"/>
        <w:rPr>
          <w:rFonts w:cs="Old Antic Bold"/>
          <w:sz w:val="80"/>
          <w:szCs w:val="80"/>
          <w:rtl/>
          <w:lang w:bidi="ar-EG"/>
        </w:rPr>
      </w:pPr>
      <w:r w:rsidRPr="00B933EA">
        <w:rPr>
          <w:rFonts w:cs="Old Antic Bold" w:hint="cs"/>
          <w:sz w:val="80"/>
          <w:szCs w:val="80"/>
          <w:rtl/>
          <w:lang w:bidi="ar-EG"/>
        </w:rPr>
        <w:t>نيافة ال</w:t>
      </w:r>
      <w:r w:rsidR="002444EE" w:rsidRPr="00B933EA">
        <w:rPr>
          <w:rFonts w:cs="Old Antic Bold" w:hint="cs"/>
          <w:sz w:val="80"/>
          <w:szCs w:val="80"/>
          <w:rtl/>
          <w:lang w:bidi="ar-EG"/>
        </w:rPr>
        <w:t>أ</w:t>
      </w:r>
      <w:r w:rsidRPr="00B933EA">
        <w:rPr>
          <w:rFonts w:cs="Old Antic Bold" w:hint="cs"/>
          <w:sz w:val="80"/>
          <w:szCs w:val="80"/>
          <w:rtl/>
          <w:lang w:bidi="ar-EG"/>
        </w:rPr>
        <w:t>نبا بيشوى</w:t>
      </w:r>
    </w:p>
    <w:p w:rsidR="007759B1" w:rsidRPr="002444EE" w:rsidRDefault="007759B1" w:rsidP="002444EE">
      <w:pPr>
        <w:bidi/>
        <w:jc w:val="both"/>
        <w:rPr>
          <w:rFonts w:cs="Simplified Arabic"/>
          <w:b/>
          <w:bCs/>
          <w:sz w:val="40"/>
          <w:szCs w:val="40"/>
          <w:rtl/>
          <w:lang w:bidi="ar-EG"/>
        </w:rPr>
      </w:pPr>
      <w:r w:rsidRPr="002444EE">
        <w:rPr>
          <w:rFonts w:cs="Simplified Arabic" w:hint="cs"/>
          <w:b/>
          <w:bCs/>
          <w:sz w:val="40"/>
          <w:szCs w:val="40"/>
          <w:rtl/>
          <w:lang w:bidi="ar-EG"/>
        </w:rPr>
        <w:t>قبلة روحية مع تقبيل يمينكم المباركة</w:t>
      </w:r>
    </w:p>
    <w:p w:rsidR="007759B1" w:rsidRPr="002444EE" w:rsidRDefault="007759B1" w:rsidP="00B933EA">
      <w:pPr>
        <w:bidi/>
        <w:jc w:val="both"/>
        <w:rPr>
          <w:rFonts w:cs="Simplified Arabic"/>
          <w:b/>
          <w:bCs/>
          <w:sz w:val="40"/>
          <w:szCs w:val="40"/>
          <w:rtl/>
          <w:lang w:bidi="ar-EG"/>
        </w:rPr>
      </w:pPr>
      <w:r w:rsidRPr="002444EE">
        <w:rPr>
          <w:rFonts w:cs="Simplified Arabic" w:hint="cs"/>
          <w:b/>
          <w:bCs/>
          <w:sz w:val="40"/>
          <w:szCs w:val="40"/>
          <w:rtl/>
          <w:lang w:bidi="ar-EG"/>
        </w:rPr>
        <w:t xml:space="preserve">راجياً </w:t>
      </w:r>
      <w:r w:rsidR="00B933EA">
        <w:rPr>
          <w:rFonts w:cs="Simplified Arabic" w:hint="cs"/>
          <w:b/>
          <w:bCs/>
          <w:sz w:val="40"/>
          <w:szCs w:val="40"/>
          <w:rtl/>
          <w:lang w:bidi="ar-EG"/>
        </w:rPr>
        <w:t>أ</w:t>
      </w:r>
      <w:r w:rsidRPr="002444EE">
        <w:rPr>
          <w:rFonts w:cs="Simplified Arabic" w:hint="cs"/>
          <w:b/>
          <w:bCs/>
          <w:sz w:val="40"/>
          <w:szCs w:val="40"/>
          <w:rtl/>
          <w:lang w:bidi="ar-EG"/>
        </w:rPr>
        <w:t>ن يمتعكم المسيح إلهنا بكامل الصحة والقوة</w:t>
      </w:r>
      <w:r w:rsidR="00B933EA">
        <w:rPr>
          <w:rFonts w:cs="Simplified Arabic" w:hint="cs"/>
          <w:b/>
          <w:bCs/>
          <w:sz w:val="40"/>
          <w:szCs w:val="40"/>
          <w:rtl/>
          <w:lang w:bidi="ar-EG"/>
        </w:rPr>
        <w:t>.</w:t>
      </w:r>
    </w:p>
    <w:p w:rsidR="007759B1" w:rsidRPr="002444EE" w:rsidRDefault="007759B1" w:rsidP="00B933EA">
      <w:pPr>
        <w:bidi/>
        <w:jc w:val="both"/>
        <w:rPr>
          <w:rFonts w:cs="Simplified Arabic"/>
          <w:b/>
          <w:bCs/>
          <w:sz w:val="40"/>
          <w:szCs w:val="40"/>
          <w:rtl/>
          <w:lang w:bidi="ar-EG"/>
        </w:rPr>
      </w:pPr>
      <w:r w:rsidRPr="002444EE">
        <w:rPr>
          <w:rFonts w:cs="Simplified Arabic" w:hint="cs"/>
          <w:b/>
          <w:bCs/>
          <w:sz w:val="40"/>
          <w:szCs w:val="40"/>
          <w:rtl/>
          <w:lang w:bidi="ar-EG"/>
        </w:rPr>
        <w:t xml:space="preserve">لقد كانت سعادتى كبيرة عند قراءتى لكتاب نيافتكم </w:t>
      </w:r>
      <w:r w:rsidRPr="00B933EA">
        <w:rPr>
          <w:rFonts w:cs="Simplified Arabic" w:hint="cs"/>
          <w:b/>
          <w:bCs/>
          <w:i/>
          <w:iCs/>
          <w:sz w:val="40"/>
          <w:szCs w:val="40"/>
          <w:rtl/>
          <w:lang w:bidi="ar-EG"/>
        </w:rPr>
        <w:t>الرد على البهتان فى رواية د. يوسف زيدان</w:t>
      </w:r>
      <w:r w:rsidRPr="002444EE">
        <w:rPr>
          <w:rFonts w:cs="Simplified Arabic" w:hint="cs"/>
          <w:b/>
          <w:bCs/>
          <w:sz w:val="40"/>
          <w:szCs w:val="40"/>
          <w:rtl/>
          <w:lang w:bidi="ar-EG"/>
        </w:rPr>
        <w:t xml:space="preserve"> "عزازيل"</w:t>
      </w:r>
      <w:r w:rsidR="00F10F88">
        <w:rPr>
          <w:rFonts w:cs="Simplified Arabic" w:hint="cs"/>
          <w:b/>
          <w:bCs/>
          <w:sz w:val="40"/>
          <w:szCs w:val="40"/>
          <w:rtl/>
          <w:lang w:bidi="ar-EG"/>
        </w:rPr>
        <w:t>،</w:t>
      </w:r>
      <w:r w:rsidRPr="002444EE">
        <w:rPr>
          <w:rFonts w:cs="Simplified Arabic" w:hint="cs"/>
          <w:b/>
          <w:bCs/>
          <w:sz w:val="40"/>
          <w:szCs w:val="40"/>
          <w:rtl/>
          <w:lang w:bidi="ar-EG"/>
        </w:rPr>
        <w:t xml:space="preserve"> و</w:t>
      </w:r>
      <w:r w:rsidR="00B933EA">
        <w:rPr>
          <w:rFonts w:cs="Simplified Arabic" w:hint="cs"/>
          <w:b/>
          <w:bCs/>
          <w:sz w:val="40"/>
          <w:szCs w:val="40"/>
          <w:rtl/>
          <w:lang w:bidi="ar-EG"/>
        </w:rPr>
        <w:t>ال</w:t>
      </w:r>
      <w:r w:rsidRPr="002444EE">
        <w:rPr>
          <w:rFonts w:cs="Simplified Arabic" w:hint="cs"/>
          <w:b/>
          <w:bCs/>
          <w:sz w:val="40"/>
          <w:szCs w:val="40"/>
          <w:rtl/>
          <w:lang w:bidi="ar-EG"/>
        </w:rPr>
        <w:t>ذى هو بحق بحث عميق وشي</w:t>
      </w:r>
      <w:r w:rsidR="00B933EA">
        <w:rPr>
          <w:rFonts w:cs="Simplified Arabic" w:hint="cs"/>
          <w:b/>
          <w:bCs/>
          <w:sz w:val="40"/>
          <w:szCs w:val="40"/>
          <w:rtl/>
          <w:lang w:bidi="ar-EG"/>
        </w:rPr>
        <w:t>ّ</w:t>
      </w:r>
      <w:r w:rsidR="00F10F88">
        <w:rPr>
          <w:rFonts w:cs="Simplified Arabic" w:hint="cs"/>
          <w:b/>
          <w:bCs/>
          <w:sz w:val="40"/>
          <w:szCs w:val="40"/>
          <w:rtl/>
          <w:lang w:bidi="ar-EG"/>
        </w:rPr>
        <w:t>ِ</w:t>
      </w:r>
      <w:r w:rsidRPr="002444EE">
        <w:rPr>
          <w:rFonts w:cs="Simplified Arabic" w:hint="cs"/>
          <w:b/>
          <w:bCs/>
          <w:sz w:val="40"/>
          <w:szCs w:val="40"/>
          <w:rtl/>
          <w:lang w:bidi="ar-EG"/>
        </w:rPr>
        <w:t>ق فى علم اللاهوت الأرثوذكسى السليم وفى</w:t>
      </w:r>
      <w:r w:rsidR="00B933EA">
        <w:rPr>
          <w:rFonts w:cs="Simplified Arabic" w:hint="cs"/>
          <w:b/>
          <w:bCs/>
          <w:sz w:val="40"/>
          <w:szCs w:val="40"/>
          <w:rtl/>
          <w:lang w:bidi="ar-EG"/>
        </w:rPr>
        <w:t xml:space="preserve"> </w:t>
      </w:r>
      <w:r w:rsidRPr="002444EE">
        <w:rPr>
          <w:rFonts w:cs="Simplified Arabic" w:hint="cs"/>
          <w:b/>
          <w:bCs/>
          <w:sz w:val="40"/>
          <w:szCs w:val="40"/>
          <w:rtl/>
          <w:lang w:bidi="ar-EG"/>
        </w:rPr>
        <w:t>تاريخ كنيستنا المقدسة وفى أقوال الآباء.</w:t>
      </w:r>
    </w:p>
    <w:p w:rsidR="007759B1" w:rsidRPr="002444EE" w:rsidRDefault="007759B1" w:rsidP="002444EE">
      <w:pPr>
        <w:bidi/>
        <w:jc w:val="both"/>
        <w:rPr>
          <w:rFonts w:cs="Simplified Arabic"/>
          <w:b/>
          <w:bCs/>
          <w:sz w:val="40"/>
          <w:szCs w:val="40"/>
          <w:rtl/>
          <w:lang w:bidi="ar-EG"/>
        </w:rPr>
      </w:pPr>
      <w:r w:rsidRPr="002444EE">
        <w:rPr>
          <w:rFonts w:cs="Simplified Arabic" w:hint="cs"/>
          <w:b/>
          <w:bCs/>
          <w:sz w:val="40"/>
          <w:szCs w:val="40"/>
          <w:rtl/>
          <w:lang w:bidi="ar-EG"/>
        </w:rPr>
        <w:t>وجاء هذا البحث معتمداً على مراجع موثّ</w:t>
      </w:r>
      <w:r w:rsidR="00F10F88">
        <w:rPr>
          <w:rFonts w:cs="Simplified Arabic" w:hint="cs"/>
          <w:b/>
          <w:bCs/>
          <w:sz w:val="40"/>
          <w:szCs w:val="40"/>
          <w:rtl/>
          <w:lang w:bidi="ar-EG"/>
        </w:rPr>
        <w:t>َ</w:t>
      </w:r>
      <w:r w:rsidRPr="002444EE">
        <w:rPr>
          <w:rFonts w:cs="Simplified Arabic" w:hint="cs"/>
          <w:b/>
          <w:bCs/>
          <w:sz w:val="40"/>
          <w:szCs w:val="40"/>
          <w:rtl/>
          <w:lang w:bidi="ar-EG"/>
        </w:rPr>
        <w:t>قة فى كل فروع المعرفة الكنسية.</w:t>
      </w:r>
    </w:p>
    <w:p w:rsidR="007759B1" w:rsidRPr="002444EE" w:rsidRDefault="007759B1" w:rsidP="002444EE">
      <w:pPr>
        <w:bidi/>
        <w:jc w:val="both"/>
        <w:rPr>
          <w:rFonts w:cs="Simplified Arabic"/>
          <w:b/>
          <w:bCs/>
          <w:sz w:val="40"/>
          <w:szCs w:val="40"/>
          <w:rtl/>
          <w:lang w:bidi="ar-EG"/>
        </w:rPr>
      </w:pPr>
      <w:r w:rsidRPr="002444EE">
        <w:rPr>
          <w:rFonts w:cs="Simplified Arabic" w:hint="cs"/>
          <w:b/>
          <w:bCs/>
          <w:sz w:val="40"/>
          <w:szCs w:val="40"/>
          <w:rtl/>
          <w:lang w:bidi="ar-EG"/>
        </w:rPr>
        <w:t>ويجب على كنيستنا المحبوبة أن تقدم لنيافتكم الشكر الجزيل على هذا الكتاب القيّم بالحقيقة.</w:t>
      </w:r>
    </w:p>
    <w:p w:rsidR="007759B1" w:rsidRPr="002444EE" w:rsidRDefault="007759B1" w:rsidP="00B933EA">
      <w:pPr>
        <w:bidi/>
        <w:jc w:val="both"/>
        <w:rPr>
          <w:rFonts w:cs="Simplified Arabic"/>
          <w:b/>
          <w:bCs/>
          <w:sz w:val="40"/>
          <w:szCs w:val="40"/>
          <w:rtl/>
          <w:lang w:bidi="ar-EG"/>
        </w:rPr>
      </w:pPr>
      <w:r w:rsidRPr="002444EE">
        <w:rPr>
          <w:rFonts w:cs="Simplified Arabic" w:hint="cs"/>
          <w:b/>
          <w:bCs/>
          <w:sz w:val="40"/>
          <w:szCs w:val="40"/>
          <w:rtl/>
          <w:lang w:bidi="ar-EG"/>
        </w:rPr>
        <w:t>وفى غيرة مقدّسة دافعتم عن آباء الكنيسة الذين أت</w:t>
      </w:r>
      <w:r w:rsidR="00F10F88">
        <w:rPr>
          <w:rFonts w:cs="Simplified Arabic" w:hint="cs"/>
          <w:b/>
          <w:bCs/>
          <w:sz w:val="40"/>
          <w:szCs w:val="40"/>
          <w:rtl/>
          <w:lang w:bidi="ar-EG"/>
        </w:rPr>
        <w:t>ّ</w:t>
      </w:r>
      <w:r w:rsidRPr="002444EE">
        <w:rPr>
          <w:rFonts w:cs="Simplified Arabic" w:hint="cs"/>
          <w:b/>
          <w:bCs/>
          <w:sz w:val="40"/>
          <w:szCs w:val="40"/>
          <w:rtl/>
          <w:lang w:bidi="ar-EG"/>
        </w:rPr>
        <w:t>ه</w:t>
      </w:r>
      <w:r w:rsidR="00F10F88">
        <w:rPr>
          <w:rFonts w:cs="Simplified Arabic" w:hint="cs"/>
          <w:b/>
          <w:bCs/>
          <w:sz w:val="40"/>
          <w:szCs w:val="40"/>
          <w:rtl/>
          <w:lang w:bidi="ar-EG"/>
        </w:rPr>
        <w:t>ِ</w:t>
      </w:r>
      <w:r w:rsidRPr="002444EE">
        <w:rPr>
          <w:rFonts w:cs="Simplified Arabic" w:hint="cs"/>
          <w:b/>
          <w:bCs/>
          <w:sz w:val="40"/>
          <w:szCs w:val="40"/>
          <w:rtl/>
          <w:lang w:bidi="ar-EG"/>
        </w:rPr>
        <w:t>موا ظلماً فى هذه</w:t>
      </w:r>
      <w:r w:rsidR="00B933EA">
        <w:rPr>
          <w:rFonts w:cs="Simplified Arabic" w:hint="cs"/>
          <w:b/>
          <w:bCs/>
          <w:sz w:val="40"/>
          <w:szCs w:val="40"/>
          <w:rtl/>
          <w:lang w:bidi="ar-EG"/>
        </w:rPr>
        <w:t xml:space="preserve"> </w:t>
      </w:r>
      <w:r w:rsidRPr="002444EE">
        <w:rPr>
          <w:rFonts w:cs="Simplified Arabic" w:hint="cs"/>
          <w:b/>
          <w:bCs/>
          <w:sz w:val="40"/>
          <w:szCs w:val="40"/>
          <w:rtl/>
          <w:lang w:bidi="ar-EG"/>
        </w:rPr>
        <w:t>الرواية العجيبة "عزازيل"</w:t>
      </w:r>
      <w:r w:rsidR="00F10F88">
        <w:rPr>
          <w:rFonts w:cs="Simplified Arabic" w:hint="cs"/>
          <w:b/>
          <w:bCs/>
          <w:sz w:val="40"/>
          <w:szCs w:val="40"/>
          <w:rtl/>
          <w:lang w:bidi="ar-EG"/>
        </w:rPr>
        <w:t>،</w:t>
      </w:r>
      <w:r w:rsidRPr="002444EE">
        <w:rPr>
          <w:rFonts w:cs="Simplified Arabic" w:hint="cs"/>
          <w:b/>
          <w:bCs/>
          <w:sz w:val="40"/>
          <w:szCs w:val="40"/>
          <w:rtl/>
          <w:lang w:bidi="ar-EG"/>
        </w:rPr>
        <w:t xml:space="preserve"> والتى من بدايتها إلى نهايتها تكيل الاتهامات الباطلة على </w:t>
      </w:r>
      <w:r w:rsidRPr="002444EE">
        <w:rPr>
          <w:rFonts w:cs="Simplified Arabic" w:hint="cs"/>
          <w:b/>
          <w:bCs/>
          <w:sz w:val="40"/>
          <w:szCs w:val="40"/>
          <w:rtl/>
          <w:lang w:bidi="ar-EG"/>
        </w:rPr>
        <w:lastRenderedPageBreak/>
        <w:t>كنيستنا المقد</w:t>
      </w:r>
      <w:r w:rsidR="00F10F88">
        <w:rPr>
          <w:rFonts w:cs="Simplified Arabic" w:hint="cs"/>
          <w:b/>
          <w:bCs/>
          <w:sz w:val="40"/>
          <w:szCs w:val="40"/>
          <w:rtl/>
          <w:lang w:bidi="ar-EG"/>
        </w:rPr>
        <w:t>ّ</w:t>
      </w:r>
      <w:r w:rsidRPr="002444EE">
        <w:rPr>
          <w:rFonts w:cs="Simplified Arabic" w:hint="cs"/>
          <w:b/>
          <w:bCs/>
          <w:sz w:val="40"/>
          <w:szCs w:val="40"/>
          <w:rtl/>
          <w:lang w:bidi="ar-EG"/>
        </w:rPr>
        <w:t>سة التى نفخر بها وب</w:t>
      </w:r>
      <w:r w:rsidR="00B933EA">
        <w:rPr>
          <w:rFonts w:cs="Simplified Arabic" w:hint="cs"/>
          <w:b/>
          <w:bCs/>
          <w:sz w:val="40"/>
          <w:szCs w:val="40"/>
          <w:rtl/>
          <w:lang w:bidi="ar-EG"/>
        </w:rPr>
        <w:t>آ</w:t>
      </w:r>
      <w:r w:rsidRPr="002444EE">
        <w:rPr>
          <w:rFonts w:cs="Simplified Arabic" w:hint="cs"/>
          <w:b/>
          <w:bCs/>
          <w:sz w:val="40"/>
          <w:szCs w:val="40"/>
          <w:rtl/>
          <w:lang w:bidi="ar-EG"/>
        </w:rPr>
        <w:t>بائها العظام المدافعين على الإيمان المستقيم ونعتز</w:t>
      </w:r>
      <w:r w:rsidR="00F10F88">
        <w:rPr>
          <w:rFonts w:cs="Simplified Arabic" w:hint="cs"/>
          <w:b/>
          <w:bCs/>
          <w:sz w:val="40"/>
          <w:szCs w:val="40"/>
          <w:rtl/>
          <w:lang w:bidi="ar-EG"/>
        </w:rPr>
        <w:t>ّ</w:t>
      </w:r>
      <w:r w:rsidRPr="002444EE">
        <w:rPr>
          <w:rFonts w:cs="Simplified Arabic" w:hint="cs"/>
          <w:b/>
          <w:bCs/>
          <w:sz w:val="40"/>
          <w:szCs w:val="40"/>
          <w:rtl/>
          <w:lang w:bidi="ar-EG"/>
        </w:rPr>
        <w:t xml:space="preserve"> برهبانها القد</w:t>
      </w:r>
      <w:r w:rsidR="00F10F88">
        <w:rPr>
          <w:rFonts w:cs="Simplified Arabic" w:hint="cs"/>
          <w:b/>
          <w:bCs/>
          <w:sz w:val="40"/>
          <w:szCs w:val="40"/>
          <w:rtl/>
          <w:lang w:bidi="ar-EG"/>
        </w:rPr>
        <w:t>ّ</w:t>
      </w:r>
      <w:r w:rsidRPr="002444EE">
        <w:rPr>
          <w:rFonts w:cs="Simplified Arabic" w:hint="cs"/>
          <w:b/>
          <w:bCs/>
          <w:sz w:val="40"/>
          <w:szCs w:val="40"/>
          <w:rtl/>
          <w:lang w:bidi="ar-EG"/>
        </w:rPr>
        <w:t>يسين الذين صاروا أنواراً للعالم كلَّه بسيرتهم الطاهرة.</w:t>
      </w:r>
    </w:p>
    <w:p w:rsidR="007759B1" w:rsidRDefault="007759B1" w:rsidP="002444EE">
      <w:pPr>
        <w:bidi/>
        <w:jc w:val="both"/>
        <w:rPr>
          <w:rFonts w:cs="Simplified Arabic"/>
          <w:b/>
          <w:bCs/>
          <w:sz w:val="40"/>
          <w:szCs w:val="40"/>
          <w:rtl/>
          <w:lang w:bidi="ar-EG"/>
        </w:rPr>
      </w:pPr>
      <w:r w:rsidRPr="002444EE">
        <w:rPr>
          <w:rFonts w:cs="Simplified Arabic" w:hint="cs"/>
          <w:b/>
          <w:bCs/>
          <w:sz w:val="40"/>
          <w:szCs w:val="40"/>
          <w:rtl/>
          <w:lang w:bidi="ar-EG"/>
        </w:rPr>
        <w:t>وجاءت رواية عزازيل لتشو</w:t>
      </w:r>
      <w:r w:rsidR="002444EE" w:rsidRPr="002444EE">
        <w:rPr>
          <w:rFonts w:cs="Simplified Arabic" w:hint="cs"/>
          <w:b/>
          <w:bCs/>
          <w:sz w:val="40"/>
          <w:szCs w:val="40"/>
          <w:rtl/>
          <w:lang w:bidi="ar-EG"/>
        </w:rPr>
        <w:t>ّ</w:t>
      </w:r>
      <w:r w:rsidRPr="002444EE">
        <w:rPr>
          <w:rFonts w:cs="Simplified Arabic" w:hint="cs"/>
          <w:b/>
          <w:bCs/>
          <w:sz w:val="40"/>
          <w:szCs w:val="40"/>
          <w:rtl/>
          <w:lang w:bidi="ar-EG"/>
        </w:rPr>
        <w:t>ه</w:t>
      </w:r>
      <w:r w:rsidR="002444EE" w:rsidRPr="002444EE">
        <w:rPr>
          <w:rFonts w:cs="Simplified Arabic" w:hint="cs"/>
          <w:b/>
          <w:bCs/>
          <w:sz w:val="40"/>
          <w:szCs w:val="40"/>
          <w:rtl/>
          <w:lang w:bidi="ar-EG"/>
        </w:rPr>
        <w:t xml:space="preserve"> صورة الرهبنة النقيّة من خلال الراهب هيبا المنحرف إيماني</w:t>
      </w:r>
      <w:r w:rsidR="002444EE">
        <w:rPr>
          <w:rFonts w:cs="Simplified Arabic" w:hint="cs"/>
          <w:b/>
          <w:bCs/>
          <w:sz w:val="40"/>
          <w:szCs w:val="40"/>
          <w:rtl/>
          <w:lang w:bidi="ar-EG"/>
        </w:rPr>
        <w:t>ّ</w:t>
      </w:r>
      <w:r w:rsidR="002444EE" w:rsidRPr="002444EE">
        <w:rPr>
          <w:rFonts w:cs="Simplified Arabic" w:hint="cs"/>
          <w:b/>
          <w:bCs/>
          <w:sz w:val="40"/>
          <w:szCs w:val="40"/>
          <w:rtl/>
          <w:lang w:bidi="ar-EG"/>
        </w:rPr>
        <w:t>ا</w:t>
      </w:r>
      <w:r w:rsidR="002444EE">
        <w:rPr>
          <w:rFonts w:cs="Simplified Arabic" w:hint="cs"/>
          <w:b/>
          <w:bCs/>
          <w:sz w:val="40"/>
          <w:szCs w:val="40"/>
          <w:rtl/>
          <w:lang w:bidi="ar-EG"/>
        </w:rPr>
        <w:t>ً</w:t>
      </w:r>
      <w:r w:rsidR="002444EE" w:rsidRPr="002444EE">
        <w:rPr>
          <w:rFonts w:cs="Simplified Arabic" w:hint="cs"/>
          <w:b/>
          <w:bCs/>
          <w:sz w:val="40"/>
          <w:szCs w:val="40"/>
          <w:rtl/>
          <w:lang w:bidi="ar-EG"/>
        </w:rPr>
        <w:t xml:space="preserve"> وعقائديّاً</w:t>
      </w:r>
      <w:r w:rsidR="00E179DE">
        <w:rPr>
          <w:rFonts w:cs="Simplified Arabic" w:hint="cs"/>
          <w:b/>
          <w:bCs/>
          <w:sz w:val="40"/>
          <w:szCs w:val="40"/>
          <w:rtl/>
          <w:lang w:bidi="ar-EG"/>
        </w:rPr>
        <w:t xml:space="preserve"> وسلوكيّاً حتى صار مثال للراهب الفاشل تماماً. والحقيقة أنه شخصية خياليّة فى رواية غير واقعيّة بالمرّة.</w:t>
      </w:r>
    </w:p>
    <w:p w:rsidR="00E179DE" w:rsidRDefault="00E179DE" w:rsidP="00E179DE">
      <w:pPr>
        <w:bidi/>
        <w:jc w:val="both"/>
        <w:rPr>
          <w:rFonts w:cs="Simplified Arabic"/>
          <w:b/>
          <w:bCs/>
          <w:sz w:val="40"/>
          <w:szCs w:val="40"/>
          <w:rtl/>
          <w:lang w:bidi="ar-EG"/>
        </w:rPr>
      </w:pPr>
      <w:r>
        <w:rPr>
          <w:rFonts w:cs="Simplified Arabic" w:hint="cs"/>
          <w:b/>
          <w:bCs/>
          <w:sz w:val="40"/>
          <w:szCs w:val="40"/>
          <w:rtl/>
          <w:lang w:bidi="ar-EG"/>
        </w:rPr>
        <w:t xml:space="preserve">كما أن رواية عزازيل مجَّدت كثيراً فى شخصيات الهراطقة الذين حرمتهم الكنيسة وحرمت بدعهم وتعاليمهم الفاسدة. </w:t>
      </w:r>
    </w:p>
    <w:p w:rsidR="00E179DE" w:rsidRDefault="00E179DE" w:rsidP="00E179DE">
      <w:pPr>
        <w:bidi/>
        <w:jc w:val="both"/>
        <w:rPr>
          <w:rFonts w:cs="Simplified Arabic"/>
          <w:b/>
          <w:bCs/>
          <w:sz w:val="40"/>
          <w:szCs w:val="40"/>
          <w:rtl/>
          <w:lang w:bidi="ar-EG"/>
        </w:rPr>
      </w:pPr>
      <w:r>
        <w:rPr>
          <w:rFonts w:cs="Simplified Arabic" w:hint="cs"/>
          <w:b/>
          <w:bCs/>
          <w:sz w:val="40"/>
          <w:szCs w:val="40"/>
          <w:rtl/>
          <w:lang w:bidi="ar-EG"/>
        </w:rPr>
        <w:t xml:space="preserve">بل إن رواية </w:t>
      </w:r>
      <w:r w:rsidR="00B933EA">
        <w:rPr>
          <w:rFonts w:cs="Simplified Arabic" w:hint="cs"/>
          <w:b/>
          <w:bCs/>
          <w:sz w:val="40"/>
          <w:szCs w:val="40"/>
          <w:rtl/>
          <w:lang w:bidi="ar-EG"/>
        </w:rPr>
        <w:t>"</w:t>
      </w:r>
      <w:r>
        <w:rPr>
          <w:rFonts w:cs="Simplified Arabic" w:hint="cs"/>
          <w:b/>
          <w:bCs/>
          <w:sz w:val="40"/>
          <w:szCs w:val="40"/>
          <w:rtl/>
          <w:lang w:bidi="ar-EG"/>
        </w:rPr>
        <w:t>عزازيل</w:t>
      </w:r>
      <w:r w:rsidR="00B933EA">
        <w:rPr>
          <w:rFonts w:cs="Simplified Arabic" w:hint="cs"/>
          <w:b/>
          <w:bCs/>
          <w:sz w:val="40"/>
          <w:szCs w:val="40"/>
          <w:rtl/>
          <w:lang w:bidi="ar-EG"/>
        </w:rPr>
        <w:t>"</w:t>
      </w:r>
      <w:r>
        <w:rPr>
          <w:rFonts w:cs="Simplified Arabic" w:hint="cs"/>
          <w:b/>
          <w:bCs/>
          <w:sz w:val="40"/>
          <w:szCs w:val="40"/>
          <w:rtl/>
          <w:lang w:bidi="ar-EG"/>
        </w:rPr>
        <w:t xml:space="preserve"> عن عمدٍ وقصدٍ واضح شوَّهت التاريخ الكنسى وأظهرت المسيحيين وكأنهم مجموعة من الرعاع الهمج القتلة يفرحون بسفك دماء الوثنيين.</w:t>
      </w:r>
    </w:p>
    <w:p w:rsidR="00E179DE" w:rsidRDefault="00E179DE" w:rsidP="00F10F88">
      <w:pPr>
        <w:bidi/>
        <w:jc w:val="both"/>
        <w:rPr>
          <w:rFonts w:cs="Simplified Arabic"/>
          <w:b/>
          <w:bCs/>
          <w:sz w:val="40"/>
          <w:szCs w:val="40"/>
          <w:rtl/>
          <w:lang w:bidi="ar-EG"/>
        </w:rPr>
      </w:pPr>
      <w:r>
        <w:rPr>
          <w:rFonts w:cs="Simplified Arabic" w:hint="cs"/>
          <w:b/>
          <w:bCs/>
          <w:sz w:val="40"/>
          <w:szCs w:val="40"/>
          <w:rtl/>
          <w:lang w:bidi="ar-EG"/>
        </w:rPr>
        <w:t xml:space="preserve">لذلك كان يجب على الكنيسة القبطية الأرثوذكسية </w:t>
      </w:r>
      <w:r w:rsidR="00F10F88">
        <w:rPr>
          <w:rFonts w:cs="Simplified Arabic" w:hint="cs"/>
          <w:b/>
          <w:bCs/>
          <w:sz w:val="40"/>
          <w:szCs w:val="40"/>
          <w:rtl/>
          <w:lang w:bidi="ar-EG"/>
        </w:rPr>
        <w:t>-</w:t>
      </w:r>
      <w:r>
        <w:rPr>
          <w:rFonts w:cs="Simplified Arabic" w:hint="cs"/>
          <w:b/>
          <w:bCs/>
          <w:sz w:val="40"/>
          <w:szCs w:val="40"/>
          <w:rtl/>
          <w:lang w:bidi="ar-EG"/>
        </w:rPr>
        <w:t>والمعنى بها فى هذه الرواية العجيبة</w:t>
      </w:r>
      <w:r w:rsidR="00F10F88">
        <w:rPr>
          <w:rFonts w:cs="Simplified Arabic" w:hint="cs"/>
          <w:b/>
          <w:bCs/>
          <w:sz w:val="40"/>
          <w:szCs w:val="40"/>
          <w:rtl/>
          <w:lang w:bidi="ar-EG"/>
        </w:rPr>
        <w:t>-</w:t>
      </w:r>
      <w:r>
        <w:rPr>
          <w:rFonts w:cs="Simplified Arabic" w:hint="cs"/>
          <w:b/>
          <w:bCs/>
          <w:sz w:val="40"/>
          <w:szCs w:val="40"/>
          <w:rtl/>
          <w:lang w:bidi="ar-EG"/>
        </w:rPr>
        <w:t xml:space="preserve"> أن تتصدى لما جاء فيها وتناقش أدق التفاصيل وترد على ال</w:t>
      </w:r>
      <w:r w:rsidR="00F10F88">
        <w:rPr>
          <w:rFonts w:cs="Simplified Arabic" w:hint="cs"/>
          <w:b/>
          <w:bCs/>
          <w:sz w:val="40"/>
          <w:szCs w:val="40"/>
          <w:rtl/>
          <w:lang w:bidi="ar-EG"/>
        </w:rPr>
        <w:t>إ</w:t>
      </w:r>
      <w:r>
        <w:rPr>
          <w:rFonts w:cs="Simplified Arabic" w:hint="cs"/>
          <w:b/>
          <w:bCs/>
          <w:sz w:val="40"/>
          <w:szCs w:val="40"/>
          <w:rtl/>
          <w:lang w:bidi="ar-EG"/>
        </w:rPr>
        <w:t>فتراءات التى إمتلأت بها رواية "عزازيل" للمؤلف د. يوسف زيدان.</w:t>
      </w:r>
    </w:p>
    <w:p w:rsidR="00E179DE" w:rsidRDefault="00E179DE" w:rsidP="00B933EA">
      <w:pPr>
        <w:bidi/>
        <w:jc w:val="both"/>
        <w:rPr>
          <w:rFonts w:cs="Simplified Arabic"/>
          <w:b/>
          <w:bCs/>
          <w:sz w:val="40"/>
          <w:szCs w:val="40"/>
          <w:rtl/>
          <w:lang w:bidi="ar-EG"/>
        </w:rPr>
      </w:pPr>
      <w:r>
        <w:rPr>
          <w:rFonts w:cs="Simplified Arabic" w:hint="cs"/>
          <w:b/>
          <w:bCs/>
          <w:sz w:val="40"/>
          <w:szCs w:val="40"/>
          <w:rtl/>
          <w:lang w:bidi="ar-EG"/>
        </w:rPr>
        <w:t>لأن السكوت عليها يُظهر كنيستنا وكأنها لا تملك الأسانيد والحجج الموث</w:t>
      </w:r>
      <w:r w:rsidR="00F10F88">
        <w:rPr>
          <w:rFonts w:cs="Simplified Arabic" w:hint="cs"/>
          <w:b/>
          <w:bCs/>
          <w:sz w:val="40"/>
          <w:szCs w:val="40"/>
          <w:rtl/>
          <w:lang w:bidi="ar-EG"/>
        </w:rPr>
        <w:t>ّ</w:t>
      </w:r>
      <w:r>
        <w:rPr>
          <w:rFonts w:cs="Simplified Arabic" w:hint="cs"/>
          <w:b/>
          <w:bCs/>
          <w:sz w:val="40"/>
          <w:szCs w:val="40"/>
          <w:rtl/>
          <w:lang w:bidi="ar-EG"/>
        </w:rPr>
        <w:t>قة التى تدحض الصورة المشوَّهة جداً التى أحزنت قلوبنا وأدمتها من كثرة السهام المسمومة التى جرحتنا حتى</w:t>
      </w:r>
      <w:r w:rsidR="00B933EA">
        <w:rPr>
          <w:rFonts w:cs="Simplified Arabic" w:hint="cs"/>
          <w:b/>
          <w:bCs/>
          <w:sz w:val="40"/>
          <w:szCs w:val="40"/>
          <w:rtl/>
          <w:lang w:bidi="ar-EG"/>
        </w:rPr>
        <w:t xml:space="preserve"> </w:t>
      </w:r>
      <w:r>
        <w:rPr>
          <w:rFonts w:cs="Simplified Arabic" w:hint="cs"/>
          <w:b/>
          <w:bCs/>
          <w:sz w:val="40"/>
          <w:szCs w:val="40"/>
          <w:rtl/>
          <w:lang w:bidi="ar-EG"/>
        </w:rPr>
        <w:t>الأعماق.</w:t>
      </w:r>
    </w:p>
    <w:p w:rsidR="00E179DE" w:rsidRDefault="00E179DE" w:rsidP="00E179DE">
      <w:pPr>
        <w:bidi/>
        <w:jc w:val="both"/>
        <w:rPr>
          <w:rFonts w:cs="Simplified Arabic"/>
          <w:b/>
          <w:bCs/>
          <w:sz w:val="40"/>
          <w:szCs w:val="40"/>
          <w:rtl/>
          <w:lang w:bidi="ar-EG"/>
        </w:rPr>
      </w:pPr>
      <w:r>
        <w:rPr>
          <w:rFonts w:cs="Simplified Arabic" w:hint="cs"/>
          <w:b/>
          <w:bCs/>
          <w:sz w:val="40"/>
          <w:szCs w:val="40"/>
          <w:rtl/>
          <w:lang w:bidi="ar-EG"/>
        </w:rPr>
        <w:lastRenderedPageBreak/>
        <w:t xml:space="preserve">ولذلك جاء كتاب </w:t>
      </w:r>
      <w:r w:rsidRPr="00B933EA">
        <w:rPr>
          <w:rFonts w:cs="Simplified Arabic" w:hint="cs"/>
          <w:b/>
          <w:bCs/>
          <w:i/>
          <w:iCs/>
          <w:sz w:val="40"/>
          <w:szCs w:val="40"/>
          <w:rtl/>
          <w:lang w:bidi="ar-EG"/>
        </w:rPr>
        <w:t>الرد على البهتان فى رواية د. يوسف زيدان</w:t>
      </w:r>
      <w:r>
        <w:rPr>
          <w:rFonts w:cs="Simplified Arabic" w:hint="cs"/>
          <w:b/>
          <w:bCs/>
          <w:sz w:val="40"/>
          <w:szCs w:val="40"/>
          <w:rtl/>
          <w:lang w:bidi="ar-EG"/>
        </w:rPr>
        <w:t xml:space="preserve"> "عزازيل" لنيافة الأنبا بيشوى بلسماً شافياً مداوياً جراحاتنا التى أوجعتنا جداً ولنجد فى كتاب نيافته الحقيقة الساطعة كالشمس والغيرة المقدسة على مقدساتنا وإيماننا وعقيدتنا وآبائنا وتاريخ كنيستنا المجيدة.</w:t>
      </w:r>
    </w:p>
    <w:p w:rsidR="00E179DE" w:rsidRDefault="00E179DE" w:rsidP="00356AD0">
      <w:pPr>
        <w:bidi/>
        <w:jc w:val="both"/>
        <w:rPr>
          <w:rFonts w:cs="Simplified Arabic"/>
          <w:b/>
          <w:bCs/>
          <w:sz w:val="40"/>
          <w:szCs w:val="40"/>
          <w:rtl/>
          <w:lang w:bidi="ar-EG"/>
        </w:rPr>
      </w:pPr>
      <w:r>
        <w:rPr>
          <w:rFonts w:cs="Simplified Arabic" w:hint="cs"/>
          <w:b/>
          <w:bCs/>
          <w:sz w:val="40"/>
          <w:szCs w:val="40"/>
          <w:rtl/>
          <w:lang w:bidi="ar-EG"/>
        </w:rPr>
        <w:t>فشكراً لنيافتكم على هذا المجهود الذى يفوق طاقة البشر</w:t>
      </w:r>
      <w:r w:rsidR="00F10F88">
        <w:rPr>
          <w:rFonts w:cs="Simplified Arabic" w:hint="cs"/>
          <w:b/>
          <w:bCs/>
          <w:sz w:val="40"/>
          <w:szCs w:val="40"/>
          <w:rtl/>
          <w:lang w:bidi="ar-EG"/>
        </w:rPr>
        <w:t>.</w:t>
      </w:r>
      <w:r>
        <w:rPr>
          <w:rFonts w:cs="Simplified Arabic" w:hint="cs"/>
          <w:b/>
          <w:bCs/>
          <w:sz w:val="40"/>
          <w:szCs w:val="40"/>
          <w:rtl/>
          <w:lang w:bidi="ar-EG"/>
        </w:rPr>
        <w:t xml:space="preserve"> وأيضاً جاء الرد فى وقت قياسى حتى لا تكون هناك مساحة من الوقت تنتشر فيه هذه الرواية المفبركة وتستقر فى وجدان القارئ وكأنها حقيقة واقعية</w:t>
      </w:r>
      <w:r w:rsidR="00F10F88">
        <w:rPr>
          <w:rFonts w:cs="Simplified Arabic" w:hint="cs"/>
          <w:b/>
          <w:bCs/>
          <w:sz w:val="40"/>
          <w:szCs w:val="40"/>
          <w:rtl/>
          <w:lang w:bidi="ar-EG"/>
        </w:rPr>
        <w:t>،</w:t>
      </w:r>
      <w:r>
        <w:rPr>
          <w:rFonts w:cs="Simplified Arabic" w:hint="cs"/>
          <w:b/>
          <w:bCs/>
          <w:sz w:val="40"/>
          <w:szCs w:val="40"/>
          <w:rtl/>
          <w:lang w:bidi="ar-EG"/>
        </w:rPr>
        <w:t xml:space="preserve"> وبخاصة بعد أن حصلت على جائزة أدبية.</w:t>
      </w:r>
      <w:r w:rsidR="00B933EA">
        <w:rPr>
          <w:rFonts w:cs="Simplified Arabic" w:hint="cs"/>
          <w:b/>
          <w:bCs/>
          <w:sz w:val="40"/>
          <w:szCs w:val="40"/>
          <w:rtl/>
          <w:lang w:bidi="ar-EG"/>
        </w:rPr>
        <w:t xml:space="preserve"> </w:t>
      </w:r>
    </w:p>
    <w:p w:rsidR="00E179DE" w:rsidRDefault="00E179DE" w:rsidP="00B933EA">
      <w:pPr>
        <w:bidi/>
        <w:jc w:val="both"/>
        <w:rPr>
          <w:rFonts w:cs="Simplified Arabic"/>
          <w:b/>
          <w:bCs/>
          <w:sz w:val="40"/>
          <w:szCs w:val="40"/>
          <w:rtl/>
          <w:lang w:bidi="ar-EG"/>
        </w:rPr>
      </w:pPr>
      <w:r>
        <w:rPr>
          <w:rFonts w:cs="Simplified Arabic" w:hint="cs"/>
          <w:b/>
          <w:bCs/>
          <w:sz w:val="40"/>
          <w:szCs w:val="40"/>
          <w:rtl/>
          <w:lang w:bidi="ar-EG"/>
        </w:rPr>
        <w:t>فجاء كتابكم هذ</w:t>
      </w:r>
      <w:r w:rsidR="00B933EA">
        <w:rPr>
          <w:rFonts w:cs="Simplified Arabic" w:hint="cs"/>
          <w:b/>
          <w:bCs/>
          <w:sz w:val="40"/>
          <w:szCs w:val="40"/>
          <w:rtl/>
          <w:lang w:bidi="ar-EG"/>
        </w:rPr>
        <w:t>ا</w:t>
      </w:r>
      <w:r>
        <w:rPr>
          <w:rFonts w:cs="Simplified Arabic" w:hint="cs"/>
          <w:b/>
          <w:bCs/>
          <w:sz w:val="40"/>
          <w:szCs w:val="40"/>
          <w:rtl/>
          <w:lang w:bidi="ar-EG"/>
        </w:rPr>
        <w:t xml:space="preserve"> فى وقته المناسب وفى دفاع قوى موثَّق بالأدلّة الدامغة والمراجع المعتمدة عالمي</w:t>
      </w:r>
      <w:r w:rsidR="002E4290">
        <w:rPr>
          <w:rFonts w:cs="Simplified Arabic" w:hint="cs"/>
          <w:b/>
          <w:bCs/>
          <w:sz w:val="40"/>
          <w:szCs w:val="40"/>
          <w:rtl/>
          <w:lang w:bidi="ar-EG"/>
        </w:rPr>
        <w:t>ّ</w:t>
      </w:r>
      <w:r>
        <w:rPr>
          <w:rFonts w:cs="Simplified Arabic" w:hint="cs"/>
          <w:b/>
          <w:bCs/>
          <w:sz w:val="40"/>
          <w:szCs w:val="40"/>
          <w:rtl/>
          <w:lang w:bidi="ar-EG"/>
        </w:rPr>
        <w:t>اً.</w:t>
      </w:r>
    </w:p>
    <w:p w:rsidR="00E179DE" w:rsidRDefault="00483D33" w:rsidP="00E179DE">
      <w:pPr>
        <w:bidi/>
        <w:jc w:val="both"/>
        <w:rPr>
          <w:rFonts w:cs="Simplified Arabic"/>
          <w:b/>
          <w:bCs/>
          <w:sz w:val="40"/>
          <w:szCs w:val="40"/>
          <w:rtl/>
          <w:lang w:bidi="ar-EG"/>
        </w:rPr>
      </w:pPr>
      <w:r>
        <w:rPr>
          <w:rFonts w:cs="Simplified Arabic" w:hint="cs"/>
          <w:b/>
          <w:bCs/>
          <w:noProof/>
          <w:sz w:val="40"/>
          <w:szCs w:val="40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55625</wp:posOffset>
            </wp:positionH>
            <wp:positionV relativeFrom="paragraph">
              <wp:posOffset>585140</wp:posOffset>
            </wp:positionV>
            <wp:extent cx="1821979" cy="1550822"/>
            <wp:effectExtent l="19050" t="0" r="6821" b="0"/>
            <wp:wrapNone/>
            <wp:docPr id="1" name="Picture 0" descr="sighed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hedra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1979" cy="1550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79DE">
        <w:rPr>
          <w:rFonts w:cs="Simplified Arabic" w:hint="cs"/>
          <w:b/>
          <w:bCs/>
          <w:sz w:val="40"/>
          <w:szCs w:val="40"/>
          <w:rtl/>
          <w:lang w:bidi="ar-EG"/>
        </w:rPr>
        <w:t>أخيراً نهنئ نيافتكم بهذا العمل الرائع الذى فرحنا به جداً واستفدنا منه روحيّاً وعلميّاً وثقافيّاً.</w:t>
      </w:r>
    </w:p>
    <w:p w:rsidR="00E179DE" w:rsidRDefault="00E179DE" w:rsidP="00E179DE">
      <w:pPr>
        <w:bidi/>
        <w:jc w:val="both"/>
        <w:rPr>
          <w:rFonts w:cs="Simplified Arabic"/>
          <w:b/>
          <w:bCs/>
          <w:sz w:val="40"/>
          <w:szCs w:val="40"/>
          <w:rtl/>
          <w:lang w:bidi="ar-EG"/>
        </w:rPr>
      </w:pPr>
      <w:r>
        <w:rPr>
          <w:rFonts w:cs="Simplified Arabic" w:hint="cs"/>
          <w:b/>
          <w:bCs/>
          <w:sz w:val="40"/>
          <w:szCs w:val="40"/>
          <w:rtl/>
          <w:lang w:bidi="ar-EG"/>
        </w:rPr>
        <w:t>حاللنى يا سيدنا راجياً أن تذكر ضعفى فى صلاتك.</w:t>
      </w:r>
    </w:p>
    <w:p w:rsidR="00E179DE" w:rsidRPr="002444EE" w:rsidRDefault="00B933EA" w:rsidP="00E179DE">
      <w:pPr>
        <w:bidi/>
        <w:jc w:val="both"/>
        <w:rPr>
          <w:rFonts w:cs="Simplified Arabic"/>
          <w:b/>
          <w:bCs/>
          <w:sz w:val="40"/>
          <w:szCs w:val="40"/>
          <w:rtl/>
          <w:lang w:bidi="ar-EG"/>
        </w:rPr>
      </w:pPr>
      <w:r>
        <w:rPr>
          <w:rFonts w:cs="Simplified Arabic" w:hint="cs"/>
          <w:b/>
          <w:bCs/>
          <w:sz w:val="40"/>
          <w:szCs w:val="40"/>
          <w:rtl/>
          <w:lang w:bidi="ar-EG"/>
        </w:rPr>
        <w:t>18/6/2009</w:t>
      </w:r>
    </w:p>
    <w:sectPr w:rsidR="00E179DE" w:rsidRPr="002444EE" w:rsidSect="00356AD0">
      <w:headerReference w:type="default" r:id="rId7"/>
      <w:pgSz w:w="12240" w:h="15840"/>
      <w:pgMar w:top="864" w:right="864" w:bottom="86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AFD" w:rsidRDefault="009D3AFD" w:rsidP="00B933EA">
      <w:pPr>
        <w:spacing w:after="0" w:line="240" w:lineRule="auto"/>
      </w:pPr>
      <w:r>
        <w:separator/>
      </w:r>
    </w:p>
  </w:endnote>
  <w:endnote w:type="continuationSeparator" w:id="0">
    <w:p w:rsidR="009D3AFD" w:rsidRDefault="009D3AFD" w:rsidP="00B93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thanasius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Old Antic Bol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AFD" w:rsidRDefault="009D3AFD" w:rsidP="00B933EA">
      <w:pPr>
        <w:spacing w:after="0" w:line="240" w:lineRule="auto"/>
      </w:pPr>
      <w:r>
        <w:separator/>
      </w:r>
    </w:p>
  </w:footnote>
  <w:footnote w:type="continuationSeparator" w:id="0">
    <w:p w:rsidR="009D3AFD" w:rsidRDefault="009D3AFD" w:rsidP="00B93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664454"/>
      <w:docPartObj>
        <w:docPartGallery w:val="Page Numbers (Top of Page)"/>
        <w:docPartUnique/>
      </w:docPartObj>
    </w:sdtPr>
    <w:sdtContent>
      <w:p w:rsidR="00356AD0" w:rsidRDefault="00356AD0" w:rsidP="00356AD0">
        <w:pPr>
          <w:pStyle w:val="Header"/>
          <w:bidi/>
          <w:jc w:val="both"/>
          <w:rPr>
            <w:sz w:val="32"/>
            <w:szCs w:val="32"/>
            <w:rtl/>
          </w:rPr>
        </w:pPr>
        <w:r>
          <w:rPr>
            <w:rFonts w:cs="Simplified Arabic" w:hint="cs"/>
            <w:b/>
            <w:bCs/>
            <w:sz w:val="40"/>
            <w:szCs w:val="40"/>
            <w:rtl/>
            <w:lang w:bidi="ar-EG"/>
          </w:rPr>
          <w:t xml:space="preserve">                                      </w:t>
        </w:r>
        <w:r>
          <w:rPr>
            <w:rFonts w:cs="Simplified Arabic"/>
            <w:b/>
            <w:bCs/>
            <w:sz w:val="40"/>
            <w:szCs w:val="40"/>
            <w:lang w:bidi="ar-EG"/>
          </w:rPr>
          <w:t xml:space="preserve"> </w:t>
        </w:r>
        <w:r w:rsidRPr="00356AD0">
          <w:rPr>
            <w:rFonts w:ascii="Athanasius" w:hAnsi="Athanasius" w:cs="Simplified Arabic"/>
            <w:sz w:val="40"/>
            <w:szCs w:val="40"/>
            <w:lang w:bidi="ar-EG"/>
          </w:rPr>
          <w:t>@</w:t>
        </w:r>
        <w:r>
          <w:rPr>
            <w:rFonts w:ascii="Athanasius" w:hAnsi="Athanasius" w:cs="Simplified Arabic" w:hint="cs"/>
            <w:sz w:val="40"/>
            <w:szCs w:val="40"/>
            <w:rtl/>
            <w:lang w:bidi="ar-EG"/>
          </w:rPr>
          <w:t xml:space="preserve"> </w:t>
        </w:r>
        <w:r>
          <w:rPr>
            <w:rFonts w:cs="Simplified Arabic" w:hint="cs"/>
            <w:b/>
            <w:bCs/>
            <w:sz w:val="40"/>
            <w:szCs w:val="40"/>
            <w:rtl/>
            <w:lang w:bidi="ar-EG"/>
          </w:rPr>
          <w:t xml:space="preserve">     </w:t>
        </w:r>
        <w:r>
          <w:rPr>
            <w:rFonts w:cs="Simplified Arabic" w:hint="cs"/>
            <w:rtl/>
          </w:rPr>
          <w:t xml:space="preserve">         </w:t>
        </w:r>
        <w:r>
          <w:rPr>
            <w:rFonts w:cs="Simplified Arabic" w:hint="cs"/>
            <w:rtl/>
          </w:rPr>
          <w:tab/>
          <w:t xml:space="preserve"> </w:t>
        </w:r>
        <w:r>
          <w:rPr>
            <w:rFonts w:cs="Simplified Arabic" w:hint="cs"/>
            <w:rtl/>
          </w:rPr>
          <w:tab/>
          <w:t xml:space="preserve">       </w:t>
        </w:r>
        <w:r w:rsidR="00AD7CEE" w:rsidRPr="00356AD0">
          <w:rPr>
            <w:sz w:val="32"/>
            <w:szCs w:val="32"/>
          </w:rPr>
          <w:fldChar w:fldCharType="begin"/>
        </w:r>
        <w:r w:rsidR="00B933EA" w:rsidRPr="00356AD0">
          <w:rPr>
            <w:sz w:val="32"/>
            <w:szCs w:val="32"/>
          </w:rPr>
          <w:instrText xml:space="preserve"> PAGE   \* MERGEFORMAT </w:instrText>
        </w:r>
        <w:r w:rsidR="00AD7CEE" w:rsidRPr="00356AD0">
          <w:rPr>
            <w:sz w:val="32"/>
            <w:szCs w:val="32"/>
          </w:rPr>
          <w:fldChar w:fldCharType="separate"/>
        </w:r>
        <w:r w:rsidR="002E4290">
          <w:rPr>
            <w:noProof/>
            <w:sz w:val="32"/>
            <w:szCs w:val="32"/>
            <w:rtl/>
          </w:rPr>
          <w:t>3</w:t>
        </w:r>
        <w:r w:rsidR="00AD7CEE" w:rsidRPr="00356AD0">
          <w:rPr>
            <w:sz w:val="32"/>
            <w:szCs w:val="32"/>
          </w:rPr>
          <w:fldChar w:fldCharType="end"/>
        </w:r>
      </w:p>
      <w:p w:rsidR="00B933EA" w:rsidRDefault="00356AD0" w:rsidP="00356AD0">
        <w:pPr>
          <w:pStyle w:val="Header"/>
          <w:bidi/>
          <w:jc w:val="both"/>
        </w:pPr>
        <w:r>
          <w:rPr>
            <w:rFonts w:hint="cs"/>
            <w:sz w:val="32"/>
            <w:szCs w:val="32"/>
            <w:rtl/>
          </w:rPr>
          <w:tab/>
          <w:t xml:space="preserve">  </w:t>
        </w:r>
        <w:r>
          <w:rPr>
            <w:rFonts w:cs="Simplified Arabic" w:hint="cs"/>
            <w:sz w:val="32"/>
            <w:szCs w:val="32"/>
            <w:rtl/>
          </w:rPr>
          <w:t xml:space="preserve"> </w:t>
        </w:r>
        <w:r>
          <w:rPr>
            <w:rFonts w:hint="cs"/>
            <w:sz w:val="32"/>
            <w:szCs w:val="32"/>
            <w:rtl/>
          </w:rPr>
          <w:t xml:space="preserve">        </w:t>
        </w:r>
      </w:p>
    </w:sdtContent>
  </w:sdt>
  <w:p w:rsidR="00B933EA" w:rsidRDefault="00B933E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59B1"/>
    <w:rsid w:val="001A7EAD"/>
    <w:rsid w:val="002444EE"/>
    <w:rsid w:val="002E4290"/>
    <w:rsid w:val="00356AD0"/>
    <w:rsid w:val="003C346B"/>
    <w:rsid w:val="0042589B"/>
    <w:rsid w:val="00483D33"/>
    <w:rsid w:val="007759B1"/>
    <w:rsid w:val="007B6FC6"/>
    <w:rsid w:val="009D3AFD"/>
    <w:rsid w:val="00AD7CEE"/>
    <w:rsid w:val="00B0238C"/>
    <w:rsid w:val="00B933EA"/>
    <w:rsid w:val="00E179DE"/>
    <w:rsid w:val="00F10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3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3EA"/>
  </w:style>
  <w:style w:type="paragraph" w:styleId="Footer">
    <w:name w:val="footer"/>
    <w:basedOn w:val="Normal"/>
    <w:link w:val="FooterChar"/>
    <w:uiPriority w:val="99"/>
    <w:semiHidden/>
    <w:unhideWhenUsed/>
    <w:rsid w:val="00B933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33EA"/>
  </w:style>
  <w:style w:type="paragraph" w:styleId="BalloonText">
    <w:name w:val="Balloon Text"/>
    <w:basedOn w:val="Normal"/>
    <w:link w:val="BalloonTextChar"/>
    <w:uiPriority w:val="99"/>
    <w:semiHidden/>
    <w:unhideWhenUsed/>
    <w:rsid w:val="00B93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3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Monestry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 Demiana</dc:creator>
  <cp:keywords/>
  <dc:description/>
  <cp:lastModifiedBy>Saint Demiana</cp:lastModifiedBy>
  <cp:revision>5</cp:revision>
  <cp:lastPrinted>2009-06-26T19:50:00Z</cp:lastPrinted>
  <dcterms:created xsi:type="dcterms:W3CDTF">2009-06-26T18:54:00Z</dcterms:created>
  <dcterms:modified xsi:type="dcterms:W3CDTF">2009-06-26T23:04:00Z</dcterms:modified>
</cp:coreProperties>
</file>