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10" w:rsidRPr="00287B9C" w:rsidRDefault="00962F40" w:rsidP="00962F40">
      <w:pPr>
        <w:spacing w:before="240" w:after="60"/>
        <w:jc w:val="center"/>
        <w:outlineLvl w:val="0"/>
        <w:rPr>
          <w:rFonts w:asciiTheme="majorBidi" w:eastAsiaTheme="majorEastAsia" w:hAnsiTheme="majorBidi" w:cstheme="majorBidi"/>
          <w:b/>
          <w:bCs/>
          <w:kern w:val="28"/>
          <w:sz w:val="32"/>
          <w:szCs w:val="32"/>
          <w:lang w:val="en-AU"/>
        </w:rPr>
      </w:pPr>
      <w:r w:rsidRPr="00287B9C">
        <w:rPr>
          <w:rFonts w:asciiTheme="majorBidi" w:eastAsiaTheme="majorEastAsia" w:hAnsiTheme="majorBidi" w:cstheme="majorBidi"/>
          <w:b/>
          <w:bCs/>
          <w:kern w:val="28"/>
          <w:sz w:val="32"/>
          <w:szCs w:val="32"/>
          <w:lang w:val="en-AU"/>
        </w:rPr>
        <w:t>HOW MONASTICISM BEGAN IN CHRISTIANITY</w:t>
      </w:r>
    </w:p>
    <w:p w:rsidR="007E6C10" w:rsidRPr="00287B9C" w:rsidRDefault="00287B9C" w:rsidP="00287B9C">
      <w:pPr>
        <w:keepNext/>
        <w:spacing w:line="276" w:lineRule="auto"/>
        <w:jc w:val="right"/>
        <w:outlineLvl w:val="1"/>
        <w:rPr>
          <w:b/>
          <w:bCs/>
          <w:sz w:val="28"/>
          <w:szCs w:val="28"/>
        </w:rPr>
      </w:pPr>
      <w:r w:rsidRPr="00287B9C">
        <w:rPr>
          <w:b/>
          <w:bCs/>
          <w:sz w:val="28"/>
          <w:szCs w:val="28"/>
        </w:rPr>
        <w:t>By Metropolitan Bishoy</w:t>
      </w:r>
    </w:p>
    <w:p w:rsidR="007E6C10" w:rsidRPr="007E6C10" w:rsidRDefault="007E6C10" w:rsidP="007E6C10">
      <w:pPr>
        <w:spacing w:line="276" w:lineRule="auto"/>
        <w:jc w:val="both"/>
        <w:rPr>
          <w:rFonts w:ascii="Calibri" w:eastAsia="Calibri" w:hAnsi="Calibri" w:cs="Arial"/>
          <w:sz w:val="22"/>
          <w:szCs w:val="22"/>
          <w:lang w:val="en-AU"/>
        </w:rPr>
      </w:pPr>
    </w:p>
    <w:p w:rsidR="00A758E7" w:rsidRDefault="00962F40" w:rsidP="007D4F8E">
      <w:pPr>
        <w:spacing w:line="276" w:lineRule="auto"/>
        <w:jc w:val="both"/>
      </w:pPr>
      <w:r>
        <w:t>Monasticism was certainly within God</w:t>
      </w:r>
      <w:r w:rsidR="007C3AF0">
        <w:t>’</w:t>
      </w:r>
      <w:r>
        <w:t>s</w:t>
      </w:r>
      <w:r w:rsidR="007C3AF0">
        <w:t xml:space="preserve"> divine economy </w:t>
      </w:r>
      <w:r>
        <w:t xml:space="preserve">before the creation of the world.  </w:t>
      </w:r>
      <w:r w:rsidR="005043F2">
        <w:t>E</w:t>
      </w:r>
      <w:r>
        <w:t xml:space="preserve">vents in the Old Testament point that one day monasticism </w:t>
      </w:r>
      <w:r w:rsidR="007C3AF0">
        <w:t>would</w:t>
      </w:r>
      <w:r>
        <w:t xml:space="preserve"> be a </w:t>
      </w:r>
      <w:r w:rsidR="005043F2">
        <w:t>way of life</w:t>
      </w:r>
      <w:r>
        <w:t xml:space="preserve"> for many saints.  </w:t>
      </w:r>
    </w:p>
    <w:p w:rsidR="00DA6C27" w:rsidRDefault="00783580" w:rsidP="007D4F8E">
      <w:pPr>
        <w:spacing w:line="276" w:lineRule="auto"/>
        <w:jc w:val="both"/>
      </w:pPr>
      <w:r>
        <w:t xml:space="preserve">Monasticism appeared powerfully </w:t>
      </w:r>
      <w:r w:rsidR="005043F2">
        <w:t xml:space="preserve">and in an </w:t>
      </w:r>
      <w:r w:rsidR="005043F2" w:rsidRPr="005043F2">
        <w:t>organized fashion</w:t>
      </w:r>
      <w:r w:rsidR="005043F2">
        <w:t xml:space="preserve"> </w:t>
      </w:r>
      <w:r>
        <w:t>in Christianity</w:t>
      </w:r>
      <w:r w:rsidR="005043F2">
        <w:t xml:space="preserve">.  It </w:t>
      </w:r>
      <w:r>
        <w:t xml:space="preserve">had a great impact on </w:t>
      </w:r>
      <w:r w:rsidR="00DC6362">
        <w:t>Christian</w:t>
      </w:r>
      <w:r>
        <w:t xml:space="preserve"> history, and remains influential to this day.</w:t>
      </w:r>
    </w:p>
    <w:p w:rsidR="00DC796B" w:rsidRDefault="00DC796B" w:rsidP="00DC796B">
      <w:pPr>
        <w:spacing w:line="276" w:lineRule="auto"/>
        <w:jc w:val="both"/>
      </w:pPr>
    </w:p>
    <w:p w:rsidR="00DC796B" w:rsidRDefault="00DC796B" w:rsidP="00DC796B">
      <w:pPr>
        <w:spacing w:line="276" w:lineRule="auto"/>
        <w:jc w:val="both"/>
      </w:pPr>
    </w:p>
    <w:p w:rsidR="00DC796B" w:rsidRPr="00DC796B" w:rsidRDefault="00DC796B" w:rsidP="00A758E7">
      <w:pPr>
        <w:spacing w:line="276" w:lineRule="auto"/>
        <w:jc w:val="both"/>
        <w:rPr>
          <w:b/>
          <w:bCs/>
        </w:rPr>
      </w:pPr>
      <w:r>
        <w:rPr>
          <w:b/>
          <w:bCs/>
        </w:rPr>
        <w:t xml:space="preserve">John </w:t>
      </w:r>
      <w:r w:rsidR="00F91593">
        <w:rPr>
          <w:b/>
          <w:bCs/>
        </w:rPr>
        <w:t>t</w:t>
      </w:r>
      <w:r>
        <w:rPr>
          <w:b/>
          <w:bCs/>
        </w:rPr>
        <w:t>he Baptist:</w:t>
      </w:r>
    </w:p>
    <w:p w:rsidR="00DC796B" w:rsidRDefault="00DC796B" w:rsidP="00DC796B">
      <w:pPr>
        <w:spacing w:line="276" w:lineRule="auto"/>
        <w:jc w:val="both"/>
      </w:pPr>
    </w:p>
    <w:p w:rsidR="00A758E7" w:rsidRDefault="007C3AF0" w:rsidP="00A758E7">
      <w:pPr>
        <w:spacing w:line="276" w:lineRule="auto"/>
        <w:jc w:val="both"/>
      </w:pPr>
      <w:r>
        <w:t>In announcing</w:t>
      </w:r>
      <w:r w:rsidR="00783580">
        <w:t xml:space="preserve"> John the Baptist</w:t>
      </w:r>
      <w:r>
        <w:t>’</w:t>
      </w:r>
      <w:r w:rsidR="00783580">
        <w:t>s birth to his father Zechariah the priest</w:t>
      </w:r>
      <w:r>
        <w:t>, the angel</w:t>
      </w:r>
      <w:r w:rsidR="00783580">
        <w:t xml:space="preserve"> said: </w:t>
      </w:r>
      <w:r>
        <w:t>“</w:t>
      </w:r>
      <w:r w:rsidR="00DC6362">
        <w:rPr>
          <w:rFonts w:eastAsiaTheme="minorHAnsi"/>
        </w:rPr>
        <w:t>For he will be great in the sight of the Lord, and shall drink neither wine nor strong drink.</w:t>
      </w:r>
      <w:r w:rsidR="00DC6362" w:rsidRPr="00DC6362">
        <w:rPr>
          <w:rFonts w:eastAsiaTheme="minorHAnsi"/>
        </w:rPr>
        <w:t xml:space="preserve"> </w:t>
      </w:r>
      <w:r w:rsidR="00DC6362">
        <w:rPr>
          <w:rFonts w:eastAsiaTheme="minorHAnsi"/>
        </w:rPr>
        <w:t xml:space="preserve"> He will also be filled with the Holy Spirit, even from his mother</w:t>
      </w:r>
      <w:r>
        <w:rPr>
          <w:rFonts w:eastAsiaTheme="minorHAnsi"/>
        </w:rPr>
        <w:t>’</w:t>
      </w:r>
      <w:r w:rsidR="00DC6362">
        <w:rPr>
          <w:rFonts w:eastAsiaTheme="minorHAnsi"/>
        </w:rPr>
        <w:t>s womb.</w:t>
      </w:r>
      <w:r w:rsidR="00DC6362">
        <w:rPr>
          <w:rFonts w:eastAsiaTheme="minorHAnsi"/>
          <w:vertAlign w:val="superscript"/>
        </w:rPr>
        <w:t xml:space="preserve"> </w:t>
      </w:r>
      <w:r w:rsidR="00DC6362">
        <w:rPr>
          <w:rFonts w:eastAsiaTheme="minorHAnsi"/>
        </w:rPr>
        <w:t xml:space="preserve"> And he will turn many of the children of Israel to the Lord their God.</w:t>
      </w:r>
      <w:r w:rsidR="00DC6362">
        <w:rPr>
          <w:rFonts w:eastAsiaTheme="minorHAnsi"/>
          <w:vertAlign w:val="superscript"/>
        </w:rPr>
        <w:t xml:space="preserve"> </w:t>
      </w:r>
      <w:r w:rsidR="00DC6362">
        <w:rPr>
          <w:rFonts w:eastAsiaTheme="minorHAnsi"/>
        </w:rPr>
        <w:t xml:space="preserve"> He will also go before Him in the spirit and power of </w:t>
      </w:r>
      <w:r w:rsidR="00DC6362" w:rsidRPr="00DC796B">
        <w:rPr>
          <w:rFonts w:eastAsiaTheme="minorHAnsi"/>
          <w:b/>
          <w:bCs/>
        </w:rPr>
        <w:t>Elijah</w:t>
      </w:r>
      <w:r w:rsidR="00DC6362">
        <w:rPr>
          <w:rFonts w:eastAsiaTheme="minorHAnsi"/>
        </w:rPr>
        <w:t>, to turn the hearts of the fathers to the children, and the disobedient to the wisdom of the just, to make ready a people prepared for the Lord.</w:t>
      </w:r>
      <w:r>
        <w:t>”</w:t>
      </w:r>
      <w:r w:rsidR="00DC6362">
        <w:rPr>
          <w:rStyle w:val="FootnoteReference"/>
        </w:rPr>
        <w:footnoteReference w:id="1"/>
      </w:r>
      <w:r w:rsidR="00192957">
        <w:t xml:space="preserve">  </w:t>
      </w:r>
    </w:p>
    <w:p w:rsidR="00A758E7" w:rsidRDefault="00C54A3A" w:rsidP="00A758E7">
      <w:pPr>
        <w:spacing w:line="276" w:lineRule="auto"/>
        <w:jc w:val="both"/>
      </w:pPr>
      <w:r>
        <w:t>At</w:t>
      </w:r>
      <w:r w:rsidR="00192957">
        <w:t xml:space="preserve"> John the Baptist</w:t>
      </w:r>
      <w:r>
        <w:t xml:space="preserve">’s birth, </w:t>
      </w:r>
      <w:r w:rsidR="00192957">
        <w:t xml:space="preserve">Zechariah was filled with the Holy Spirit and prophesied of </w:t>
      </w:r>
      <w:r>
        <w:t xml:space="preserve">the </w:t>
      </w:r>
      <w:r w:rsidR="00192957">
        <w:t xml:space="preserve">salvation and of the Lord Christ, then he </w:t>
      </w:r>
      <w:r w:rsidR="00A758E7">
        <w:t>directed the speech</w:t>
      </w:r>
      <w:r w:rsidR="00192957">
        <w:t xml:space="preserve"> to his </w:t>
      </w:r>
      <w:r>
        <w:t>new</w:t>
      </w:r>
      <w:r w:rsidR="00192957">
        <w:t>born son</w:t>
      </w:r>
      <w:r w:rsidR="00A758E7">
        <w:t xml:space="preserve"> and said</w:t>
      </w:r>
      <w:r w:rsidR="00192957">
        <w:t xml:space="preserve">: </w:t>
      </w:r>
      <w:r w:rsidR="007C3AF0">
        <w:t>“</w:t>
      </w:r>
      <w:r w:rsidR="00192957">
        <w:rPr>
          <w:rFonts w:eastAsiaTheme="minorHAnsi"/>
        </w:rPr>
        <w:t xml:space="preserve">And you, child, will be called the prophet of the Highest; </w:t>
      </w:r>
      <w:r w:rsidR="004B356A">
        <w:rPr>
          <w:rFonts w:eastAsiaTheme="minorHAnsi"/>
        </w:rPr>
        <w:t>f</w:t>
      </w:r>
      <w:r w:rsidR="00192957">
        <w:rPr>
          <w:rFonts w:eastAsiaTheme="minorHAnsi"/>
        </w:rPr>
        <w:t>or you will go before the face of the Lord to prepare His ways,</w:t>
      </w:r>
      <w:r w:rsidR="00192957">
        <w:rPr>
          <w:rFonts w:eastAsiaTheme="minorHAnsi"/>
          <w:vertAlign w:val="superscript"/>
        </w:rPr>
        <w:t xml:space="preserve"> </w:t>
      </w:r>
      <w:r w:rsidR="004B356A">
        <w:rPr>
          <w:rFonts w:eastAsiaTheme="minorHAnsi"/>
        </w:rPr>
        <w:t>t</w:t>
      </w:r>
      <w:r w:rsidR="00192957">
        <w:rPr>
          <w:rFonts w:eastAsiaTheme="minorHAnsi"/>
        </w:rPr>
        <w:t xml:space="preserve">o give knowledge of salvation to His people </w:t>
      </w:r>
      <w:r w:rsidR="004B356A">
        <w:rPr>
          <w:rFonts w:eastAsiaTheme="minorHAnsi"/>
        </w:rPr>
        <w:t>b</w:t>
      </w:r>
      <w:r w:rsidR="00192957">
        <w:rPr>
          <w:rFonts w:eastAsiaTheme="minorHAnsi"/>
        </w:rPr>
        <w:t>y the remission of their sins,</w:t>
      </w:r>
      <w:r w:rsidR="00192957">
        <w:rPr>
          <w:rFonts w:eastAsiaTheme="minorHAnsi"/>
          <w:vertAlign w:val="superscript"/>
        </w:rPr>
        <w:t xml:space="preserve"> </w:t>
      </w:r>
      <w:r w:rsidR="004B356A">
        <w:rPr>
          <w:rFonts w:eastAsiaTheme="minorHAnsi"/>
        </w:rPr>
        <w:t>t</w:t>
      </w:r>
      <w:r w:rsidR="00192957">
        <w:rPr>
          <w:rFonts w:eastAsiaTheme="minorHAnsi"/>
        </w:rPr>
        <w:t xml:space="preserve">hrough the tender mercy of our God, </w:t>
      </w:r>
      <w:r w:rsidR="004B356A">
        <w:rPr>
          <w:rFonts w:eastAsiaTheme="minorHAnsi"/>
        </w:rPr>
        <w:t>w</w:t>
      </w:r>
      <w:r w:rsidR="00192957">
        <w:rPr>
          <w:rFonts w:eastAsiaTheme="minorHAnsi"/>
        </w:rPr>
        <w:t>ith which the Dayspring from on high has visited us;</w:t>
      </w:r>
      <w:r w:rsidR="004B356A">
        <w:rPr>
          <w:rFonts w:eastAsiaTheme="minorHAnsi"/>
          <w:vertAlign w:val="superscript"/>
        </w:rPr>
        <w:t xml:space="preserve"> </w:t>
      </w:r>
      <w:r w:rsidR="004B356A">
        <w:rPr>
          <w:rFonts w:eastAsiaTheme="minorHAnsi"/>
        </w:rPr>
        <w:t>t</w:t>
      </w:r>
      <w:r w:rsidR="00192957">
        <w:rPr>
          <w:rFonts w:eastAsiaTheme="minorHAnsi"/>
        </w:rPr>
        <w:t xml:space="preserve">o give light to those who sit in darkness and the shadow of death, </w:t>
      </w:r>
      <w:r w:rsidR="004B356A">
        <w:rPr>
          <w:rFonts w:eastAsiaTheme="minorHAnsi"/>
        </w:rPr>
        <w:t>t</w:t>
      </w:r>
      <w:r w:rsidR="00192957">
        <w:rPr>
          <w:rFonts w:eastAsiaTheme="minorHAnsi"/>
        </w:rPr>
        <w:t>o guide our feet into the way of peace.</w:t>
      </w:r>
      <w:r w:rsidR="007C3AF0">
        <w:rPr>
          <w:rFonts w:eastAsiaTheme="minorHAnsi"/>
        </w:rPr>
        <w:t>’</w:t>
      </w:r>
      <w:r w:rsidR="00192957">
        <w:rPr>
          <w:rFonts w:eastAsiaTheme="minorHAnsi"/>
        </w:rPr>
        <w:t xml:space="preserve">  So the child grew and became strong in spirit, and </w:t>
      </w:r>
      <w:r w:rsidR="00192957" w:rsidRPr="00C54A3A">
        <w:rPr>
          <w:rFonts w:eastAsiaTheme="minorHAnsi"/>
          <w:b/>
          <w:bCs/>
        </w:rPr>
        <w:t>was in the deserts till the day of his manifestation to Israel</w:t>
      </w:r>
      <w:r w:rsidR="00192957">
        <w:rPr>
          <w:rFonts w:eastAsiaTheme="minorHAnsi"/>
        </w:rPr>
        <w:t>.</w:t>
      </w:r>
      <w:r w:rsidR="007C3AF0">
        <w:t>”</w:t>
      </w:r>
      <w:r w:rsidR="00192957">
        <w:rPr>
          <w:rStyle w:val="FootnoteReference"/>
        </w:rPr>
        <w:footnoteReference w:id="2"/>
      </w:r>
      <w:r w:rsidR="00192957">
        <w:t xml:space="preserve">  </w:t>
      </w:r>
    </w:p>
    <w:p w:rsidR="00DA6C27" w:rsidRDefault="00C54A3A" w:rsidP="00A758E7">
      <w:pPr>
        <w:spacing w:line="276" w:lineRule="auto"/>
        <w:jc w:val="both"/>
      </w:pPr>
      <w:r>
        <w:t>We could not overlook t</w:t>
      </w:r>
      <w:r w:rsidR="008662B2">
        <w:t xml:space="preserve">hat John the Baptist was raised in the </w:t>
      </w:r>
      <w:r w:rsidR="002B4131">
        <w:t>desert</w:t>
      </w:r>
      <w:r w:rsidR="008662B2">
        <w:t>, until he appeared to the people of Israel, after reaching the age of thirty</w:t>
      </w:r>
      <w:r w:rsidR="00A426B0">
        <w:t>.</w:t>
      </w:r>
    </w:p>
    <w:p w:rsidR="002D4627" w:rsidRDefault="00A426B0" w:rsidP="007D4F8E">
      <w:pPr>
        <w:spacing w:line="276" w:lineRule="auto"/>
        <w:jc w:val="both"/>
        <w:rPr>
          <w:rFonts w:eastAsiaTheme="minorHAnsi"/>
        </w:rPr>
      </w:pPr>
      <w:r>
        <w:t>Even Elijah the prophet</w:t>
      </w:r>
      <w:r w:rsidR="00DA2D3C">
        <w:t>,</w:t>
      </w:r>
      <w:r w:rsidR="00DC796B" w:rsidRPr="00DC796B">
        <w:t xml:space="preserve"> </w:t>
      </w:r>
      <w:r w:rsidR="00DC796B">
        <w:t>who ascended to heaven alive</w:t>
      </w:r>
      <w:r>
        <w:t>, with whom John</w:t>
      </w:r>
      <w:r w:rsidR="007C3AF0">
        <w:t>’</w:t>
      </w:r>
      <w:r>
        <w:t xml:space="preserve">s name was connected, was not married.  He went to Mount Sinai, and there God spoke with him </w:t>
      </w:r>
      <w:r w:rsidR="00DC796B">
        <w:t>saying</w:t>
      </w:r>
      <w:r>
        <w:t xml:space="preserve">: </w:t>
      </w:r>
      <w:r w:rsidR="007C3AF0">
        <w:t>“</w:t>
      </w:r>
      <w:r>
        <w:rPr>
          <w:rFonts w:eastAsiaTheme="minorHAnsi"/>
          <w:lang w:bidi="he-IL"/>
        </w:rPr>
        <w:t xml:space="preserve">Elisha… you shall anoint </w:t>
      </w:r>
      <w:r w:rsidRPr="00A426B0">
        <w:rPr>
          <w:rFonts w:eastAsiaTheme="minorHAnsi"/>
          <w:iCs/>
          <w:lang w:bidi="he-IL"/>
        </w:rPr>
        <w:t>as</w:t>
      </w:r>
      <w:r>
        <w:rPr>
          <w:rFonts w:eastAsiaTheme="minorHAnsi"/>
          <w:i/>
          <w:lang w:bidi="he-IL"/>
        </w:rPr>
        <w:t xml:space="preserve"> </w:t>
      </w:r>
      <w:r>
        <w:rPr>
          <w:rFonts w:eastAsiaTheme="minorHAnsi"/>
          <w:lang w:bidi="he-IL"/>
        </w:rPr>
        <w:t>prophet in your place,</w:t>
      </w:r>
      <w:r w:rsidR="007C3AF0">
        <w:t>”</w:t>
      </w:r>
      <w:r>
        <w:rPr>
          <w:rStyle w:val="FootnoteReference"/>
        </w:rPr>
        <w:footnoteReference w:id="3"/>
      </w:r>
      <w:r w:rsidR="00A435EF">
        <w:rPr>
          <w:rFonts w:eastAsiaTheme="minorHAnsi"/>
        </w:rPr>
        <w:t xml:space="preserve"> </w:t>
      </w:r>
      <w:r w:rsidR="00DC796B">
        <w:rPr>
          <w:rFonts w:eastAsiaTheme="minorHAnsi"/>
        </w:rPr>
        <w:t>revealing</w:t>
      </w:r>
      <w:r>
        <w:rPr>
          <w:rFonts w:eastAsiaTheme="minorHAnsi"/>
        </w:rPr>
        <w:t xml:space="preserve"> to him that he would be taken away to heaven.</w:t>
      </w:r>
    </w:p>
    <w:p w:rsidR="00A758E7" w:rsidRDefault="00A758E7" w:rsidP="007D4F8E">
      <w:pPr>
        <w:spacing w:line="276" w:lineRule="auto"/>
        <w:jc w:val="both"/>
        <w:rPr>
          <w:rFonts w:eastAsiaTheme="minorHAnsi"/>
        </w:rPr>
      </w:pPr>
    </w:p>
    <w:p w:rsidR="00DA6C27" w:rsidRDefault="00A426B0" w:rsidP="00A758E7">
      <w:pPr>
        <w:spacing w:line="276" w:lineRule="auto"/>
        <w:jc w:val="both"/>
        <w:rPr>
          <w:rFonts w:eastAsiaTheme="minorHAnsi"/>
        </w:rPr>
      </w:pPr>
      <w:r>
        <w:rPr>
          <w:rFonts w:eastAsiaTheme="minorHAnsi"/>
        </w:rPr>
        <w:t>We call John the Baptist</w:t>
      </w:r>
      <w:r w:rsidR="00DC796B">
        <w:rPr>
          <w:rFonts w:eastAsiaTheme="minorHAnsi"/>
        </w:rPr>
        <w:t>,</w:t>
      </w:r>
      <w:r>
        <w:rPr>
          <w:rFonts w:eastAsiaTheme="minorHAnsi"/>
        </w:rPr>
        <w:t xml:space="preserve"> the prophet of the two testaments, because </w:t>
      </w:r>
      <w:r w:rsidR="00DC796B">
        <w:rPr>
          <w:rFonts w:eastAsiaTheme="minorHAnsi"/>
        </w:rPr>
        <w:t xml:space="preserve">his arrival was announced </w:t>
      </w:r>
      <w:r>
        <w:rPr>
          <w:rFonts w:eastAsiaTheme="minorHAnsi"/>
        </w:rPr>
        <w:t xml:space="preserve">in the Old Testament, and he was filled with the Holy Spirit </w:t>
      </w:r>
      <w:r w:rsidR="00AD2E0D">
        <w:rPr>
          <w:rFonts w:eastAsiaTheme="minorHAnsi"/>
        </w:rPr>
        <w:t xml:space="preserve">at </w:t>
      </w:r>
      <w:r>
        <w:rPr>
          <w:rFonts w:eastAsiaTheme="minorHAnsi"/>
        </w:rPr>
        <w:t>St. Mary</w:t>
      </w:r>
      <w:r w:rsidR="007C3AF0">
        <w:rPr>
          <w:rFonts w:eastAsiaTheme="minorHAnsi"/>
        </w:rPr>
        <w:t>’</w:t>
      </w:r>
      <w:r w:rsidR="00AD2E0D">
        <w:rPr>
          <w:rFonts w:eastAsiaTheme="minorHAnsi"/>
        </w:rPr>
        <w:t xml:space="preserve">s visit while she bore the child Jesus, the incarnate Word of God, in her womb.  He served to prepare the way before </w:t>
      </w:r>
      <w:r w:rsidR="00AD2E0D">
        <w:rPr>
          <w:rFonts w:eastAsiaTheme="minorHAnsi"/>
        </w:rPr>
        <w:lastRenderedPageBreak/>
        <w:t xml:space="preserve">Christ, was honored with baptizing the Lord Christ, and saw the descent of the Holy Spirit </w:t>
      </w:r>
      <w:r w:rsidR="00A758E7">
        <w:rPr>
          <w:rFonts w:eastAsiaTheme="minorHAnsi"/>
        </w:rPr>
        <w:t xml:space="preserve">and </w:t>
      </w:r>
      <w:r w:rsidR="004931FF">
        <w:rPr>
          <w:rFonts w:eastAsiaTheme="minorHAnsi"/>
        </w:rPr>
        <w:t>the designated sign</w:t>
      </w:r>
      <w:r w:rsidR="00AD2E0D">
        <w:rPr>
          <w:rFonts w:eastAsiaTheme="minorHAnsi"/>
        </w:rPr>
        <w:t xml:space="preserve"> on the head of the Lord Christ</w:t>
      </w:r>
      <w:r w:rsidR="00A26922">
        <w:rPr>
          <w:rStyle w:val="FootnoteReference"/>
          <w:rFonts w:eastAsiaTheme="minorHAnsi"/>
        </w:rPr>
        <w:footnoteReference w:id="4"/>
      </w:r>
      <w:r w:rsidR="00AD2E0D">
        <w:rPr>
          <w:rFonts w:eastAsiaTheme="minorHAnsi"/>
        </w:rPr>
        <w:t>; he saw heaven open and heard the voice of the heavenly Father.</w:t>
      </w:r>
      <w:r w:rsidR="002C692C">
        <w:rPr>
          <w:rFonts w:eastAsiaTheme="minorHAnsi"/>
        </w:rPr>
        <w:t xml:space="preserve">  He testified to Christ many times.</w:t>
      </w:r>
    </w:p>
    <w:p w:rsidR="00A758E7" w:rsidRDefault="002D4627" w:rsidP="007D4F8E">
      <w:pPr>
        <w:spacing w:line="276" w:lineRule="auto"/>
        <w:jc w:val="both"/>
        <w:rPr>
          <w:rFonts w:eastAsiaTheme="minorHAnsi"/>
        </w:rPr>
      </w:pPr>
      <w:r>
        <w:rPr>
          <w:rFonts w:eastAsiaTheme="minorHAnsi"/>
        </w:rPr>
        <w:t xml:space="preserve">Likewise, </w:t>
      </w:r>
      <w:r w:rsidR="002C692C">
        <w:rPr>
          <w:rFonts w:eastAsiaTheme="minorHAnsi"/>
        </w:rPr>
        <w:t xml:space="preserve">Elijah the prophet lived in the Old Testament, but </w:t>
      </w:r>
      <w:r w:rsidR="0001462B">
        <w:rPr>
          <w:rFonts w:eastAsiaTheme="minorHAnsi"/>
        </w:rPr>
        <w:t xml:space="preserve">he </w:t>
      </w:r>
      <w:r w:rsidR="002C692C">
        <w:rPr>
          <w:rFonts w:eastAsiaTheme="minorHAnsi"/>
        </w:rPr>
        <w:t>will come in the New Testament to testify to Christ</w:t>
      </w:r>
      <w:r w:rsidR="000A263E">
        <w:rPr>
          <w:rFonts w:eastAsiaTheme="minorHAnsi"/>
        </w:rPr>
        <w:t xml:space="preserve"> on the mountains of Jerusalem.  He will be</w:t>
      </w:r>
      <w:r w:rsidR="002C692C">
        <w:rPr>
          <w:rFonts w:eastAsiaTheme="minorHAnsi"/>
        </w:rPr>
        <w:t xml:space="preserve"> martyr</w:t>
      </w:r>
      <w:r w:rsidR="00B91678">
        <w:rPr>
          <w:rFonts w:eastAsiaTheme="minorHAnsi"/>
        </w:rPr>
        <w:t>ed</w:t>
      </w:r>
      <w:r w:rsidR="002C692C">
        <w:rPr>
          <w:rFonts w:eastAsiaTheme="minorHAnsi"/>
        </w:rPr>
        <w:t xml:space="preserve"> in </w:t>
      </w:r>
      <w:r w:rsidR="000A263E">
        <w:rPr>
          <w:rFonts w:eastAsiaTheme="minorHAnsi"/>
        </w:rPr>
        <w:t>opposing</w:t>
      </w:r>
      <w:r w:rsidR="002C692C">
        <w:rPr>
          <w:rFonts w:eastAsiaTheme="minorHAnsi"/>
        </w:rPr>
        <w:t xml:space="preserve"> the beast, the antichrist</w:t>
      </w:r>
      <w:r w:rsidR="00B91678">
        <w:rPr>
          <w:rFonts w:eastAsiaTheme="minorHAnsi"/>
        </w:rPr>
        <w:t>, a</w:t>
      </w:r>
      <w:r w:rsidR="002C692C">
        <w:rPr>
          <w:rFonts w:eastAsiaTheme="minorHAnsi"/>
        </w:rPr>
        <w:t xml:space="preserve">s John the Baptist </w:t>
      </w:r>
      <w:r>
        <w:rPr>
          <w:rFonts w:eastAsiaTheme="minorHAnsi"/>
        </w:rPr>
        <w:t xml:space="preserve">also </w:t>
      </w:r>
      <w:r w:rsidR="00B71526">
        <w:rPr>
          <w:rFonts w:eastAsiaTheme="minorHAnsi"/>
        </w:rPr>
        <w:t xml:space="preserve">died for </w:t>
      </w:r>
      <w:r w:rsidR="002C692C">
        <w:rPr>
          <w:rFonts w:eastAsiaTheme="minorHAnsi"/>
        </w:rPr>
        <w:t>the truth</w:t>
      </w:r>
      <w:r w:rsidR="00B71526">
        <w:rPr>
          <w:rFonts w:eastAsiaTheme="minorHAnsi"/>
        </w:rPr>
        <w:t xml:space="preserve">.  </w:t>
      </w:r>
    </w:p>
    <w:p w:rsidR="006C71A7" w:rsidRDefault="002C692C" w:rsidP="007D4F8E">
      <w:pPr>
        <w:spacing w:line="276" w:lineRule="auto"/>
        <w:jc w:val="both"/>
        <w:rPr>
          <w:rFonts w:eastAsiaTheme="minorHAnsi"/>
        </w:rPr>
      </w:pPr>
      <w:r>
        <w:rPr>
          <w:rFonts w:eastAsiaTheme="minorHAnsi"/>
        </w:rPr>
        <w:t xml:space="preserve">Elijah the prophet lived in the Old Testament, but </w:t>
      </w:r>
      <w:r w:rsidR="002D4627">
        <w:rPr>
          <w:rFonts w:eastAsiaTheme="minorHAnsi"/>
        </w:rPr>
        <w:t xml:space="preserve">he </w:t>
      </w:r>
      <w:r>
        <w:rPr>
          <w:rFonts w:eastAsiaTheme="minorHAnsi"/>
        </w:rPr>
        <w:t>is still</w:t>
      </w:r>
      <w:r w:rsidR="00B71526">
        <w:rPr>
          <w:rFonts w:eastAsiaTheme="minorHAnsi"/>
        </w:rPr>
        <w:t xml:space="preserve"> alive today, therefore he lives</w:t>
      </w:r>
      <w:r>
        <w:rPr>
          <w:rFonts w:eastAsiaTheme="minorHAnsi"/>
        </w:rPr>
        <w:t xml:space="preserve"> in the New Testament, and will come serve in the New Testament at the end of the world.</w:t>
      </w:r>
      <w:r w:rsidR="00DA6C27">
        <w:rPr>
          <w:rFonts w:eastAsiaTheme="minorHAnsi"/>
        </w:rPr>
        <w:t xml:space="preserve">  </w:t>
      </w:r>
    </w:p>
    <w:p w:rsidR="002D4627" w:rsidRDefault="00DA6C27" w:rsidP="006C71A7">
      <w:pPr>
        <w:spacing w:line="276" w:lineRule="auto"/>
        <w:jc w:val="both"/>
        <w:rPr>
          <w:rFonts w:eastAsiaTheme="minorHAnsi"/>
        </w:rPr>
      </w:pPr>
      <w:r>
        <w:rPr>
          <w:rFonts w:eastAsiaTheme="minorHAnsi"/>
        </w:rPr>
        <w:t xml:space="preserve">This is why Malachi, recording the words of God, said: </w:t>
      </w:r>
      <w:r w:rsidR="007C3AF0">
        <w:rPr>
          <w:rFonts w:eastAsiaTheme="minorHAnsi"/>
        </w:rPr>
        <w:t>“</w:t>
      </w:r>
      <w:r>
        <w:rPr>
          <w:rFonts w:eastAsiaTheme="minorHAnsi"/>
        </w:rPr>
        <w:t xml:space="preserve">Behold, I will send you Elijah the prophet before the coming of the great and dreadful day of the </w:t>
      </w:r>
      <w:r w:rsidR="00DA2D3C">
        <w:rPr>
          <w:rFonts w:eastAsiaTheme="minorHAnsi"/>
        </w:rPr>
        <w:t>Lord</w:t>
      </w:r>
      <w:r>
        <w:rPr>
          <w:rFonts w:eastAsiaTheme="minorHAnsi"/>
        </w:rPr>
        <w:t>.</w:t>
      </w:r>
      <w:r>
        <w:rPr>
          <w:rFonts w:eastAsiaTheme="minorHAnsi"/>
          <w:vertAlign w:val="superscript"/>
        </w:rPr>
        <w:t xml:space="preserve">  </w:t>
      </w:r>
      <w:r>
        <w:rPr>
          <w:rFonts w:eastAsiaTheme="minorHAnsi"/>
        </w:rPr>
        <w:t>And he will turn the hearts of the fathers to the children, and the hearts of the children to their fathers, lest I come and strike the earth with a curse.</w:t>
      </w:r>
      <w:r w:rsidR="007C3AF0">
        <w:rPr>
          <w:rFonts w:eastAsiaTheme="minorHAnsi"/>
        </w:rPr>
        <w:t>”</w:t>
      </w:r>
      <w:r>
        <w:rPr>
          <w:rStyle w:val="FootnoteReference"/>
          <w:rFonts w:eastAsiaTheme="minorHAnsi"/>
        </w:rPr>
        <w:footnoteReference w:id="5"/>
      </w:r>
    </w:p>
    <w:p w:rsidR="006C71A7" w:rsidRDefault="000D571D" w:rsidP="006C71A7">
      <w:pPr>
        <w:spacing w:line="276" w:lineRule="auto"/>
        <w:jc w:val="both"/>
        <w:rPr>
          <w:rFonts w:eastAsiaTheme="minorHAnsi"/>
        </w:rPr>
      </w:pPr>
      <w:r>
        <w:rPr>
          <w:rFonts w:eastAsiaTheme="minorHAnsi"/>
        </w:rPr>
        <w:t>The disciples asked the Lord Christ</w:t>
      </w:r>
      <w:r w:rsidR="00DA2D3C">
        <w:rPr>
          <w:rFonts w:eastAsiaTheme="minorHAnsi"/>
        </w:rPr>
        <w:t>:</w:t>
      </w:r>
      <w:r>
        <w:rPr>
          <w:rFonts w:eastAsiaTheme="minorHAnsi"/>
        </w:rPr>
        <w:t xml:space="preserve"> </w:t>
      </w:r>
      <w:r w:rsidR="00560818">
        <w:rPr>
          <w:rFonts w:eastAsiaTheme="minorHAnsi"/>
        </w:rPr>
        <w:t>“Why</w:t>
      </w:r>
      <w:r>
        <w:rPr>
          <w:rFonts w:eastAsiaTheme="minorHAnsi"/>
        </w:rPr>
        <w:t xml:space="preserve"> then do the scribes say that Elijah must come first?</w:t>
      </w:r>
      <w:r w:rsidR="007C3AF0">
        <w:rPr>
          <w:rFonts w:eastAsiaTheme="minorHAnsi"/>
        </w:rPr>
        <w:t>’</w:t>
      </w:r>
      <w:r>
        <w:rPr>
          <w:rFonts w:eastAsiaTheme="minorHAnsi"/>
        </w:rPr>
        <w:t xml:space="preserve">  Jesus answered and said to them, Indeed, Elijah is coming first and will restore all things.  But I say to you that Elijah has come already, and they did not know him but did to him whatever they wished</w:t>
      </w:r>
      <w:r w:rsidR="00E25116">
        <w:rPr>
          <w:rFonts w:eastAsiaTheme="minorHAnsi"/>
        </w:rPr>
        <w:t>’…</w:t>
      </w:r>
      <w:r>
        <w:rPr>
          <w:rFonts w:eastAsiaTheme="minorHAnsi"/>
        </w:rPr>
        <w:t xml:space="preserve">  Then the disciples understood that He spoke to them of John the Baptist.</w:t>
      </w:r>
      <w:r w:rsidR="007C3AF0">
        <w:rPr>
          <w:rFonts w:eastAsiaTheme="minorHAnsi"/>
        </w:rPr>
        <w:t>”</w:t>
      </w:r>
      <w:r>
        <w:rPr>
          <w:rStyle w:val="FootnoteReference"/>
          <w:rFonts w:eastAsiaTheme="minorHAnsi"/>
        </w:rPr>
        <w:footnoteReference w:id="6"/>
      </w:r>
      <w:r w:rsidR="00E25B8B">
        <w:rPr>
          <w:rFonts w:eastAsiaTheme="minorHAnsi"/>
        </w:rPr>
        <w:t xml:space="preserve">  </w:t>
      </w:r>
    </w:p>
    <w:p w:rsidR="00B71526" w:rsidRDefault="00E25B8B" w:rsidP="006C71A7">
      <w:pPr>
        <w:spacing w:line="276" w:lineRule="auto"/>
        <w:jc w:val="both"/>
        <w:rPr>
          <w:rFonts w:eastAsiaTheme="minorHAnsi"/>
        </w:rPr>
      </w:pPr>
      <w:r>
        <w:rPr>
          <w:rFonts w:eastAsiaTheme="minorHAnsi"/>
        </w:rPr>
        <w:t xml:space="preserve">The angel </w:t>
      </w:r>
      <w:r w:rsidR="006C71A7">
        <w:rPr>
          <w:rFonts w:eastAsiaTheme="minorHAnsi"/>
        </w:rPr>
        <w:t xml:space="preserve">announced to </w:t>
      </w:r>
      <w:r w:rsidR="006C71A7">
        <w:t>Zechariah the Father of</w:t>
      </w:r>
      <w:r>
        <w:rPr>
          <w:rFonts w:eastAsiaTheme="minorHAnsi"/>
        </w:rPr>
        <w:t xml:space="preserve"> </w:t>
      </w:r>
      <w:r w:rsidR="00B71526">
        <w:rPr>
          <w:rFonts w:eastAsiaTheme="minorHAnsi"/>
        </w:rPr>
        <w:t>John</w:t>
      </w:r>
      <w:r w:rsidR="006C71A7">
        <w:rPr>
          <w:rFonts w:eastAsiaTheme="minorHAnsi"/>
        </w:rPr>
        <w:t xml:space="preserve"> the Baptist that he</w:t>
      </w:r>
      <w:r>
        <w:rPr>
          <w:rFonts w:eastAsiaTheme="minorHAnsi"/>
        </w:rPr>
        <w:t xml:space="preserve"> would, </w:t>
      </w:r>
      <w:r w:rsidR="007C3AF0">
        <w:rPr>
          <w:rFonts w:eastAsiaTheme="minorHAnsi"/>
        </w:rPr>
        <w:t>“</w:t>
      </w:r>
      <w:r>
        <w:rPr>
          <w:rFonts w:eastAsiaTheme="minorHAnsi"/>
        </w:rPr>
        <w:t>go before Him in the spirit and power of Elijah.</w:t>
      </w:r>
      <w:r w:rsidR="007C3AF0">
        <w:rPr>
          <w:rFonts w:eastAsiaTheme="minorHAnsi"/>
        </w:rPr>
        <w:t>”</w:t>
      </w:r>
    </w:p>
    <w:p w:rsidR="008146B7" w:rsidRDefault="00E25B8B" w:rsidP="007D4F8E">
      <w:pPr>
        <w:spacing w:line="276" w:lineRule="auto"/>
        <w:jc w:val="both"/>
        <w:rPr>
          <w:rFonts w:eastAsiaTheme="minorHAnsi"/>
        </w:rPr>
      </w:pPr>
      <w:r>
        <w:rPr>
          <w:rFonts w:eastAsiaTheme="minorHAnsi"/>
        </w:rPr>
        <w:t xml:space="preserve">Elijah also visited earth on the Transfiguration </w:t>
      </w:r>
      <w:r w:rsidR="00B71526">
        <w:rPr>
          <w:rFonts w:eastAsiaTheme="minorHAnsi"/>
        </w:rPr>
        <w:t>M</w:t>
      </w:r>
      <w:r>
        <w:rPr>
          <w:rFonts w:eastAsiaTheme="minorHAnsi"/>
        </w:rPr>
        <w:t xml:space="preserve">ount.  </w:t>
      </w:r>
      <w:r w:rsidR="003B1866">
        <w:rPr>
          <w:rFonts w:eastAsiaTheme="minorHAnsi"/>
        </w:rPr>
        <w:t xml:space="preserve">Elijah’s visit in the presence of the Lord Christ </w:t>
      </w:r>
      <w:r>
        <w:rPr>
          <w:rFonts w:eastAsiaTheme="minorHAnsi"/>
        </w:rPr>
        <w:t xml:space="preserve">was speedy, </w:t>
      </w:r>
      <w:r w:rsidR="00B71526">
        <w:rPr>
          <w:rFonts w:eastAsiaTheme="minorHAnsi"/>
        </w:rPr>
        <w:t xml:space="preserve">just as </w:t>
      </w:r>
      <w:r>
        <w:rPr>
          <w:rFonts w:eastAsiaTheme="minorHAnsi"/>
        </w:rPr>
        <w:t>John the Baptist</w:t>
      </w:r>
      <w:r w:rsidR="00133938">
        <w:rPr>
          <w:rFonts w:eastAsiaTheme="minorHAnsi"/>
        </w:rPr>
        <w:t>’s</w:t>
      </w:r>
      <w:r w:rsidR="00B71526">
        <w:rPr>
          <w:rFonts w:eastAsiaTheme="minorHAnsi"/>
        </w:rPr>
        <w:t xml:space="preserve"> service</w:t>
      </w:r>
      <w:r w:rsidR="00DA2D3C">
        <w:rPr>
          <w:rFonts w:eastAsiaTheme="minorHAnsi"/>
        </w:rPr>
        <w:t xml:space="preserve"> before the Lord</w:t>
      </w:r>
      <w:r w:rsidR="00B71526">
        <w:rPr>
          <w:rFonts w:eastAsiaTheme="minorHAnsi"/>
        </w:rPr>
        <w:t xml:space="preserve"> was swift</w:t>
      </w:r>
      <w:r>
        <w:rPr>
          <w:rFonts w:eastAsiaTheme="minorHAnsi"/>
        </w:rPr>
        <w:t xml:space="preserve">.  </w:t>
      </w:r>
      <w:r w:rsidR="003B1866">
        <w:rPr>
          <w:rFonts w:eastAsiaTheme="minorHAnsi"/>
        </w:rPr>
        <w:t>Elijah</w:t>
      </w:r>
      <w:r w:rsidR="00C5028E">
        <w:rPr>
          <w:rFonts w:eastAsiaTheme="minorHAnsi"/>
        </w:rPr>
        <w:t xml:space="preserve"> </w:t>
      </w:r>
      <w:r w:rsidR="007C3AF0">
        <w:rPr>
          <w:rFonts w:eastAsiaTheme="minorHAnsi"/>
        </w:rPr>
        <w:t>“</w:t>
      </w:r>
      <w:r w:rsidR="00C5028E">
        <w:rPr>
          <w:rFonts w:eastAsiaTheme="minorHAnsi"/>
          <w:lang w:bidi="he-IL"/>
        </w:rPr>
        <w:t>spoke of His decease which He was about to accomplish at Jerusalem.</w:t>
      </w:r>
      <w:r w:rsidR="007C3AF0">
        <w:rPr>
          <w:rFonts w:eastAsiaTheme="minorHAnsi"/>
        </w:rPr>
        <w:t>”</w:t>
      </w:r>
      <w:r w:rsidR="00C5028E">
        <w:rPr>
          <w:rStyle w:val="FootnoteReference"/>
          <w:rFonts w:eastAsiaTheme="minorHAnsi"/>
        </w:rPr>
        <w:footnoteReference w:id="7"/>
      </w:r>
      <w:r w:rsidR="00B474CF">
        <w:rPr>
          <w:rFonts w:eastAsiaTheme="minorHAnsi"/>
        </w:rPr>
        <w:t xml:space="preserve">  Elijah came along with Moses; Moses did not come in body but in spirit only</w:t>
      </w:r>
      <w:r w:rsidR="00475545">
        <w:rPr>
          <w:rFonts w:eastAsiaTheme="minorHAnsi"/>
        </w:rPr>
        <w:t xml:space="preserve"> (h</w:t>
      </w:r>
      <w:r w:rsidR="00AE5863">
        <w:rPr>
          <w:rFonts w:eastAsiaTheme="minorHAnsi"/>
        </w:rPr>
        <w:t>is body</w:t>
      </w:r>
      <w:r w:rsidR="00475545">
        <w:rPr>
          <w:rFonts w:eastAsiaTheme="minorHAnsi"/>
        </w:rPr>
        <w:t xml:space="preserve"> had been dead and buried)</w:t>
      </w:r>
      <w:r w:rsidR="00B474CF">
        <w:rPr>
          <w:rFonts w:eastAsiaTheme="minorHAnsi"/>
        </w:rPr>
        <w:t xml:space="preserve">, while Elijah came body and spirit to the Transfiguration </w:t>
      </w:r>
      <w:r w:rsidR="00B71526">
        <w:rPr>
          <w:rFonts w:eastAsiaTheme="minorHAnsi"/>
        </w:rPr>
        <w:t>M</w:t>
      </w:r>
      <w:r w:rsidR="00B474CF">
        <w:rPr>
          <w:rFonts w:eastAsiaTheme="minorHAnsi"/>
        </w:rPr>
        <w:t>ount</w:t>
      </w:r>
      <w:r w:rsidR="00B71526">
        <w:rPr>
          <w:rFonts w:eastAsiaTheme="minorHAnsi"/>
        </w:rPr>
        <w:t xml:space="preserve">.  </w:t>
      </w:r>
      <w:r w:rsidR="00133938">
        <w:rPr>
          <w:rFonts w:eastAsiaTheme="minorHAnsi"/>
        </w:rPr>
        <w:t>This was simply</w:t>
      </w:r>
      <w:r w:rsidR="00B71526">
        <w:rPr>
          <w:rFonts w:eastAsiaTheme="minorHAnsi"/>
        </w:rPr>
        <w:t xml:space="preserve"> a quick </w:t>
      </w:r>
      <w:r w:rsidR="00133938">
        <w:rPr>
          <w:rFonts w:eastAsiaTheme="minorHAnsi"/>
        </w:rPr>
        <w:t>gl</w:t>
      </w:r>
      <w:r w:rsidR="00EB3B36">
        <w:rPr>
          <w:rFonts w:eastAsiaTheme="minorHAnsi"/>
        </w:rPr>
        <w:t>impse</w:t>
      </w:r>
      <w:r w:rsidR="00B474CF">
        <w:rPr>
          <w:rFonts w:eastAsiaTheme="minorHAnsi"/>
        </w:rPr>
        <w:t>.</w:t>
      </w:r>
    </w:p>
    <w:p w:rsidR="00FE2FFD" w:rsidRDefault="00FE2FFD" w:rsidP="00FE2FFD">
      <w:pPr>
        <w:spacing w:line="276" w:lineRule="auto"/>
        <w:jc w:val="both"/>
        <w:rPr>
          <w:rFonts w:eastAsiaTheme="minorHAnsi"/>
        </w:rPr>
      </w:pPr>
    </w:p>
    <w:p w:rsidR="00FE2FFD" w:rsidRDefault="00FE2FFD" w:rsidP="00FE2FFD">
      <w:pPr>
        <w:spacing w:line="276" w:lineRule="auto"/>
        <w:jc w:val="both"/>
        <w:rPr>
          <w:rFonts w:eastAsiaTheme="minorHAnsi"/>
        </w:rPr>
      </w:pPr>
    </w:p>
    <w:p w:rsidR="00FE2FFD" w:rsidRPr="006E2573" w:rsidRDefault="006E2573" w:rsidP="006C71A7">
      <w:pPr>
        <w:spacing w:line="276" w:lineRule="auto"/>
        <w:jc w:val="both"/>
        <w:rPr>
          <w:rFonts w:eastAsiaTheme="minorHAnsi"/>
          <w:b/>
          <w:bCs/>
        </w:rPr>
      </w:pPr>
      <w:r w:rsidRPr="00AE5863">
        <w:rPr>
          <w:rFonts w:eastAsiaTheme="minorHAnsi"/>
          <w:b/>
          <w:bCs/>
        </w:rPr>
        <w:t xml:space="preserve">John’s </w:t>
      </w:r>
      <w:r w:rsidR="006C71A7">
        <w:rPr>
          <w:rFonts w:eastAsiaTheme="minorHAnsi"/>
          <w:b/>
          <w:bCs/>
        </w:rPr>
        <w:t xml:space="preserve">Life is </w:t>
      </w:r>
      <w:r w:rsidR="006C71A7" w:rsidRPr="006C71A7">
        <w:rPr>
          <w:rFonts w:eastAsiaTheme="minorHAnsi"/>
          <w:b/>
          <w:bCs/>
        </w:rPr>
        <w:t>an Amazing Glimpse to Monasticism at the Dawn of Christianity</w:t>
      </w:r>
      <w:r w:rsidR="006C71A7">
        <w:rPr>
          <w:rFonts w:eastAsiaTheme="minorHAnsi"/>
          <w:b/>
          <w:bCs/>
        </w:rPr>
        <w:t>:</w:t>
      </w:r>
    </w:p>
    <w:p w:rsidR="00FE2FFD" w:rsidRDefault="00FE2FFD" w:rsidP="00FE2FFD">
      <w:pPr>
        <w:spacing w:line="276" w:lineRule="auto"/>
        <w:jc w:val="both"/>
        <w:rPr>
          <w:rFonts w:eastAsiaTheme="minorHAnsi"/>
        </w:rPr>
      </w:pPr>
    </w:p>
    <w:p w:rsidR="006C71A7" w:rsidRDefault="00B474CF" w:rsidP="007D4F8E">
      <w:pPr>
        <w:spacing w:line="276" w:lineRule="auto"/>
        <w:jc w:val="both"/>
        <w:rPr>
          <w:rFonts w:eastAsiaTheme="minorHAnsi"/>
        </w:rPr>
      </w:pPr>
      <w:r>
        <w:rPr>
          <w:rFonts w:eastAsiaTheme="minorHAnsi"/>
        </w:rPr>
        <w:t xml:space="preserve">The gospel of St. Luke says, </w:t>
      </w:r>
      <w:r w:rsidR="007C3AF0">
        <w:rPr>
          <w:rFonts w:eastAsiaTheme="minorHAnsi"/>
        </w:rPr>
        <w:t>“</w:t>
      </w:r>
      <w:r>
        <w:rPr>
          <w:rFonts w:eastAsiaTheme="minorHAnsi"/>
        </w:rPr>
        <w:t xml:space="preserve">The word of God came to John the son of Zacharias </w:t>
      </w:r>
      <w:r w:rsidRPr="00AE5863">
        <w:rPr>
          <w:rFonts w:eastAsiaTheme="minorHAnsi"/>
          <w:b/>
          <w:bCs/>
        </w:rPr>
        <w:t>in the</w:t>
      </w:r>
      <w:r>
        <w:rPr>
          <w:rFonts w:eastAsiaTheme="minorHAnsi"/>
        </w:rPr>
        <w:t xml:space="preserve"> </w:t>
      </w:r>
      <w:r w:rsidRPr="00AE5863">
        <w:rPr>
          <w:rFonts w:eastAsiaTheme="minorHAnsi"/>
          <w:b/>
          <w:bCs/>
        </w:rPr>
        <w:t>wilderness</w:t>
      </w:r>
      <w:r>
        <w:rPr>
          <w:rFonts w:eastAsiaTheme="minorHAnsi"/>
        </w:rPr>
        <w:t>.</w:t>
      </w:r>
      <w:r>
        <w:rPr>
          <w:rFonts w:eastAsiaTheme="minorHAnsi"/>
          <w:vertAlign w:val="superscript"/>
        </w:rPr>
        <w:t xml:space="preserve">  </w:t>
      </w:r>
      <w:r>
        <w:rPr>
          <w:rFonts w:eastAsiaTheme="minorHAnsi"/>
        </w:rPr>
        <w:t>And he went into all the region around the Jordan, preaching a baptism of repentance for the remission of sins.</w:t>
      </w:r>
      <w:r w:rsidR="007C3AF0">
        <w:rPr>
          <w:rFonts w:eastAsiaTheme="minorHAnsi"/>
        </w:rPr>
        <w:t>”</w:t>
      </w:r>
      <w:r>
        <w:rPr>
          <w:rStyle w:val="FootnoteReference"/>
          <w:rFonts w:eastAsiaTheme="minorHAnsi"/>
        </w:rPr>
        <w:footnoteReference w:id="8"/>
      </w:r>
      <w:r>
        <w:rPr>
          <w:rFonts w:eastAsiaTheme="minorHAnsi"/>
        </w:rPr>
        <w:t xml:space="preserve">  </w:t>
      </w:r>
    </w:p>
    <w:p w:rsidR="006C71A7" w:rsidRDefault="00B474CF" w:rsidP="007D4F8E">
      <w:pPr>
        <w:spacing w:line="276" w:lineRule="auto"/>
        <w:jc w:val="both"/>
        <w:rPr>
          <w:rFonts w:eastAsiaTheme="minorHAnsi"/>
        </w:rPr>
      </w:pPr>
      <w:r>
        <w:rPr>
          <w:rFonts w:eastAsiaTheme="minorHAnsi"/>
        </w:rPr>
        <w:t xml:space="preserve">The gospel of St. John mentions Johns witness to the Lord Christ: </w:t>
      </w:r>
      <w:r w:rsidR="007C3AF0">
        <w:rPr>
          <w:rFonts w:eastAsiaTheme="minorHAnsi"/>
        </w:rPr>
        <w:t>“</w:t>
      </w:r>
      <w:r>
        <w:rPr>
          <w:rFonts w:eastAsiaTheme="minorHAnsi"/>
          <w:lang w:bidi="he-IL"/>
        </w:rPr>
        <w:t>Behold!  The Lamb of God who takes away the sin of the world...  And I have seen and testified that this is the Son of God.</w:t>
      </w:r>
      <w:r w:rsidR="007C3AF0">
        <w:rPr>
          <w:rFonts w:eastAsiaTheme="minorHAnsi"/>
        </w:rPr>
        <w:t>”</w:t>
      </w:r>
      <w:r>
        <w:rPr>
          <w:rStyle w:val="FootnoteReference"/>
          <w:rFonts w:eastAsiaTheme="minorHAnsi"/>
        </w:rPr>
        <w:footnoteReference w:id="9"/>
      </w:r>
      <w:r w:rsidR="008146B7">
        <w:rPr>
          <w:rFonts w:eastAsiaTheme="minorHAnsi"/>
        </w:rPr>
        <w:t xml:space="preserve">  </w:t>
      </w:r>
    </w:p>
    <w:p w:rsidR="006C71A7" w:rsidRDefault="008146B7" w:rsidP="006C71A7">
      <w:pPr>
        <w:spacing w:line="276" w:lineRule="auto"/>
        <w:jc w:val="both"/>
        <w:rPr>
          <w:rFonts w:eastAsiaTheme="minorHAnsi"/>
        </w:rPr>
      </w:pPr>
      <w:r>
        <w:rPr>
          <w:rFonts w:eastAsiaTheme="minorHAnsi"/>
        </w:rPr>
        <w:t xml:space="preserve">The gospel of St. Matthew states: </w:t>
      </w:r>
      <w:r w:rsidR="007C3AF0">
        <w:rPr>
          <w:rFonts w:eastAsiaTheme="minorHAnsi"/>
        </w:rPr>
        <w:t>“</w:t>
      </w:r>
      <w:r>
        <w:rPr>
          <w:rFonts w:eastAsiaTheme="minorHAnsi"/>
        </w:rPr>
        <w:t xml:space="preserve">In those days John the Baptist came preaching </w:t>
      </w:r>
      <w:r w:rsidRPr="00AE5863">
        <w:rPr>
          <w:rFonts w:eastAsiaTheme="minorHAnsi"/>
          <w:b/>
          <w:bCs/>
        </w:rPr>
        <w:t>in the wilderness</w:t>
      </w:r>
      <w:r>
        <w:rPr>
          <w:rFonts w:eastAsiaTheme="minorHAnsi"/>
        </w:rPr>
        <w:t xml:space="preserve"> of Judea,</w:t>
      </w:r>
      <w:r>
        <w:rPr>
          <w:rFonts w:eastAsiaTheme="minorHAnsi"/>
          <w:vertAlign w:val="superscript"/>
        </w:rPr>
        <w:t xml:space="preserve"> </w:t>
      </w:r>
      <w:r>
        <w:rPr>
          <w:rFonts w:eastAsiaTheme="minorHAnsi"/>
        </w:rPr>
        <w:t xml:space="preserve">and saying, </w:t>
      </w:r>
      <w:r w:rsidR="007C3AF0">
        <w:rPr>
          <w:rFonts w:eastAsiaTheme="minorHAnsi"/>
        </w:rPr>
        <w:t>‘</w:t>
      </w:r>
      <w:r>
        <w:rPr>
          <w:rFonts w:eastAsiaTheme="minorHAnsi"/>
        </w:rPr>
        <w:t>Repent, for the kingdom of heaven is at hand</w:t>
      </w:r>
      <w:r w:rsidR="007C3AF0">
        <w:rPr>
          <w:rFonts w:eastAsiaTheme="minorHAnsi"/>
        </w:rPr>
        <w:t>’</w:t>
      </w:r>
      <w:r w:rsidR="005A5C51">
        <w:rPr>
          <w:rFonts w:eastAsiaTheme="minorHAnsi"/>
        </w:rPr>
        <w:t xml:space="preserve"> </w:t>
      </w:r>
      <w:r>
        <w:rPr>
          <w:rFonts w:eastAsiaTheme="minorHAnsi"/>
        </w:rPr>
        <w:t xml:space="preserve">… And John </w:t>
      </w:r>
      <w:r>
        <w:rPr>
          <w:rFonts w:eastAsiaTheme="minorHAnsi"/>
        </w:rPr>
        <w:lastRenderedPageBreak/>
        <w:t xml:space="preserve">himself was </w:t>
      </w:r>
      <w:r w:rsidRPr="00AE5863">
        <w:rPr>
          <w:rFonts w:eastAsiaTheme="minorHAnsi"/>
          <w:b/>
          <w:bCs/>
        </w:rPr>
        <w:t>clothed in camel</w:t>
      </w:r>
      <w:r w:rsidR="007C3AF0" w:rsidRPr="00AE5863">
        <w:rPr>
          <w:rFonts w:eastAsiaTheme="minorHAnsi"/>
          <w:b/>
          <w:bCs/>
        </w:rPr>
        <w:t>’</w:t>
      </w:r>
      <w:r w:rsidRPr="00AE5863">
        <w:rPr>
          <w:rFonts w:eastAsiaTheme="minorHAnsi"/>
          <w:b/>
          <w:bCs/>
        </w:rPr>
        <w:t>s hair, with a leather belt around his waist; and his food was locusts and wild honey</w:t>
      </w:r>
      <w:r>
        <w:rPr>
          <w:rFonts w:eastAsiaTheme="minorHAnsi"/>
        </w:rPr>
        <w:t>.</w:t>
      </w:r>
      <w:r>
        <w:rPr>
          <w:rFonts w:eastAsiaTheme="minorHAnsi"/>
          <w:vertAlign w:val="superscript"/>
        </w:rPr>
        <w:t xml:space="preserve">  </w:t>
      </w:r>
      <w:r>
        <w:rPr>
          <w:rFonts w:eastAsiaTheme="minorHAnsi"/>
        </w:rPr>
        <w:t>Then Jerusalem, all Judea, and all the region around the Jordan went out to him</w:t>
      </w:r>
      <w:r>
        <w:rPr>
          <w:rFonts w:eastAsiaTheme="minorHAnsi"/>
          <w:vertAlign w:val="superscript"/>
        </w:rPr>
        <w:t xml:space="preserve"> </w:t>
      </w:r>
      <w:r>
        <w:rPr>
          <w:rFonts w:eastAsiaTheme="minorHAnsi"/>
        </w:rPr>
        <w:t>and were baptized by him in the Jordan, confessing their sins.</w:t>
      </w:r>
      <w:r w:rsidR="007C3AF0">
        <w:rPr>
          <w:rFonts w:eastAsiaTheme="minorHAnsi"/>
        </w:rPr>
        <w:t>”</w:t>
      </w:r>
      <w:r>
        <w:rPr>
          <w:rStyle w:val="FootnoteReference"/>
          <w:rFonts w:eastAsiaTheme="minorHAnsi"/>
        </w:rPr>
        <w:footnoteReference w:id="10"/>
      </w:r>
      <w:r w:rsidR="00437A70">
        <w:rPr>
          <w:rFonts w:eastAsiaTheme="minorHAnsi"/>
        </w:rPr>
        <w:t xml:space="preserve">  </w:t>
      </w:r>
    </w:p>
    <w:p w:rsidR="00A36169" w:rsidRDefault="006C71A7" w:rsidP="00A36169">
      <w:pPr>
        <w:spacing w:line="276" w:lineRule="auto"/>
        <w:jc w:val="both"/>
        <w:rPr>
          <w:rFonts w:eastAsiaTheme="minorHAnsi"/>
        </w:rPr>
      </w:pPr>
      <w:r>
        <w:rPr>
          <w:rFonts w:eastAsiaTheme="minorHAnsi"/>
        </w:rPr>
        <w:t>The phrase “</w:t>
      </w:r>
      <w:r w:rsidR="00E30B56" w:rsidRPr="00A36169">
        <w:rPr>
          <w:rFonts w:eastAsiaTheme="minorHAnsi"/>
          <w:b/>
          <w:bCs/>
        </w:rPr>
        <w:t>He is dressed in camel</w:t>
      </w:r>
      <w:r w:rsidR="007C3AF0" w:rsidRPr="00A36169">
        <w:rPr>
          <w:rFonts w:eastAsiaTheme="minorHAnsi"/>
          <w:b/>
          <w:bCs/>
        </w:rPr>
        <w:t>’</w:t>
      </w:r>
      <w:r w:rsidR="00E30B56" w:rsidRPr="00A36169">
        <w:rPr>
          <w:rFonts w:eastAsiaTheme="minorHAnsi"/>
          <w:b/>
          <w:bCs/>
        </w:rPr>
        <w:t>s hair, with a leather belt around his waist</w:t>
      </w:r>
      <w:r>
        <w:rPr>
          <w:rFonts w:eastAsiaTheme="minorHAnsi"/>
        </w:rPr>
        <w:t>” proves that he lived</w:t>
      </w:r>
      <w:r w:rsidR="00E30B56">
        <w:rPr>
          <w:rFonts w:eastAsiaTheme="minorHAnsi"/>
        </w:rPr>
        <w:t xml:space="preserve"> in the </w:t>
      </w:r>
      <w:r w:rsidR="00AE5863">
        <w:rPr>
          <w:rFonts w:eastAsiaTheme="minorHAnsi"/>
        </w:rPr>
        <w:t>wilderness</w:t>
      </w:r>
      <w:r w:rsidR="00A36169">
        <w:rPr>
          <w:rFonts w:eastAsiaTheme="minorHAnsi"/>
        </w:rPr>
        <w:t>, and did not meet people who can bring him cloth</w:t>
      </w:r>
      <w:r w:rsidR="00E30B56">
        <w:rPr>
          <w:rFonts w:eastAsiaTheme="minorHAnsi"/>
        </w:rPr>
        <w:t xml:space="preserve">.  </w:t>
      </w:r>
      <w:r w:rsidR="00A36169">
        <w:rPr>
          <w:rFonts w:eastAsiaTheme="minorHAnsi"/>
        </w:rPr>
        <w:t>Likewise, “</w:t>
      </w:r>
      <w:r w:rsidR="00E30B56">
        <w:rPr>
          <w:rFonts w:eastAsiaTheme="minorHAnsi"/>
        </w:rPr>
        <w:t>His food was locusts and wild honey</w:t>
      </w:r>
      <w:r w:rsidR="00A36169">
        <w:rPr>
          <w:rFonts w:eastAsiaTheme="minorHAnsi"/>
        </w:rPr>
        <w:t>”</w:t>
      </w:r>
      <w:r w:rsidR="00E30B56">
        <w:rPr>
          <w:rFonts w:eastAsiaTheme="minorHAnsi"/>
        </w:rPr>
        <w:t xml:space="preserve"> </w:t>
      </w:r>
      <w:r w:rsidR="00A36169">
        <w:rPr>
          <w:rFonts w:eastAsiaTheme="minorHAnsi"/>
        </w:rPr>
        <w:t xml:space="preserve"> </w:t>
      </w:r>
      <w:r w:rsidR="00E30B56">
        <w:rPr>
          <w:rFonts w:eastAsiaTheme="minorHAnsi"/>
        </w:rPr>
        <w:t xml:space="preserve">because </w:t>
      </w:r>
      <w:r w:rsidR="00A36169">
        <w:rPr>
          <w:rFonts w:eastAsiaTheme="minorHAnsi"/>
        </w:rPr>
        <w:t xml:space="preserve">there was </w:t>
      </w:r>
      <w:r w:rsidR="00E30B56">
        <w:rPr>
          <w:rFonts w:eastAsiaTheme="minorHAnsi"/>
        </w:rPr>
        <w:t xml:space="preserve">no one </w:t>
      </w:r>
      <w:r w:rsidR="00A36169">
        <w:rPr>
          <w:rFonts w:eastAsiaTheme="minorHAnsi"/>
        </w:rPr>
        <w:t xml:space="preserve">who can </w:t>
      </w:r>
      <w:r w:rsidR="00E30B56">
        <w:rPr>
          <w:rFonts w:eastAsiaTheme="minorHAnsi"/>
        </w:rPr>
        <w:t>cook</w:t>
      </w:r>
      <w:r w:rsidR="00A36169">
        <w:rPr>
          <w:rFonts w:eastAsiaTheme="minorHAnsi"/>
        </w:rPr>
        <w:t xml:space="preserve"> or bring food</w:t>
      </w:r>
      <w:r w:rsidR="00E30B56">
        <w:rPr>
          <w:rFonts w:eastAsiaTheme="minorHAnsi"/>
        </w:rPr>
        <w:t xml:space="preserve"> for him.  He ne</w:t>
      </w:r>
      <w:r w:rsidR="00E57628">
        <w:rPr>
          <w:rFonts w:eastAsiaTheme="minorHAnsi"/>
        </w:rPr>
        <w:t>ither lived</w:t>
      </w:r>
      <w:r w:rsidR="00E30B56">
        <w:rPr>
          <w:rFonts w:eastAsiaTheme="minorHAnsi"/>
        </w:rPr>
        <w:t xml:space="preserve"> in a house, nor d</w:t>
      </w:r>
      <w:r w:rsidR="00E57628">
        <w:rPr>
          <w:rFonts w:eastAsiaTheme="minorHAnsi"/>
        </w:rPr>
        <w:t>id</w:t>
      </w:r>
      <w:r w:rsidR="00E30B56">
        <w:rPr>
          <w:rFonts w:eastAsiaTheme="minorHAnsi"/>
        </w:rPr>
        <w:t xml:space="preserve"> he have any relationship with the community.</w:t>
      </w:r>
      <w:r w:rsidR="0012639F">
        <w:rPr>
          <w:rFonts w:eastAsiaTheme="minorHAnsi"/>
        </w:rPr>
        <w:t xml:space="preserve">  </w:t>
      </w:r>
    </w:p>
    <w:p w:rsidR="00141BBE" w:rsidRDefault="0012639F" w:rsidP="00A36169">
      <w:pPr>
        <w:spacing w:line="276" w:lineRule="auto"/>
        <w:jc w:val="both"/>
        <w:rPr>
          <w:rFonts w:eastAsiaTheme="minorHAnsi"/>
        </w:rPr>
      </w:pPr>
      <w:r>
        <w:rPr>
          <w:rFonts w:eastAsiaTheme="minorHAnsi"/>
        </w:rPr>
        <w:t xml:space="preserve">The phrase, </w:t>
      </w:r>
      <w:r w:rsidR="007C3AF0">
        <w:rPr>
          <w:rFonts w:eastAsiaTheme="minorHAnsi"/>
        </w:rPr>
        <w:t>“</w:t>
      </w:r>
      <w:r w:rsidRPr="00A36169">
        <w:rPr>
          <w:rFonts w:eastAsiaTheme="minorHAnsi"/>
          <w:b/>
          <w:bCs/>
        </w:rPr>
        <w:t>He was in the deserts till the day of his manifestation to Israel</w:t>
      </w:r>
      <w:r>
        <w:rPr>
          <w:rFonts w:eastAsiaTheme="minorHAnsi"/>
        </w:rPr>
        <w:t>,</w:t>
      </w:r>
      <w:r w:rsidR="007C3AF0">
        <w:rPr>
          <w:rFonts w:eastAsiaTheme="minorHAnsi"/>
        </w:rPr>
        <w:t>”</w:t>
      </w:r>
      <w:r>
        <w:rPr>
          <w:rFonts w:eastAsiaTheme="minorHAnsi"/>
        </w:rPr>
        <w:t xml:space="preserve"> is supported by his </w:t>
      </w:r>
      <w:r w:rsidRPr="0012639F">
        <w:rPr>
          <w:rFonts w:eastAsiaTheme="minorHAnsi"/>
        </w:rPr>
        <w:t>victual</w:t>
      </w:r>
      <w:r>
        <w:rPr>
          <w:rFonts w:eastAsiaTheme="minorHAnsi"/>
        </w:rPr>
        <w:t>s and the appearance of his dress.</w:t>
      </w:r>
      <w:r w:rsidR="00240021">
        <w:rPr>
          <w:rFonts w:eastAsiaTheme="minorHAnsi"/>
        </w:rPr>
        <w:t xml:space="preserve">  He lived many years in the desert.  In th</w:t>
      </w:r>
      <w:r w:rsidR="004B0FE3">
        <w:rPr>
          <w:rFonts w:eastAsiaTheme="minorHAnsi"/>
        </w:rPr>
        <w:t>o</w:t>
      </w:r>
      <w:r w:rsidR="00240021">
        <w:rPr>
          <w:rFonts w:eastAsiaTheme="minorHAnsi"/>
        </w:rPr>
        <w:t>se years</w:t>
      </w:r>
      <w:r w:rsidR="00AE5863">
        <w:rPr>
          <w:rFonts w:eastAsiaTheme="minorHAnsi"/>
        </w:rPr>
        <w:t>,</w:t>
      </w:r>
      <w:r w:rsidR="00240021">
        <w:rPr>
          <w:rFonts w:eastAsiaTheme="minorHAnsi"/>
        </w:rPr>
        <w:t xml:space="preserve"> he had </w:t>
      </w:r>
      <w:r w:rsidR="00AE5863">
        <w:rPr>
          <w:rFonts w:eastAsiaTheme="minorHAnsi"/>
        </w:rPr>
        <w:t xml:space="preserve">absolutely </w:t>
      </w:r>
      <w:r w:rsidR="00240021">
        <w:rPr>
          <w:rFonts w:eastAsiaTheme="minorHAnsi"/>
        </w:rPr>
        <w:t>no relationship with the world</w:t>
      </w:r>
      <w:r w:rsidR="00E57628">
        <w:rPr>
          <w:rFonts w:eastAsiaTheme="minorHAnsi"/>
        </w:rPr>
        <w:t>;</w:t>
      </w:r>
      <w:r w:rsidR="00240021">
        <w:rPr>
          <w:rFonts w:eastAsiaTheme="minorHAnsi"/>
        </w:rPr>
        <w:t xml:space="preserve"> </w:t>
      </w:r>
      <w:r w:rsidR="00E57628">
        <w:rPr>
          <w:rFonts w:eastAsiaTheme="minorHAnsi"/>
        </w:rPr>
        <w:t>i</w:t>
      </w:r>
      <w:r w:rsidR="00240021">
        <w:rPr>
          <w:rFonts w:eastAsiaTheme="minorHAnsi"/>
        </w:rPr>
        <w:t xml:space="preserve">f he had </w:t>
      </w:r>
      <w:r w:rsidR="00E57628">
        <w:rPr>
          <w:rFonts w:eastAsiaTheme="minorHAnsi"/>
        </w:rPr>
        <w:t xml:space="preserve">had </w:t>
      </w:r>
      <w:r w:rsidR="00240021">
        <w:rPr>
          <w:rFonts w:eastAsiaTheme="minorHAnsi"/>
        </w:rPr>
        <w:t>a relationship with the world, people would have brought him food</w:t>
      </w:r>
      <w:r w:rsidR="003B3B51">
        <w:rPr>
          <w:rFonts w:eastAsiaTheme="minorHAnsi"/>
        </w:rPr>
        <w:t xml:space="preserve"> and cloth</w:t>
      </w:r>
      <w:r w:rsidR="00240021">
        <w:rPr>
          <w:rFonts w:eastAsiaTheme="minorHAnsi"/>
        </w:rPr>
        <w:t>.  Even after he began to baptize, he did not live in a house or eat normal food</w:t>
      </w:r>
      <w:r w:rsidR="00AE5863">
        <w:rPr>
          <w:rFonts w:eastAsiaTheme="minorHAnsi"/>
        </w:rPr>
        <w:t>.</w:t>
      </w:r>
    </w:p>
    <w:p w:rsidR="003B3B51" w:rsidRDefault="00AE5863" w:rsidP="006C71A7">
      <w:pPr>
        <w:spacing w:line="276" w:lineRule="auto"/>
        <w:jc w:val="both"/>
        <w:rPr>
          <w:rFonts w:eastAsiaTheme="minorHAnsi"/>
        </w:rPr>
      </w:pPr>
      <w:r>
        <w:rPr>
          <w:rFonts w:eastAsiaTheme="minorHAnsi"/>
        </w:rPr>
        <w:t>He would have said, along with</w:t>
      </w:r>
      <w:r w:rsidR="00240021">
        <w:rPr>
          <w:rFonts w:eastAsiaTheme="minorHAnsi"/>
        </w:rPr>
        <w:t xml:space="preserve"> His Holiness </w:t>
      </w:r>
      <w:r w:rsidR="003B3B51">
        <w:rPr>
          <w:rFonts w:eastAsiaTheme="minorHAnsi"/>
        </w:rPr>
        <w:t xml:space="preserve">–may our Lord extend his life- </w:t>
      </w:r>
      <w:r w:rsidR="00240021">
        <w:rPr>
          <w:rFonts w:eastAsiaTheme="minorHAnsi"/>
        </w:rPr>
        <w:t xml:space="preserve">in his poem </w:t>
      </w:r>
      <w:r w:rsidR="00240021">
        <w:rPr>
          <w:rFonts w:eastAsiaTheme="minorHAnsi"/>
          <w:i/>
          <w:iCs/>
        </w:rPr>
        <w:t>Stranger</w:t>
      </w:r>
      <w:r w:rsidR="00240021">
        <w:rPr>
          <w:rFonts w:eastAsiaTheme="minorHAnsi"/>
        </w:rPr>
        <w:t xml:space="preserve">, </w:t>
      </w:r>
      <w:r w:rsidR="007C3AF0">
        <w:rPr>
          <w:rFonts w:eastAsiaTheme="minorHAnsi"/>
        </w:rPr>
        <w:t>“</w:t>
      </w:r>
      <w:r w:rsidR="00B65070">
        <w:rPr>
          <w:rFonts w:eastAsiaTheme="minorHAnsi"/>
        </w:rPr>
        <w:t>I move as a phantom</w:t>
      </w:r>
      <w:r w:rsidR="00240021">
        <w:rPr>
          <w:rFonts w:eastAsiaTheme="minorHAnsi"/>
        </w:rPr>
        <w:t xml:space="preserve"> that </w:t>
      </w:r>
      <w:r w:rsidR="004B0FE3">
        <w:rPr>
          <w:rFonts w:eastAsiaTheme="minorHAnsi"/>
        </w:rPr>
        <w:t>startles</w:t>
      </w:r>
      <w:r w:rsidR="00240021">
        <w:rPr>
          <w:rFonts w:eastAsiaTheme="minorHAnsi"/>
        </w:rPr>
        <w:t xml:space="preserve"> the </w:t>
      </w:r>
      <w:r w:rsidR="00757C9B">
        <w:rPr>
          <w:rFonts w:eastAsiaTheme="minorHAnsi"/>
        </w:rPr>
        <w:t>eyes</w:t>
      </w:r>
      <w:r w:rsidR="00240021">
        <w:rPr>
          <w:rFonts w:eastAsiaTheme="minorHAnsi"/>
        </w:rPr>
        <w:t xml:space="preserve"> of the beholder</w:t>
      </w:r>
      <w:r w:rsidR="00757C9B">
        <w:rPr>
          <w:rFonts w:eastAsiaTheme="minorHAnsi"/>
        </w:rPr>
        <w:t>.</w:t>
      </w:r>
      <w:r w:rsidR="007C3AF0">
        <w:rPr>
          <w:rFonts w:eastAsiaTheme="minorHAnsi"/>
        </w:rPr>
        <w:t>”</w:t>
      </w:r>
      <w:r w:rsidR="00240021">
        <w:rPr>
          <w:rFonts w:eastAsiaTheme="minorHAnsi"/>
        </w:rPr>
        <w:t xml:space="preserve"> </w:t>
      </w:r>
      <w:r w:rsidR="00CE2F23">
        <w:rPr>
          <w:rFonts w:eastAsiaTheme="minorHAnsi"/>
        </w:rPr>
        <w:t xml:space="preserve"> If one </w:t>
      </w:r>
      <w:r w:rsidR="00CA6F10">
        <w:rPr>
          <w:rFonts w:eastAsiaTheme="minorHAnsi"/>
        </w:rPr>
        <w:t>glimpsed</w:t>
      </w:r>
      <w:r w:rsidR="00CE2F23">
        <w:rPr>
          <w:rFonts w:eastAsiaTheme="minorHAnsi"/>
        </w:rPr>
        <w:t xml:space="preserve"> John</w:t>
      </w:r>
      <w:r w:rsidR="00CA6F10" w:rsidRPr="00CA6F10">
        <w:rPr>
          <w:rFonts w:eastAsiaTheme="minorHAnsi"/>
        </w:rPr>
        <w:t xml:space="preserve"> </w:t>
      </w:r>
      <w:r w:rsidR="00CA6F10">
        <w:rPr>
          <w:rFonts w:eastAsiaTheme="minorHAnsi"/>
        </w:rPr>
        <w:t>moving in the desert</w:t>
      </w:r>
      <w:r w:rsidR="00CE2F23">
        <w:rPr>
          <w:rFonts w:eastAsiaTheme="minorHAnsi"/>
        </w:rPr>
        <w:t xml:space="preserve">, one would see </w:t>
      </w:r>
      <w:r w:rsidR="00605487">
        <w:rPr>
          <w:rFonts w:eastAsiaTheme="minorHAnsi"/>
        </w:rPr>
        <w:t>an entity</w:t>
      </w:r>
      <w:r w:rsidR="00CE2F23">
        <w:rPr>
          <w:rFonts w:eastAsiaTheme="minorHAnsi"/>
        </w:rPr>
        <w:t xml:space="preserve">, </w:t>
      </w:r>
      <w:r w:rsidR="00605487">
        <w:rPr>
          <w:rFonts w:eastAsiaTheme="minorHAnsi"/>
        </w:rPr>
        <w:t>perhaps</w:t>
      </w:r>
      <w:r w:rsidR="00CE2F23">
        <w:rPr>
          <w:rFonts w:eastAsiaTheme="minorHAnsi"/>
        </w:rPr>
        <w:t xml:space="preserve"> it is </w:t>
      </w:r>
      <w:r w:rsidR="000D4536">
        <w:rPr>
          <w:rFonts w:eastAsiaTheme="minorHAnsi"/>
        </w:rPr>
        <w:t>a long haired desert animal</w:t>
      </w:r>
      <w:r w:rsidR="00CE2F23">
        <w:rPr>
          <w:rFonts w:eastAsiaTheme="minorHAnsi"/>
        </w:rPr>
        <w:t>.  The Old Testament Nazirite did not cut his hair</w:t>
      </w:r>
      <w:r w:rsidR="00A847D8">
        <w:rPr>
          <w:rFonts w:eastAsiaTheme="minorHAnsi"/>
        </w:rPr>
        <w:t xml:space="preserve">, </w:t>
      </w:r>
      <w:r w:rsidR="00A847D8" w:rsidRPr="00A847D8">
        <w:rPr>
          <w:rFonts w:eastAsiaTheme="minorHAnsi"/>
        </w:rPr>
        <w:t>drink wine, or approach anything unclean</w:t>
      </w:r>
      <w:r w:rsidR="00605487" w:rsidRPr="00A847D8">
        <w:rPr>
          <w:rFonts w:eastAsiaTheme="minorHAnsi"/>
        </w:rPr>
        <w:t>.</w:t>
      </w:r>
      <w:r w:rsidR="00A847D8" w:rsidRPr="00A847D8">
        <w:rPr>
          <w:rStyle w:val="FootnoteReference"/>
          <w:rFonts w:eastAsiaTheme="minorHAnsi"/>
        </w:rPr>
        <w:footnoteReference w:id="11"/>
      </w:r>
      <w:r w:rsidR="00605487">
        <w:rPr>
          <w:rFonts w:eastAsiaTheme="minorHAnsi"/>
        </w:rPr>
        <w:t xml:space="preserve">  T</w:t>
      </w:r>
      <w:r w:rsidR="00CE2F23">
        <w:rPr>
          <w:rFonts w:eastAsiaTheme="minorHAnsi"/>
        </w:rPr>
        <w:t xml:space="preserve">he angel said that </w:t>
      </w:r>
      <w:r w:rsidR="00605487">
        <w:rPr>
          <w:rFonts w:eastAsiaTheme="minorHAnsi"/>
        </w:rPr>
        <w:t>John</w:t>
      </w:r>
      <w:r w:rsidR="00CE2F23">
        <w:rPr>
          <w:rFonts w:eastAsiaTheme="minorHAnsi"/>
        </w:rPr>
        <w:t xml:space="preserve"> </w:t>
      </w:r>
      <w:r w:rsidR="007C3AF0">
        <w:rPr>
          <w:rFonts w:eastAsiaTheme="minorHAnsi"/>
        </w:rPr>
        <w:t>“</w:t>
      </w:r>
      <w:r w:rsidR="00CE2F23">
        <w:rPr>
          <w:rFonts w:eastAsiaTheme="minorHAnsi"/>
          <w:lang w:bidi="he-IL"/>
        </w:rPr>
        <w:t>shall drink neither wine nor strong drink</w:t>
      </w:r>
      <w:r w:rsidR="00843E76">
        <w:rPr>
          <w:rFonts w:eastAsiaTheme="minorHAnsi"/>
          <w:lang w:bidi="he-IL"/>
        </w:rPr>
        <w:t>,</w:t>
      </w:r>
      <w:r w:rsidR="007C3AF0">
        <w:rPr>
          <w:rFonts w:eastAsiaTheme="minorHAnsi"/>
        </w:rPr>
        <w:t>”</w:t>
      </w:r>
      <w:r w:rsidR="00CE2F23">
        <w:rPr>
          <w:rStyle w:val="FootnoteReference"/>
          <w:rFonts w:eastAsiaTheme="minorHAnsi"/>
        </w:rPr>
        <w:footnoteReference w:id="12"/>
      </w:r>
      <w:r w:rsidR="009A6D5E">
        <w:rPr>
          <w:rFonts w:eastAsiaTheme="minorHAnsi"/>
        </w:rPr>
        <w:t xml:space="preserve"> </w:t>
      </w:r>
      <w:r w:rsidR="00A847D8">
        <w:rPr>
          <w:rFonts w:eastAsiaTheme="minorHAnsi"/>
        </w:rPr>
        <w:t xml:space="preserve">and </w:t>
      </w:r>
      <w:r w:rsidR="00605487">
        <w:rPr>
          <w:rFonts w:eastAsiaTheme="minorHAnsi"/>
        </w:rPr>
        <w:t xml:space="preserve">the same commission </w:t>
      </w:r>
      <w:r w:rsidR="00A847D8">
        <w:rPr>
          <w:rFonts w:eastAsiaTheme="minorHAnsi"/>
        </w:rPr>
        <w:t xml:space="preserve">had been </w:t>
      </w:r>
      <w:r w:rsidR="00605487">
        <w:rPr>
          <w:rFonts w:eastAsiaTheme="minorHAnsi"/>
        </w:rPr>
        <w:t xml:space="preserve">given for </w:t>
      </w:r>
      <w:r w:rsidR="00843E76">
        <w:rPr>
          <w:rFonts w:eastAsiaTheme="minorHAnsi"/>
        </w:rPr>
        <w:t xml:space="preserve">Samson; a Nazirite does not cut his hair.  </w:t>
      </w:r>
    </w:p>
    <w:p w:rsidR="003B3B51" w:rsidRDefault="00A847D8" w:rsidP="003B3B51">
      <w:pPr>
        <w:spacing w:line="276" w:lineRule="auto"/>
        <w:jc w:val="both"/>
        <w:rPr>
          <w:rFonts w:eastAsiaTheme="minorHAnsi"/>
        </w:rPr>
      </w:pPr>
      <w:r>
        <w:rPr>
          <w:rFonts w:eastAsiaTheme="minorHAnsi"/>
        </w:rPr>
        <w:t>John’s</w:t>
      </w:r>
      <w:r w:rsidR="00843E76">
        <w:rPr>
          <w:rFonts w:eastAsiaTheme="minorHAnsi"/>
        </w:rPr>
        <w:t xml:space="preserve"> hair </w:t>
      </w:r>
      <w:r w:rsidR="00B65070">
        <w:rPr>
          <w:rFonts w:eastAsiaTheme="minorHAnsi"/>
        </w:rPr>
        <w:t>was</w:t>
      </w:r>
      <w:r>
        <w:rPr>
          <w:rFonts w:eastAsiaTheme="minorHAnsi"/>
        </w:rPr>
        <w:t xml:space="preserve"> long and he </w:t>
      </w:r>
      <w:r w:rsidR="00B65070">
        <w:rPr>
          <w:rFonts w:eastAsiaTheme="minorHAnsi"/>
        </w:rPr>
        <w:t>wa</w:t>
      </w:r>
      <w:r>
        <w:rPr>
          <w:rFonts w:eastAsiaTheme="minorHAnsi"/>
        </w:rPr>
        <w:t>s</w:t>
      </w:r>
      <w:r w:rsidR="00843E76">
        <w:rPr>
          <w:rFonts w:eastAsiaTheme="minorHAnsi"/>
        </w:rPr>
        <w:t xml:space="preserve"> dressed in camel</w:t>
      </w:r>
      <w:r w:rsidR="007C3AF0">
        <w:rPr>
          <w:rFonts w:eastAsiaTheme="minorHAnsi"/>
        </w:rPr>
        <w:t>’</w:t>
      </w:r>
      <w:r w:rsidR="00843E76">
        <w:rPr>
          <w:rFonts w:eastAsiaTheme="minorHAnsi"/>
        </w:rPr>
        <w:t>s hair, anyone seeing him from afar would</w:t>
      </w:r>
      <w:r>
        <w:rPr>
          <w:rFonts w:eastAsiaTheme="minorHAnsi"/>
        </w:rPr>
        <w:t xml:space="preserve"> </w:t>
      </w:r>
      <w:r w:rsidR="00B65070">
        <w:rPr>
          <w:rFonts w:eastAsiaTheme="minorHAnsi"/>
        </w:rPr>
        <w:t xml:space="preserve">have </w:t>
      </w:r>
      <w:r>
        <w:rPr>
          <w:rFonts w:eastAsiaTheme="minorHAnsi"/>
        </w:rPr>
        <w:t>reckon him</w:t>
      </w:r>
      <w:r w:rsidR="00843E76">
        <w:rPr>
          <w:rFonts w:eastAsiaTheme="minorHAnsi"/>
        </w:rPr>
        <w:t xml:space="preserve"> a desert animal.  Most probably, when he appeared, </w:t>
      </w:r>
      <w:r w:rsidR="003B3B51">
        <w:rPr>
          <w:rFonts w:eastAsiaTheme="minorHAnsi"/>
        </w:rPr>
        <w:t>n</w:t>
      </w:r>
      <w:r w:rsidR="00843E76">
        <w:rPr>
          <w:rFonts w:eastAsiaTheme="minorHAnsi"/>
        </w:rPr>
        <w:t xml:space="preserve">o one </w:t>
      </w:r>
      <w:r w:rsidR="005A219E">
        <w:rPr>
          <w:rFonts w:eastAsiaTheme="minorHAnsi"/>
        </w:rPr>
        <w:t>had known</w:t>
      </w:r>
      <w:r w:rsidR="00B65070">
        <w:rPr>
          <w:rFonts w:eastAsiaTheme="minorHAnsi"/>
        </w:rPr>
        <w:t xml:space="preserve"> who </w:t>
      </w:r>
      <w:r w:rsidR="003B3B51">
        <w:rPr>
          <w:rFonts w:eastAsiaTheme="minorHAnsi"/>
        </w:rPr>
        <w:t>he</w:t>
      </w:r>
      <w:r w:rsidR="00843E76">
        <w:rPr>
          <w:rFonts w:eastAsiaTheme="minorHAnsi"/>
        </w:rPr>
        <w:t xml:space="preserve"> was.  </w:t>
      </w:r>
    </w:p>
    <w:p w:rsidR="00F7487A" w:rsidRPr="003B3B51" w:rsidRDefault="00843E76" w:rsidP="003B3B51">
      <w:pPr>
        <w:spacing w:line="276" w:lineRule="auto"/>
        <w:jc w:val="both"/>
        <w:rPr>
          <w:rFonts w:eastAsiaTheme="minorHAnsi"/>
          <w:b/>
          <w:bCs/>
        </w:rPr>
      </w:pPr>
      <w:r>
        <w:rPr>
          <w:rFonts w:eastAsiaTheme="minorHAnsi"/>
        </w:rPr>
        <w:t xml:space="preserve">What </w:t>
      </w:r>
      <w:r w:rsidR="003B3B51">
        <w:rPr>
          <w:rFonts w:eastAsiaTheme="minorHAnsi"/>
        </w:rPr>
        <w:t xml:space="preserve">we would like to highlight here </w:t>
      </w:r>
      <w:r>
        <w:rPr>
          <w:rFonts w:eastAsiaTheme="minorHAnsi"/>
        </w:rPr>
        <w:t xml:space="preserve">is, </w:t>
      </w:r>
      <w:r w:rsidRPr="003B3B51">
        <w:rPr>
          <w:rFonts w:eastAsiaTheme="minorHAnsi"/>
          <w:b/>
          <w:bCs/>
        </w:rPr>
        <w:t xml:space="preserve">even while </w:t>
      </w:r>
      <w:r w:rsidR="00D20F50" w:rsidRPr="003B3B51">
        <w:rPr>
          <w:rFonts w:eastAsiaTheme="minorHAnsi"/>
          <w:b/>
          <w:bCs/>
        </w:rPr>
        <w:t xml:space="preserve">John the Baptist </w:t>
      </w:r>
      <w:r w:rsidRPr="003B3B51">
        <w:rPr>
          <w:rFonts w:eastAsiaTheme="minorHAnsi"/>
          <w:b/>
          <w:bCs/>
        </w:rPr>
        <w:t xml:space="preserve">was </w:t>
      </w:r>
      <w:r w:rsidR="006C169A" w:rsidRPr="003B3B51">
        <w:rPr>
          <w:rFonts w:eastAsiaTheme="minorHAnsi"/>
          <w:b/>
          <w:bCs/>
        </w:rPr>
        <w:t>preaching</w:t>
      </w:r>
      <w:r w:rsidRPr="003B3B51">
        <w:rPr>
          <w:rFonts w:eastAsiaTheme="minorHAnsi"/>
          <w:b/>
          <w:bCs/>
        </w:rPr>
        <w:t xml:space="preserve"> the baptism of repentance, </w:t>
      </w:r>
      <w:r w:rsidR="006C169A" w:rsidRPr="003B3B51">
        <w:rPr>
          <w:rFonts w:eastAsiaTheme="minorHAnsi"/>
          <w:b/>
          <w:bCs/>
        </w:rPr>
        <w:t xml:space="preserve">he </w:t>
      </w:r>
      <w:r w:rsidRPr="003B3B51">
        <w:rPr>
          <w:rFonts w:eastAsiaTheme="minorHAnsi"/>
          <w:b/>
          <w:bCs/>
        </w:rPr>
        <w:t xml:space="preserve">was </w:t>
      </w:r>
      <w:r w:rsidR="006C169A" w:rsidRPr="003B3B51">
        <w:rPr>
          <w:rFonts w:eastAsiaTheme="minorHAnsi"/>
          <w:b/>
          <w:bCs/>
        </w:rPr>
        <w:t xml:space="preserve">still </w:t>
      </w:r>
      <w:r w:rsidRPr="003B3B51">
        <w:rPr>
          <w:rFonts w:eastAsiaTheme="minorHAnsi"/>
          <w:b/>
          <w:bCs/>
        </w:rPr>
        <w:t>living in the wilderness.</w:t>
      </w:r>
      <w:r w:rsidR="00A0331E" w:rsidRPr="003B3B51">
        <w:rPr>
          <w:rFonts w:eastAsiaTheme="minorHAnsi"/>
          <w:b/>
          <w:bCs/>
        </w:rPr>
        <w:t xml:space="preserve">  This was an amazing </w:t>
      </w:r>
      <w:r w:rsidR="006C71A7" w:rsidRPr="003B3B51">
        <w:rPr>
          <w:rFonts w:eastAsiaTheme="minorHAnsi"/>
          <w:b/>
          <w:bCs/>
        </w:rPr>
        <w:t>glimpse</w:t>
      </w:r>
      <w:r w:rsidR="00A0331E" w:rsidRPr="003B3B51">
        <w:rPr>
          <w:rFonts w:eastAsiaTheme="minorHAnsi"/>
          <w:b/>
          <w:bCs/>
        </w:rPr>
        <w:t xml:space="preserve"> to monasticism at the dawn of Christianity.</w:t>
      </w:r>
    </w:p>
    <w:p w:rsidR="00DE495C" w:rsidRDefault="003B3B51" w:rsidP="00DE495C">
      <w:pPr>
        <w:spacing w:line="276" w:lineRule="auto"/>
        <w:jc w:val="both"/>
        <w:rPr>
          <w:rFonts w:eastAsiaTheme="minorHAnsi"/>
        </w:rPr>
      </w:pPr>
      <w:r>
        <w:rPr>
          <w:rFonts w:eastAsiaTheme="minorHAnsi"/>
        </w:rPr>
        <w:t>When Christ came to be baptized, “</w:t>
      </w:r>
      <w:r w:rsidRPr="00F7487A">
        <w:rPr>
          <w:rFonts w:eastAsiaTheme="minorHAnsi"/>
        </w:rPr>
        <w:t xml:space="preserve">John tried to prevent Him, saying, </w:t>
      </w:r>
      <w:r>
        <w:rPr>
          <w:rFonts w:eastAsiaTheme="minorHAnsi"/>
        </w:rPr>
        <w:t>‘</w:t>
      </w:r>
      <w:r w:rsidRPr="00F7487A">
        <w:rPr>
          <w:rFonts w:eastAsiaTheme="minorHAnsi"/>
        </w:rPr>
        <w:t>I need to be baptized by You, and are You coming to me?</w:t>
      </w:r>
      <w:r>
        <w:rPr>
          <w:rFonts w:eastAsiaTheme="minorHAnsi"/>
        </w:rPr>
        <w:t>’</w:t>
      </w:r>
      <w:r w:rsidRPr="00F7487A">
        <w:rPr>
          <w:rFonts w:eastAsiaTheme="minorHAnsi"/>
          <w:vertAlign w:val="superscript"/>
        </w:rPr>
        <w:t xml:space="preserve"> </w:t>
      </w:r>
      <w:r>
        <w:rPr>
          <w:rFonts w:eastAsiaTheme="minorHAnsi"/>
          <w:vertAlign w:val="superscript"/>
        </w:rPr>
        <w:t xml:space="preserve"> </w:t>
      </w:r>
      <w:r w:rsidRPr="00F7487A">
        <w:rPr>
          <w:rFonts w:eastAsiaTheme="minorHAnsi"/>
        </w:rPr>
        <w:t xml:space="preserve">But Jesus answered and said to him, </w:t>
      </w:r>
      <w:r>
        <w:rPr>
          <w:rFonts w:eastAsiaTheme="minorHAnsi"/>
        </w:rPr>
        <w:t>‘</w:t>
      </w:r>
      <w:r w:rsidRPr="00F7487A">
        <w:rPr>
          <w:rFonts w:eastAsiaTheme="minorHAnsi"/>
        </w:rPr>
        <w:t>Permit it to be so now, for thus it is fitting for us to fulfill all righteousness</w:t>
      </w:r>
      <w:r>
        <w:rPr>
          <w:rFonts w:eastAsiaTheme="minorHAnsi"/>
        </w:rPr>
        <w:t>.’”</w:t>
      </w:r>
      <w:r>
        <w:rPr>
          <w:rStyle w:val="FootnoteReference"/>
          <w:rFonts w:eastAsiaTheme="minorHAnsi"/>
        </w:rPr>
        <w:footnoteReference w:id="13"/>
      </w:r>
      <w:r>
        <w:rPr>
          <w:rFonts w:eastAsiaTheme="minorHAnsi"/>
        </w:rPr>
        <w:t xml:space="preserve">  </w:t>
      </w:r>
    </w:p>
    <w:p w:rsidR="00DE495C" w:rsidRDefault="00DE495C" w:rsidP="00DE495C">
      <w:pPr>
        <w:spacing w:line="276" w:lineRule="auto"/>
        <w:jc w:val="both"/>
        <w:rPr>
          <w:rFonts w:eastAsiaTheme="minorHAnsi"/>
        </w:rPr>
      </w:pPr>
    </w:p>
    <w:p w:rsidR="003B3B51" w:rsidRDefault="003B3B51" w:rsidP="00DE495C">
      <w:pPr>
        <w:spacing w:line="276" w:lineRule="auto"/>
        <w:jc w:val="both"/>
        <w:rPr>
          <w:rFonts w:eastAsiaTheme="minorHAnsi"/>
        </w:rPr>
      </w:pPr>
    </w:p>
    <w:p w:rsidR="00DE495C" w:rsidRPr="00DE495C" w:rsidRDefault="00667ED2" w:rsidP="00DE495C">
      <w:pPr>
        <w:spacing w:line="276" w:lineRule="auto"/>
        <w:jc w:val="both"/>
        <w:rPr>
          <w:rFonts w:eastAsiaTheme="minorHAnsi"/>
          <w:b/>
          <w:bCs/>
        </w:rPr>
      </w:pPr>
      <w:r>
        <w:rPr>
          <w:rFonts w:eastAsiaTheme="minorHAnsi"/>
          <w:b/>
          <w:bCs/>
        </w:rPr>
        <w:t xml:space="preserve">The Lord </w:t>
      </w:r>
      <w:r w:rsidR="00DE495C">
        <w:rPr>
          <w:rFonts w:eastAsiaTheme="minorHAnsi"/>
          <w:b/>
          <w:bCs/>
        </w:rPr>
        <w:t>Christ’s Celibacy:</w:t>
      </w:r>
    </w:p>
    <w:p w:rsidR="00DE495C" w:rsidRDefault="00DE495C" w:rsidP="00DE495C">
      <w:pPr>
        <w:spacing w:line="276" w:lineRule="auto"/>
        <w:jc w:val="both"/>
        <w:rPr>
          <w:rFonts w:eastAsiaTheme="minorHAnsi"/>
        </w:rPr>
      </w:pPr>
    </w:p>
    <w:p w:rsidR="00345D7F" w:rsidRDefault="00F7487A" w:rsidP="007D4F8E">
      <w:pPr>
        <w:spacing w:line="276" w:lineRule="auto"/>
        <w:jc w:val="both"/>
        <w:rPr>
          <w:rFonts w:eastAsiaTheme="minorHAnsi"/>
        </w:rPr>
      </w:pPr>
      <w:r>
        <w:rPr>
          <w:rFonts w:eastAsiaTheme="minorHAnsi"/>
        </w:rPr>
        <w:t xml:space="preserve">Christ Himself was </w:t>
      </w:r>
      <w:r w:rsidR="00BE70ED">
        <w:rPr>
          <w:rFonts w:eastAsiaTheme="minorHAnsi"/>
        </w:rPr>
        <w:t>un</w:t>
      </w:r>
      <w:r>
        <w:rPr>
          <w:rFonts w:eastAsiaTheme="minorHAnsi"/>
        </w:rPr>
        <w:t xml:space="preserve">married.  If He was born without marriage, how </w:t>
      </w:r>
      <w:r w:rsidR="00BE70ED">
        <w:rPr>
          <w:rFonts w:eastAsiaTheme="minorHAnsi"/>
        </w:rPr>
        <w:t>could</w:t>
      </w:r>
      <w:r>
        <w:rPr>
          <w:rFonts w:eastAsiaTheme="minorHAnsi"/>
        </w:rPr>
        <w:t xml:space="preserve"> He marry?  </w:t>
      </w:r>
    </w:p>
    <w:p w:rsidR="00345D7F" w:rsidRDefault="00F7487A" w:rsidP="007D4F8E">
      <w:pPr>
        <w:spacing w:line="276" w:lineRule="auto"/>
        <w:jc w:val="both"/>
        <w:rPr>
          <w:rFonts w:eastAsiaTheme="minorHAnsi"/>
        </w:rPr>
      </w:pPr>
      <w:r>
        <w:rPr>
          <w:rFonts w:eastAsiaTheme="minorHAnsi"/>
        </w:rPr>
        <w:t>He incarnated to offer Himself a sacrifice for the sake of the world</w:t>
      </w:r>
      <w:r w:rsidR="000A77A4">
        <w:rPr>
          <w:rFonts w:eastAsiaTheme="minorHAnsi"/>
        </w:rPr>
        <w:t>;</w:t>
      </w:r>
      <w:r>
        <w:rPr>
          <w:rFonts w:eastAsiaTheme="minorHAnsi"/>
        </w:rPr>
        <w:t xml:space="preserve"> His </w:t>
      </w:r>
      <w:r w:rsidRPr="00F7487A">
        <w:rPr>
          <w:rFonts w:eastAsiaTheme="minorHAnsi"/>
        </w:rPr>
        <w:t>posterity</w:t>
      </w:r>
      <w:r>
        <w:rPr>
          <w:rFonts w:eastAsiaTheme="minorHAnsi"/>
        </w:rPr>
        <w:t xml:space="preserve"> is </w:t>
      </w:r>
      <w:r w:rsidRPr="00BE70ED">
        <w:rPr>
          <w:rFonts w:eastAsiaTheme="minorHAnsi"/>
          <w:b/>
          <w:bCs/>
        </w:rPr>
        <w:t>spiritual</w:t>
      </w:r>
      <w:r>
        <w:rPr>
          <w:rFonts w:eastAsiaTheme="minorHAnsi"/>
        </w:rPr>
        <w:t>, as Isaiah said</w:t>
      </w:r>
      <w:r w:rsidR="00CB0B07">
        <w:rPr>
          <w:rFonts w:eastAsiaTheme="minorHAnsi"/>
        </w:rPr>
        <w:t>:</w:t>
      </w:r>
      <w:r>
        <w:rPr>
          <w:rFonts w:eastAsiaTheme="minorHAnsi"/>
        </w:rPr>
        <w:t xml:space="preserve"> </w:t>
      </w:r>
      <w:r w:rsidR="007C3AF0">
        <w:rPr>
          <w:rFonts w:eastAsiaTheme="minorHAnsi"/>
        </w:rPr>
        <w:t>“</w:t>
      </w:r>
      <w:r w:rsidR="000A77A4">
        <w:rPr>
          <w:rFonts w:eastAsiaTheme="minorHAnsi"/>
        </w:rPr>
        <w:t>H</w:t>
      </w:r>
      <w:r w:rsidR="000A77A4">
        <w:rPr>
          <w:rFonts w:eastAsiaTheme="minorHAnsi"/>
          <w:lang w:bidi="he-IL"/>
        </w:rPr>
        <w:t xml:space="preserve">e shall see a </w:t>
      </w:r>
      <w:r w:rsidR="000A77A4" w:rsidRPr="00345D7F">
        <w:rPr>
          <w:rFonts w:eastAsiaTheme="minorHAnsi"/>
          <w:lang w:bidi="he-IL"/>
        </w:rPr>
        <w:t>long-lived seed, and the will of the Lord</w:t>
      </w:r>
      <w:r w:rsidR="000A77A4">
        <w:rPr>
          <w:rFonts w:eastAsiaTheme="minorHAnsi"/>
          <w:lang w:bidi="he-IL"/>
        </w:rPr>
        <w:t xml:space="preserve"> shall be prosperous in his hand.</w:t>
      </w:r>
      <w:r w:rsidR="007C3AF0">
        <w:rPr>
          <w:rFonts w:eastAsiaTheme="minorHAnsi"/>
        </w:rPr>
        <w:t>”</w:t>
      </w:r>
      <w:r w:rsidR="000A77A4">
        <w:rPr>
          <w:rStyle w:val="FootnoteReference"/>
          <w:rFonts w:eastAsiaTheme="minorHAnsi"/>
        </w:rPr>
        <w:footnoteReference w:id="14"/>
      </w:r>
      <w:r w:rsidR="00BE70ED">
        <w:rPr>
          <w:rFonts w:eastAsiaTheme="minorHAnsi"/>
        </w:rPr>
        <w:t xml:space="preserve">  </w:t>
      </w:r>
    </w:p>
    <w:p w:rsidR="00345D7F" w:rsidRDefault="00BE70ED" w:rsidP="00345D7F">
      <w:pPr>
        <w:spacing w:line="276" w:lineRule="auto"/>
        <w:jc w:val="both"/>
        <w:rPr>
          <w:rFonts w:eastAsiaTheme="minorHAnsi"/>
        </w:rPr>
      </w:pPr>
      <w:r>
        <w:rPr>
          <w:rFonts w:eastAsiaTheme="minorHAnsi"/>
        </w:rPr>
        <w:lastRenderedPageBreak/>
        <w:t>What proves</w:t>
      </w:r>
      <w:r w:rsidR="00AB1D2C">
        <w:rPr>
          <w:rFonts w:eastAsiaTheme="minorHAnsi"/>
        </w:rPr>
        <w:t xml:space="preserve"> that a spiritual seed</w:t>
      </w:r>
      <w:r>
        <w:rPr>
          <w:rFonts w:eastAsiaTheme="minorHAnsi"/>
        </w:rPr>
        <w:t xml:space="preserve"> </w:t>
      </w:r>
      <w:r w:rsidR="00CB0B07">
        <w:rPr>
          <w:rFonts w:eastAsiaTheme="minorHAnsi"/>
        </w:rPr>
        <w:t>does exit</w:t>
      </w:r>
      <w:r>
        <w:rPr>
          <w:rFonts w:eastAsiaTheme="minorHAnsi"/>
        </w:rPr>
        <w:t xml:space="preserve">?  </w:t>
      </w:r>
      <w:r w:rsidR="00AB1D2C">
        <w:rPr>
          <w:rFonts w:eastAsiaTheme="minorHAnsi"/>
        </w:rPr>
        <w:t>St. Paul, in his epistle to the Roman</w:t>
      </w:r>
      <w:r w:rsidR="00CB0B07">
        <w:rPr>
          <w:rFonts w:eastAsiaTheme="minorHAnsi"/>
        </w:rPr>
        <w:t>s, speaks of the seed of Israel:</w:t>
      </w:r>
      <w:r w:rsidR="00AB1D2C">
        <w:rPr>
          <w:rFonts w:eastAsiaTheme="minorHAnsi"/>
        </w:rPr>
        <w:t xml:space="preserve"> </w:t>
      </w:r>
      <w:r w:rsidR="007C3AF0">
        <w:rPr>
          <w:rFonts w:eastAsiaTheme="minorHAnsi"/>
        </w:rPr>
        <w:t>“</w:t>
      </w:r>
      <w:r w:rsidR="00AB1D2C" w:rsidRPr="00AB1D2C">
        <w:rPr>
          <w:rFonts w:eastAsiaTheme="minorHAnsi"/>
        </w:rPr>
        <w:t xml:space="preserve">But it is not that the word of God has taken no effect. </w:t>
      </w:r>
      <w:r w:rsidR="00AB1D2C">
        <w:rPr>
          <w:rFonts w:eastAsiaTheme="minorHAnsi"/>
        </w:rPr>
        <w:t xml:space="preserve"> </w:t>
      </w:r>
      <w:r w:rsidR="00AB1D2C" w:rsidRPr="00AB1D2C">
        <w:rPr>
          <w:rFonts w:eastAsiaTheme="minorHAnsi"/>
        </w:rPr>
        <w:t>For they are not all Israel who are of Israel,</w:t>
      </w:r>
      <w:r w:rsidR="00AB1D2C" w:rsidRPr="00AB1D2C">
        <w:rPr>
          <w:rFonts w:eastAsiaTheme="minorHAnsi"/>
          <w:vertAlign w:val="superscript"/>
        </w:rPr>
        <w:t xml:space="preserve"> </w:t>
      </w:r>
      <w:r w:rsidR="00AB1D2C" w:rsidRPr="00AB1D2C">
        <w:rPr>
          <w:rFonts w:eastAsiaTheme="minorHAnsi"/>
        </w:rPr>
        <w:t>nor are they all children because they</w:t>
      </w:r>
      <w:r w:rsidR="00AB1D2C">
        <w:rPr>
          <w:rFonts w:eastAsiaTheme="minorHAnsi"/>
        </w:rPr>
        <w:t xml:space="preserve"> are the seed of Abraham; but, </w:t>
      </w:r>
      <w:r w:rsidR="00AB1D2C" w:rsidRPr="00AB1D2C">
        <w:rPr>
          <w:rFonts w:eastAsiaTheme="minorHAnsi"/>
        </w:rPr>
        <w:t>In I</w:t>
      </w:r>
      <w:r w:rsidR="00345D7F">
        <w:rPr>
          <w:rFonts w:eastAsiaTheme="minorHAnsi"/>
        </w:rPr>
        <w:t>saac your seed shall be called.</w:t>
      </w:r>
      <w:r w:rsidR="00AB1D2C">
        <w:rPr>
          <w:rFonts w:eastAsiaTheme="minorHAnsi"/>
          <w:vertAlign w:val="superscript"/>
        </w:rPr>
        <w:t xml:space="preserve"> </w:t>
      </w:r>
      <w:r w:rsidR="00AB1D2C" w:rsidRPr="00AB1D2C">
        <w:rPr>
          <w:rFonts w:eastAsiaTheme="minorHAnsi"/>
        </w:rPr>
        <w:t xml:space="preserve">That is, those who are the children of the flesh, these are </w:t>
      </w:r>
      <w:r w:rsidR="00AB1D2C" w:rsidRPr="003F2A53">
        <w:rPr>
          <w:rFonts w:eastAsiaTheme="minorHAnsi"/>
          <w:b/>
          <w:bCs/>
        </w:rPr>
        <w:t>not the children of God; but the children of the promise are counted as the seed</w:t>
      </w:r>
      <w:r w:rsidR="00AB1D2C">
        <w:rPr>
          <w:rFonts w:eastAsiaTheme="minorHAnsi"/>
        </w:rPr>
        <w:t>.</w:t>
      </w:r>
      <w:r w:rsidR="007C3AF0">
        <w:rPr>
          <w:rFonts w:eastAsiaTheme="minorHAnsi"/>
        </w:rPr>
        <w:t>”</w:t>
      </w:r>
      <w:r w:rsidR="00AB1D2C">
        <w:rPr>
          <w:rStyle w:val="FootnoteReference"/>
          <w:rFonts w:eastAsiaTheme="minorHAnsi"/>
        </w:rPr>
        <w:footnoteReference w:id="15"/>
      </w:r>
      <w:r w:rsidR="00620347">
        <w:rPr>
          <w:rFonts w:eastAsiaTheme="minorHAnsi"/>
        </w:rPr>
        <w:t xml:space="preserve">  </w:t>
      </w:r>
    </w:p>
    <w:p w:rsidR="00BE70ED" w:rsidRDefault="00620347" w:rsidP="00345D7F">
      <w:pPr>
        <w:spacing w:line="276" w:lineRule="auto"/>
        <w:jc w:val="both"/>
        <w:rPr>
          <w:rFonts w:eastAsiaTheme="minorHAnsi"/>
        </w:rPr>
      </w:pPr>
      <w:r>
        <w:rPr>
          <w:rFonts w:eastAsiaTheme="minorHAnsi"/>
        </w:rPr>
        <w:t xml:space="preserve">Therefore, the phrase, </w:t>
      </w:r>
      <w:r w:rsidR="007C3AF0">
        <w:rPr>
          <w:rFonts w:eastAsiaTheme="minorHAnsi"/>
        </w:rPr>
        <w:t>“</w:t>
      </w:r>
      <w:r>
        <w:rPr>
          <w:rFonts w:eastAsiaTheme="minorHAnsi"/>
        </w:rPr>
        <w:t>H</w:t>
      </w:r>
      <w:r>
        <w:rPr>
          <w:rFonts w:eastAsiaTheme="minorHAnsi"/>
          <w:lang w:bidi="he-IL"/>
        </w:rPr>
        <w:t>e shall see a long-lived seed</w:t>
      </w:r>
      <w:r w:rsidR="007C3AF0">
        <w:rPr>
          <w:rFonts w:eastAsiaTheme="minorHAnsi"/>
        </w:rPr>
        <w:t>”</w:t>
      </w:r>
      <w:r>
        <w:rPr>
          <w:rFonts w:eastAsiaTheme="minorHAnsi"/>
        </w:rPr>
        <w:t xml:space="preserve"> means the </w:t>
      </w:r>
      <w:r w:rsidR="00345D7F">
        <w:rPr>
          <w:rFonts w:eastAsiaTheme="minorHAnsi"/>
        </w:rPr>
        <w:t xml:space="preserve">spiritual </w:t>
      </w:r>
      <w:r>
        <w:rPr>
          <w:rFonts w:eastAsiaTheme="minorHAnsi"/>
        </w:rPr>
        <w:t xml:space="preserve">children of God, as St. John the Evangelist said in his gospel: </w:t>
      </w:r>
      <w:r w:rsidR="007C3AF0">
        <w:rPr>
          <w:rFonts w:eastAsiaTheme="minorHAnsi"/>
        </w:rPr>
        <w:t>“</w:t>
      </w:r>
      <w:r>
        <w:rPr>
          <w:rFonts w:eastAsiaTheme="minorHAnsi"/>
        </w:rPr>
        <w:t>But as many as received Him, to them He gave the right to become children of God, to those who believe in His name:</w:t>
      </w:r>
      <w:r>
        <w:rPr>
          <w:rFonts w:eastAsiaTheme="minorHAnsi"/>
          <w:vertAlign w:val="superscript"/>
        </w:rPr>
        <w:t xml:space="preserve"> </w:t>
      </w:r>
      <w:r>
        <w:rPr>
          <w:rFonts w:eastAsiaTheme="minorHAnsi"/>
        </w:rPr>
        <w:t>who were born, not of blood, nor of the will of the flesh, nor of the will of man, but of God.</w:t>
      </w:r>
      <w:r w:rsidR="007C3AF0">
        <w:rPr>
          <w:rFonts w:eastAsiaTheme="minorHAnsi"/>
        </w:rPr>
        <w:t>”</w:t>
      </w:r>
      <w:r>
        <w:rPr>
          <w:rStyle w:val="FootnoteReference"/>
          <w:rFonts w:eastAsiaTheme="minorHAnsi"/>
        </w:rPr>
        <w:footnoteReference w:id="16"/>
      </w:r>
      <w:r>
        <w:rPr>
          <w:rFonts w:eastAsiaTheme="minorHAnsi"/>
        </w:rPr>
        <w:t xml:space="preserve">  </w:t>
      </w:r>
    </w:p>
    <w:p w:rsidR="00BE70ED" w:rsidRDefault="00BE70ED" w:rsidP="00BE70ED">
      <w:pPr>
        <w:spacing w:line="276" w:lineRule="auto"/>
        <w:jc w:val="both"/>
        <w:rPr>
          <w:rFonts w:eastAsiaTheme="minorHAnsi"/>
        </w:rPr>
      </w:pPr>
    </w:p>
    <w:p w:rsidR="00BE70ED" w:rsidRDefault="00BE70ED" w:rsidP="00BE70ED">
      <w:pPr>
        <w:spacing w:line="276" w:lineRule="auto"/>
        <w:jc w:val="both"/>
        <w:rPr>
          <w:rFonts w:eastAsiaTheme="minorHAnsi"/>
        </w:rPr>
      </w:pPr>
    </w:p>
    <w:p w:rsidR="00BE70ED" w:rsidRPr="00BE70ED" w:rsidRDefault="00BE70ED" w:rsidP="00BE70ED">
      <w:pPr>
        <w:spacing w:line="276" w:lineRule="auto"/>
        <w:jc w:val="both"/>
        <w:rPr>
          <w:rFonts w:eastAsiaTheme="minorHAnsi"/>
          <w:b/>
          <w:bCs/>
        </w:rPr>
      </w:pPr>
      <w:r>
        <w:rPr>
          <w:rFonts w:eastAsiaTheme="minorHAnsi"/>
          <w:b/>
          <w:bCs/>
        </w:rPr>
        <w:t>St. Mary’s Celibacy:</w:t>
      </w:r>
    </w:p>
    <w:p w:rsidR="00BE70ED" w:rsidRDefault="00BE70ED" w:rsidP="00BE70ED">
      <w:pPr>
        <w:spacing w:line="276" w:lineRule="auto"/>
        <w:jc w:val="both"/>
        <w:rPr>
          <w:rFonts w:eastAsiaTheme="minorHAnsi"/>
        </w:rPr>
      </w:pPr>
    </w:p>
    <w:p w:rsidR="00345D7F" w:rsidRDefault="00345D7F" w:rsidP="007D4F8E">
      <w:pPr>
        <w:spacing w:line="276" w:lineRule="auto"/>
        <w:jc w:val="both"/>
        <w:rPr>
          <w:rFonts w:eastAsiaTheme="minorHAnsi"/>
        </w:rPr>
      </w:pPr>
      <w:r>
        <w:rPr>
          <w:rFonts w:eastAsiaTheme="minorHAnsi"/>
        </w:rPr>
        <w:t xml:space="preserve">The Lord Christ was celibate. </w:t>
      </w:r>
      <w:r w:rsidR="00620347">
        <w:rPr>
          <w:rFonts w:eastAsiaTheme="minorHAnsi"/>
        </w:rPr>
        <w:t>St. Mary was also celibate</w:t>
      </w:r>
      <w:r w:rsidR="00BE70ED">
        <w:rPr>
          <w:rFonts w:eastAsiaTheme="minorHAnsi"/>
        </w:rPr>
        <w:t>.</w:t>
      </w:r>
      <w:r w:rsidR="00620347">
        <w:rPr>
          <w:rFonts w:eastAsiaTheme="minorHAnsi"/>
        </w:rPr>
        <w:t xml:space="preserve"> </w:t>
      </w:r>
      <w:r w:rsidR="00BE70ED">
        <w:rPr>
          <w:rFonts w:eastAsiaTheme="minorHAnsi"/>
        </w:rPr>
        <w:t xml:space="preserve"> </w:t>
      </w:r>
    </w:p>
    <w:p w:rsidR="00A0331E" w:rsidRDefault="00BE70ED" w:rsidP="00345D7F">
      <w:pPr>
        <w:spacing w:line="276" w:lineRule="auto"/>
        <w:jc w:val="both"/>
        <w:rPr>
          <w:rFonts w:eastAsiaTheme="minorHAnsi"/>
        </w:rPr>
      </w:pPr>
      <w:r>
        <w:rPr>
          <w:rFonts w:eastAsiaTheme="minorHAnsi"/>
        </w:rPr>
        <w:t>E</w:t>
      </w:r>
      <w:r w:rsidR="00620347">
        <w:rPr>
          <w:rFonts w:eastAsiaTheme="minorHAnsi"/>
        </w:rPr>
        <w:t>ven before she bore the Lord Christ she had chosen the life of celibacy.</w:t>
      </w:r>
      <w:r w:rsidR="008A0CAE">
        <w:rPr>
          <w:rFonts w:eastAsiaTheme="minorHAnsi"/>
        </w:rPr>
        <w:t xml:space="preserve"> </w:t>
      </w:r>
      <w:r w:rsidR="00345D7F">
        <w:rPr>
          <w:rFonts w:eastAsiaTheme="minorHAnsi"/>
        </w:rPr>
        <w:t>The proof for that is that w</w:t>
      </w:r>
      <w:r w:rsidR="008A0CAE">
        <w:rPr>
          <w:rFonts w:eastAsiaTheme="minorHAnsi"/>
        </w:rPr>
        <w:t xml:space="preserve">hen the angel announced to her that she </w:t>
      </w:r>
      <w:r w:rsidR="007C3AF0">
        <w:rPr>
          <w:rFonts w:eastAsiaTheme="minorHAnsi"/>
        </w:rPr>
        <w:t>“</w:t>
      </w:r>
      <w:r w:rsidR="008A0CAE">
        <w:rPr>
          <w:rFonts w:eastAsiaTheme="minorHAnsi"/>
          <w:lang w:bidi="he-IL"/>
        </w:rPr>
        <w:t>will conceive in your womb and bring forth a Son</w:t>
      </w:r>
      <w:r w:rsidR="00345D7F">
        <w:rPr>
          <w:rFonts w:eastAsiaTheme="minorHAnsi"/>
          <w:lang w:bidi="he-IL"/>
        </w:rPr>
        <w:t>”</w:t>
      </w:r>
      <w:r w:rsidR="00920015">
        <w:rPr>
          <w:rFonts w:eastAsiaTheme="minorHAnsi"/>
          <w:lang w:bidi="he-IL"/>
        </w:rPr>
        <w:t xml:space="preserve">… </w:t>
      </w:r>
      <w:r w:rsidR="008A0CAE">
        <w:rPr>
          <w:rFonts w:eastAsiaTheme="minorHAnsi"/>
        </w:rPr>
        <w:t>although she was engaged she asked</w:t>
      </w:r>
      <w:r w:rsidR="00345D7F">
        <w:rPr>
          <w:rFonts w:eastAsiaTheme="minorHAnsi"/>
        </w:rPr>
        <w:t>,</w:t>
      </w:r>
      <w:r w:rsidR="00920015">
        <w:rPr>
          <w:rFonts w:eastAsiaTheme="minorHAnsi"/>
        </w:rPr>
        <w:t xml:space="preserve">  </w:t>
      </w:r>
      <w:r w:rsidR="00345D7F">
        <w:rPr>
          <w:rFonts w:eastAsiaTheme="minorHAnsi"/>
        </w:rPr>
        <w:t>“</w:t>
      </w:r>
      <w:r w:rsidR="008A0CAE">
        <w:rPr>
          <w:rFonts w:eastAsiaTheme="minorHAnsi"/>
          <w:lang w:bidi="he-IL"/>
        </w:rPr>
        <w:t>How can this be, since I do not know a man?</w:t>
      </w:r>
      <w:r w:rsidR="007C3AF0">
        <w:rPr>
          <w:rFonts w:eastAsiaTheme="minorHAnsi"/>
        </w:rPr>
        <w:t>”</w:t>
      </w:r>
      <w:r w:rsidR="008A0CAE">
        <w:rPr>
          <w:rStyle w:val="FootnoteReference"/>
          <w:rFonts w:eastAsiaTheme="minorHAnsi"/>
        </w:rPr>
        <w:footnoteReference w:id="17"/>
      </w:r>
      <w:r w:rsidR="00340D6A">
        <w:rPr>
          <w:rFonts w:eastAsiaTheme="minorHAnsi"/>
        </w:rPr>
        <w:t xml:space="preserve">  </w:t>
      </w:r>
      <w:r w:rsidR="00345D7F">
        <w:rPr>
          <w:rFonts w:eastAsiaTheme="minorHAnsi"/>
        </w:rPr>
        <w:t>If she intended to marry her respond would not have been “</w:t>
      </w:r>
      <w:r w:rsidR="00345D7F">
        <w:rPr>
          <w:rFonts w:eastAsiaTheme="minorHAnsi"/>
          <w:lang w:bidi="he-IL"/>
        </w:rPr>
        <w:t>How can this be, since I do not know a man</w:t>
      </w:r>
      <w:r w:rsidR="00345D7F">
        <w:rPr>
          <w:rFonts w:eastAsiaTheme="minorHAnsi"/>
        </w:rPr>
        <w:t>”. If she intended to marry she would have understood that she would conceive after marriage since s</w:t>
      </w:r>
      <w:r w:rsidR="00920015">
        <w:rPr>
          <w:rFonts w:eastAsiaTheme="minorHAnsi"/>
        </w:rPr>
        <w:t xml:space="preserve">he was </w:t>
      </w:r>
      <w:r w:rsidR="00345D7F">
        <w:rPr>
          <w:rFonts w:eastAsiaTheme="minorHAnsi"/>
        </w:rPr>
        <w:t xml:space="preserve">already </w:t>
      </w:r>
      <w:r w:rsidR="00340D6A">
        <w:rPr>
          <w:rFonts w:eastAsiaTheme="minorHAnsi"/>
        </w:rPr>
        <w:t>engaged</w:t>
      </w:r>
      <w:r w:rsidR="00345D7F">
        <w:rPr>
          <w:rFonts w:eastAsiaTheme="minorHAnsi"/>
        </w:rPr>
        <w:t>…</w:t>
      </w:r>
      <w:r w:rsidR="00920015">
        <w:rPr>
          <w:rFonts w:eastAsiaTheme="minorHAnsi"/>
        </w:rPr>
        <w:t xml:space="preserve"> </w:t>
      </w:r>
      <w:r w:rsidR="00340D6A">
        <w:rPr>
          <w:rFonts w:eastAsiaTheme="minorHAnsi"/>
        </w:rPr>
        <w:t xml:space="preserve"> The issue is that Joseph was simply as </w:t>
      </w:r>
      <w:r w:rsidR="00920015">
        <w:rPr>
          <w:rFonts w:eastAsiaTheme="minorHAnsi"/>
        </w:rPr>
        <w:t>her caretaker</w:t>
      </w:r>
      <w:r w:rsidR="00340D6A">
        <w:rPr>
          <w:rFonts w:eastAsiaTheme="minorHAnsi"/>
        </w:rPr>
        <w:t xml:space="preserve"> and not </w:t>
      </w:r>
      <w:r w:rsidR="00920015">
        <w:rPr>
          <w:rFonts w:eastAsiaTheme="minorHAnsi"/>
        </w:rPr>
        <w:t>as her</w:t>
      </w:r>
      <w:r w:rsidR="00340D6A">
        <w:rPr>
          <w:rFonts w:eastAsiaTheme="minorHAnsi"/>
        </w:rPr>
        <w:t xml:space="preserve"> husband in the full sense of the word.  This was their agreement.  He was </w:t>
      </w:r>
      <w:r w:rsidR="004D7A14">
        <w:rPr>
          <w:rFonts w:eastAsiaTheme="minorHAnsi"/>
        </w:rPr>
        <w:t xml:space="preserve">also </w:t>
      </w:r>
      <w:r w:rsidR="00340D6A">
        <w:rPr>
          <w:rFonts w:eastAsiaTheme="minorHAnsi"/>
        </w:rPr>
        <w:t>an aged man.</w:t>
      </w:r>
    </w:p>
    <w:p w:rsidR="003158E6" w:rsidRDefault="003158E6" w:rsidP="003158E6">
      <w:pPr>
        <w:spacing w:line="276" w:lineRule="auto"/>
        <w:jc w:val="both"/>
        <w:rPr>
          <w:rFonts w:eastAsiaTheme="minorHAnsi"/>
        </w:rPr>
      </w:pPr>
    </w:p>
    <w:p w:rsidR="007D07B5" w:rsidRPr="0038374B" w:rsidRDefault="0038374B" w:rsidP="0038374B">
      <w:pPr>
        <w:spacing w:line="276" w:lineRule="auto"/>
        <w:jc w:val="both"/>
        <w:rPr>
          <w:rFonts w:eastAsiaTheme="minorHAnsi"/>
          <w:b/>
          <w:bCs/>
          <w:u w:val="single"/>
        </w:rPr>
      </w:pPr>
      <w:r w:rsidRPr="0038374B">
        <w:rPr>
          <w:rFonts w:eastAsiaTheme="minorHAnsi"/>
          <w:b/>
          <w:bCs/>
        </w:rPr>
        <w:t xml:space="preserve">The </w:t>
      </w:r>
      <w:r>
        <w:rPr>
          <w:rFonts w:eastAsiaTheme="minorHAnsi"/>
          <w:b/>
          <w:bCs/>
        </w:rPr>
        <w:t>E</w:t>
      </w:r>
      <w:r w:rsidRPr="0038374B">
        <w:rPr>
          <w:rFonts w:eastAsiaTheme="minorHAnsi"/>
          <w:b/>
          <w:bCs/>
        </w:rPr>
        <w:t>stablishment of Christian Monasticism:</w:t>
      </w:r>
    </w:p>
    <w:p w:rsidR="007D07B5" w:rsidRPr="007D07B5" w:rsidRDefault="007D07B5" w:rsidP="003158E6">
      <w:pPr>
        <w:spacing w:line="276" w:lineRule="auto"/>
        <w:jc w:val="both"/>
        <w:rPr>
          <w:rFonts w:eastAsiaTheme="minorHAnsi"/>
          <w:b/>
          <w:bCs/>
          <w:sz w:val="12"/>
          <w:szCs w:val="12"/>
        </w:rPr>
      </w:pPr>
    </w:p>
    <w:p w:rsidR="00C0572D" w:rsidRDefault="00351D6D" w:rsidP="007D4F8E">
      <w:pPr>
        <w:spacing w:line="276" w:lineRule="auto"/>
        <w:jc w:val="both"/>
        <w:rPr>
          <w:rFonts w:eastAsiaTheme="minorHAnsi"/>
        </w:rPr>
      </w:pPr>
      <w:r>
        <w:rPr>
          <w:rFonts w:eastAsiaTheme="minorHAnsi"/>
        </w:rPr>
        <w:t xml:space="preserve">When we come to think of how monasticism originated, we </w:t>
      </w:r>
      <w:r w:rsidR="00CC16FE">
        <w:rPr>
          <w:rFonts w:eastAsiaTheme="minorHAnsi"/>
        </w:rPr>
        <w:t>find</w:t>
      </w:r>
      <w:r>
        <w:rPr>
          <w:rFonts w:eastAsiaTheme="minorHAnsi"/>
        </w:rPr>
        <w:t xml:space="preserve"> the Lord Christ </w:t>
      </w:r>
      <w:r w:rsidR="00CC16FE">
        <w:rPr>
          <w:rFonts w:eastAsiaTheme="minorHAnsi"/>
        </w:rPr>
        <w:t>as the role model for all humanity</w:t>
      </w:r>
      <w:r>
        <w:rPr>
          <w:rFonts w:eastAsiaTheme="minorHAnsi"/>
        </w:rPr>
        <w:t xml:space="preserve"> </w:t>
      </w:r>
      <w:r w:rsidR="00CC16FE">
        <w:rPr>
          <w:rFonts w:eastAsiaTheme="minorHAnsi"/>
        </w:rPr>
        <w:t>(</w:t>
      </w:r>
      <w:r>
        <w:rPr>
          <w:rFonts w:eastAsiaTheme="minorHAnsi"/>
        </w:rPr>
        <w:t>men and women</w:t>
      </w:r>
      <w:r w:rsidR="00CC16FE">
        <w:rPr>
          <w:rFonts w:eastAsiaTheme="minorHAnsi"/>
        </w:rPr>
        <w:t>)</w:t>
      </w:r>
      <w:r w:rsidR="00141BBE">
        <w:rPr>
          <w:rFonts w:eastAsiaTheme="minorHAnsi"/>
        </w:rPr>
        <w:t>.  T</w:t>
      </w:r>
      <w:r>
        <w:rPr>
          <w:rFonts w:eastAsiaTheme="minorHAnsi"/>
        </w:rPr>
        <w:t>he role model for women</w:t>
      </w:r>
      <w:r w:rsidR="00CC16FE">
        <w:rPr>
          <w:rFonts w:eastAsiaTheme="minorHAnsi"/>
        </w:rPr>
        <w:t xml:space="preserve"> (</w:t>
      </w:r>
      <w:r>
        <w:rPr>
          <w:rFonts w:eastAsiaTheme="minorHAnsi"/>
        </w:rPr>
        <w:t>and possibly men</w:t>
      </w:r>
      <w:r w:rsidR="00CC16FE">
        <w:rPr>
          <w:rFonts w:eastAsiaTheme="minorHAnsi"/>
        </w:rPr>
        <w:t>),</w:t>
      </w:r>
      <w:r>
        <w:rPr>
          <w:rFonts w:eastAsiaTheme="minorHAnsi"/>
        </w:rPr>
        <w:t xml:space="preserve"> after the Lord Christ, is Virgin Mary</w:t>
      </w:r>
      <w:r w:rsidR="00141BBE">
        <w:rPr>
          <w:rFonts w:eastAsiaTheme="minorHAnsi"/>
        </w:rPr>
        <w:t xml:space="preserve">. </w:t>
      </w:r>
      <w:r w:rsidR="00CC16FE">
        <w:rPr>
          <w:rFonts w:eastAsiaTheme="minorHAnsi"/>
        </w:rPr>
        <w:t xml:space="preserve"> </w:t>
      </w:r>
      <w:r w:rsidR="00141BBE">
        <w:rPr>
          <w:rFonts w:eastAsiaTheme="minorHAnsi"/>
        </w:rPr>
        <w:t xml:space="preserve">And </w:t>
      </w:r>
      <w:r w:rsidR="00CC16FE">
        <w:rPr>
          <w:rFonts w:eastAsiaTheme="minorHAnsi"/>
        </w:rPr>
        <w:t>t</w:t>
      </w:r>
      <w:r w:rsidR="00E85542">
        <w:rPr>
          <w:rFonts w:eastAsiaTheme="minorHAnsi"/>
        </w:rPr>
        <w:t>he greatest among those born of women,</w:t>
      </w:r>
      <w:r w:rsidR="00E85542">
        <w:rPr>
          <w:rStyle w:val="FootnoteReference"/>
          <w:rFonts w:eastAsiaTheme="minorHAnsi"/>
        </w:rPr>
        <w:footnoteReference w:id="18"/>
      </w:r>
      <w:r w:rsidR="00E85542">
        <w:rPr>
          <w:rFonts w:eastAsiaTheme="minorHAnsi"/>
        </w:rPr>
        <w:t xml:space="preserve"> </w:t>
      </w:r>
      <w:r w:rsidR="00CC16FE">
        <w:rPr>
          <w:rFonts w:eastAsiaTheme="minorHAnsi"/>
        </w:rPr>
        <w:t>(</w:t>
      </w:r>
      <w:r w:rsidR="00E85542">
        <w:rPr>
          <w:rFonts w:eastAsiaTheme="minorHAnsi"/>
        </w:rPr>
        <w:t>among the prophets</w:t>
      </w:r>
      <w:r w:rsidR="00CC16FE">
        <w:rPr>
          <w:rFonts w:eastAsiaTheme="minorHAnsi"/>
        </w:rPr>
        <w:t>)</w:t>
      </w:r>
      <w:r w:rsidR="00E85542">
        <w:rPr>
          <w:rFonts w:eastAsiaTheme="minorHAnsi"/>
        </w:rPr>
        <w:t xml:space="preserve"> is John the Baptist</w:t>
      </w:r>
      <w:r w:rsidR="00CC16FE">
        <w:rPr>
          <w:rFonts w:eastAsiaTheme="minorHAnsi"/>
        </w:rPr>
        <w:t xml:space="preserve"> —</w:t>
      </w:r>
      <w:r w:rsidR="00E85542">
        <w:rPr>
          <w:rFonts w:eastAsiaTheme="minorHAnsi"/>
        </w:rPr>
        <w:t xml:space="preserve"> </w:t>
      </w:r>
      <w:r w:rsidR="006F19A3">
        <w:rPr>
          <w:rFonts w:eastAsiaTheme="minorHAnsi"/>
        </w:rPr>
        <w:t xml:space="preserve">of course </w:t>
      </w:r>
      <w:r w:rsidR="00CC16FE">
        <w:rPr>
          <w:rFonts w:eastAsiaTheme="minorHAnsi"/>
        </w:rPr>
        <w:t>t</w:t>
      </w:r>
      <w:r w:rsidR="00E85542">
        <w:rPr>
          <w:rFonts w:eastAsiaTheme="minorHAnsi"/>
        </w:rPr>
        <w:t>his excepts the Lord Christ</w:t>
      </w:r>
      <w:r w:rsidR="006F19A3">
        <w:rPr>
          <w:rFonts w:eastAsiaTheme="minorHAnsi"/>
        </w:rPr>
        <w:t xml:space="preserve"> who</w:t>
      </w:r>
      <w:r w:rsidR="00E85542">
        <w:rPr>
          <w:rFonts w:eastAsiaTheme="minorHAnsi"/>
        </w:rPr>
        <w:t xml:space="preserve"> said, </w:t>
      </w:r>
      <w:r w:rsidR="007C3AF0">
        <w:rPr>
          <w:rFonts w:eastAsiaTheme="minorHAnsi"/>
        </w:rPr>
        <w:t>“</w:t>
      </w:r>
      <w:r w:rsidR="00A25360">
        <w:rPr>
          <w:rFonts w:eastAsiaTheme="minorHAnsi"/>
        </w:rPr>
        <w:t>H</w:t>
      </w:r>
      <w:r w:rsidR="00A25360">
        <w:rPr>
          <w:rFonts w:eastAsiaTheme="minorHAnsi"/>
          <w:lang w:bidi="he-IL"/>
        </w:rPr>
        <w:t>e who is least in the kingdom of God is greater than he.</w:t>
      </w:r>
      <w:r w:rsidR="007C3AF0">
        <w:rPr>
          <w:rFonts w:eastAsiaTheme="minorHAnsi"/>
        </w:rPr>
        <w:t>”</w:t>
      </w:r>
      <w:r w:rsidR="00A25360">
        <w:rPr>
          <w:rStyle w:val="FootnoteReference"/>
          <w:rFonts w:eastAsiaTheme="minorHAnsi"/>
        </w:rPr>
        <w:footnoteReference w:id="19"/>
      </w:r>
      <w:r w:rsidR="00A25360">
        <w:rPr>
          <w:rFonts w:eastAsiaTheme="minorHAnsi"/>
        </w:rPr>
        <w:t xml:space="preserve">  </w:t>
      </w:r>
    </w:p>
    <w:p w:rsidR="003F0947" w:rsidRDefault="00C0572D" w:rsidP="007D4F8E">
      <w:pPr>
        <w:spacing w:line="276" w:lineRule="auto"/>
        <w:jc w:val="both"/>
        <w:rPr>
          <w:rFonts w:eastAsiaTheme="minorHAnsi"/>
        </w:rPr>
      </w:pPr>
      <w:r w:rsidRPr="00C0572D">
        <w:rPr>
          <w:rFonts w:eastAsiaTheme="minorHAnsi"/>
          <w:b/>
          <w:bCs/>
        </w:rPr>
        <w:t>The</w:t>
      </w:r>
      <w:r w:rsidR="001D62CC" w:rsidRPr="00C0572D">
        <w:rPr>
          <w:rFonts w:eastAsiaTheme="minorHAnsi"/>
          <w:b/>
          <w:bCs/>
        </w:rPr>
        <w:t xml:space="preserve"> whole group which started Christianity lived a life of celibacy</w:t>
      </w:r>
      <w:r w:rsidR="001D62CC">
        <w:rPr>
          <w:rFonts w:eastAsiaTheme="minorHAnsi"/>
        </w:rPr>
        <w:t>, does this not cause one to think seriously of clinging onto them?</w:t>
      </w:r>
    </w:p>
    <w:p w:rsidR="00C0572D" w:rsidRDefault="00C0572D" w:rsidP="007D4F8E">
      <w:pPr>
        <w:spacing w:line="276" w:lineRule="auto"/>
        <w:jc w:val="both"/>
        <w:rPr>
          <w:rFonts w:eastAsiaTheme="minorHAnsi"/>
        </w:rPr>
      </w:pPr>
    </w:p>
    <w:p w:rsidR="00C0572D" w:rsidRPr="00C0572D" w:rsidRDefault="00C0572D" w:rsidP="007D4F8E">
      <w:pPr>
        <w:spacing w:line="276" w:lineRule="auto"/>
        <w:jc w:val="both"/>
        <w:rPr>
          <w:rFonts w:eastAsiaTheme="minorHAnsi"/>
          <w:b/>
          <w:bCs/>
        </w:rPr>
      </w:pPr>
      <w:r w:rsidRPr="00C0572D">
        <w:rPr>
          <w:rFonts w:eastAsiaTheme="minorHAnsi"/>
          <w:b/>
          <w:bCs/>
        </w:rPr>
        <w:t>Essenes:</w:t>
      </w:r>
    </w:p>
    <w:p w:rsidR="00045E60" w:rsidRDefault="00C0572D" w:rsidP="00D51894">
      <w:pPr>
        <w:spacing w:line="276" w:lineRule="auto"/>
        <w:jc w:val="both"/>
        <w:rPr>
          <w:rFonts w:eastAsiaTheme="minorHAnsi"/>
        </w:rPr>
      </w:pPr>
      <w:r>
        <w:rPr>
          <w:rFonts w:eastAsiaTheme="minorHAnsi"/>
        </w:rPr>
        <w:t>T</w:t>
      </w:r>
      <w:r w:rsidR="001D62CC">
        <w:rPr>
          <w:rFonts w:eastAsiaTheme="minorHAnsi"/>
        </w:rPr>
        <w:t>he connection between John the Baptist</w:t>
      </w:r>
      <w:r w:rsidR="007C3AF0">
        <w:rPr>
          <w:rFonts w:eastAsiaTheme="minorHAnsi"/>
        </w:rPr>
        <w:t>’</w:t>
      </w:r>
      <w:r w:rsidR="001D62CC">
        <w:rPr>
          <w:rFonts w:eastAsiaTheme="minorHAnsi"/>
        </w:rPr>
        <w:t>s life and the wildernes</w:t>
      </w:r>
      <w:r w:rsidR="007E702B">
        <w:rPr>
          <w:rFonts w:eastAsiaTheme="minorHAnsi"/>
        </w:rPr>
        <w:t>s</w:t>
      </w:r>
      <w:r>
        <w:rPr>
          <w:rFonts w:eastAsiaTheme="minorHAnsi"/>
        </w:rPr>
        <w:t xml:space="preserve"> was not strange at that time</w:t>
      </w:r>
      <w:r w:rsidR="007E702B">
        <w:rPr>
          <w:rFonts w:eastAsiaTheme="minorHAnsi"/>
        </w:rPr>
        <w:t>.</w:t>
      </w:r>
      <w:r w:rsidR="003F0947">
        <w:rPr>
          <w:rFonts w:eastAsiaTheme="minorHAnsi"/>
        </w:rPr>
        <w:t xml:space="preserve">  </w:t>
      </w:r>
      <w:r w:rsidR="001D62CC">
        <w:rPr>
          <w:rFonts w:eastAsiaTheme="minorHAnsi"/>
        </w:rPr>
        <w:t xml:space="preserve">Historically, </w:t>
      </w:r>
      <w:r w:rsidR="00E13523">
        <w:rPr>
          <w:rFonts w:eastAsiaTheme="minorHAnsi"/>
        </w:rPr>
        <w:t xml:space="preserve">the </w:t>
      </w:r>
      <w:r w:rsidR="00D51894">
        <w:rPr>
          <w:rFonts w:eastAsiaTheme="minorHAnsi"/>
        </w:rPr>
        <w:t>Essenes</w:t>
      </w:r>
      <w:r w:rsidR="00E13523">
        <w:rPr>
          <w:rFonts w:eastAsiaTheme="minorHAnsi"/>
        </w:rPr>
        <w:t xml:space="preserve"> were</w:t>
      </w:r>
      <w:r w:rsidR="001D62CC">
        <w:rPr>
          <w:rFonts w:eastAsiaTheme="minorHAnsi"/>
        </w:rPr>
        <w:t xml:space="preserve"> a group </w:t>
      </w:r>
      <w:r w:rsidR="00E13523">
        <w:rPr>
          <w:rFonts w:eastAsiaTheme="minorHAnsi"/>
        </w:rPr>
        <w:t>of</w:t>
      </w:r>
      <w:r w:rsidR="001D62CC">
        <w:rPr>
          <w:rFonts w:eastAsiaTheme="minorHAnsi"/>
        </w:rPr>
        <w:t xml:space="preserve"> Jews</w:t>
      </w:r>
      <w:r w:rsidR="00E13523">
        <w:rPr>
          <w:rFonts w:eastAsiaTheme="minorHAnsi"/>
        </w:rPr>
        <w:t>, most of whom lived</w:t>
      </w:r>
      <w:r w:rsidR="001D62CC">
        <w:rPr>
          <w:rFonts w:eastAsiaTheme="minorHAnsi"/>
        </w:rPr>
        <w:t xml:space="preserve"> akin to the monastic life</w:t>
      </w:r>
      <w:r w:rsidR="00E13523">
        <w:rPr>
          <w:rFonts w:eastAsiaTheme="minorHAnsi"/>
        </w:rPr>
        <w:t xml:space="preserve">.  </w:t>
      </w:r>
      <w:r w:rsidR="00E13523">
        <w:rPr>
          <w:rFonts w:eastAsiaTheme="minorHAnsi"/>
        </w:rPr>
        <w:lastRenderedPageBreak/>
        <w:t xml:space="preserve">They </w:t>
      </w:r>
      <w:r w:rsidR="001D62CC">
        <w:rPr>
          <w:rFonts w:eastAsiaTheme="minorHAnsi"/>
        </w:rPr>
        <w:t>continued until after the coming of the Lord Christ, until Titus, the Roman ruler</w:t>
      </w:r>
      <w:r w:rsidR="00E13523">
        <w:rPr>
          <w:rFonts w:eastAsiaTheme="minorHAnsi"/>
        </w:rPr>
        <w:t>,</w:t>
      </w:r>
      <w:r w:rsidR="001D62CC">
        <w:rPr>
          <w:rFonts w:eastAsiaTheme="minorHAnsi"/>
        </w:rPr>
        <w:t xml:space="preserve"> attacked Judea and the surrounding areas, and so this sect was dispersed.  They left the manuscripts of the Holy Bible and other books</w:t>
      </w:r>
      <w:r w:rsidR="00AC7610">
        <w:rPr>
          <w:rFonts w:eastAsiaTheme="minorHAnsi"/>
        </w:rPr>
        <w:t xml:space="preserve"> </w:t>
      </w:r>
      <w:r w:rsidR="001D62CC">
        <w:rPr>
          <w:rFonts w:eastAsiaTheme="minorHAnsi"/>
        </w:rPr>
        <w:t>in earthen vessels in the caves of Qumran</w:t>
      </w:r>
      <w:r w:rsidR="006D1446">
        <w:rPr>
          <w:rFonts w:eastAsiaTheme="minorHAnsi"/>
        </w:rPr>
        <w:t>, which were discovered in 1947</w:t>
      </w:r>
      <w:r w:rsidR="001D62CC">
        <w:rPr>
          <w:rFonts w:eastAsiaTheme="minorHAnsi"/>
        </w:rPr>
        <w:t>.</w:t>
      </w:r>
      <w:r w:rsidR="006D1446">
        <w:rPr>
          <w:rFonts w:eastAsiaTheme="minorHAnsi"/>
        </w:rPr>
        <w:t xml:space="preserve">  The manner of these </w:t>
      </w:r>
      <w:r w:rsidR="00301A66">
        <w:rPr>
          <w:rFonts w:eastAsiaTheme="minorHAnsi"/>
        </w:rPr>
        <w:t>E</w:t>
      </w:r>
      <w:r w:rsidR="006D1446">
        <w:rPr>
          <w:rFonts w:eastAsiaTheme="minorHAnsi"/>
        </w:rPr>
        <w:t>s</w:t>
      </w:r>
      <w:r w:rsidR="00D827F6">
        <w:rPr>
          <w:rFonts w:eastAsiaTheme="minorHAnsi"/>
        </w:rPr>
        <w:t>s</w:t>
      </w:r>
      <w:r w:rsidR="006D1446">
        <w:rPr>
          <w:rFonts w:eastAsiaTheme="minorHAnsi"/>
        </w:rPr>
        <w:t>en</w:t>
      </w:r>
      <w:r w:rsidR="00D827F6">
        <w:rPr>
          <w:rFonts w:eastAsiaTheme="minorHAnsi"/>
        </w:rPr>
        <w:t>e</w:t>
      </w:r>
      <w:r w:rsidR="006D1446">
        <w:rPr>
          <w:rFonts w:eastAsiaTheme="minorHAnsi"/>
        </w:rPr>
        <w:t>s does n</w:t>
      </w:r>
      <w:r w:rsidR="00E13523">
        <w:rPr>
          <w:rFonts w:eastAsiaTheme="minorHAnsi"/>
        </w:rPr>
        <w:t>ot concern us much, because they</w:t>
      </w:r>
      <w:r w:rsidR="006D1446">
        <w:rPr>
          <w:rFonts w:eastAsiaTheme="minorHAnsi"/>
        </w:rPr>
        <w:t xml:space="preserve"> are not </w:t>
      </w:r>
      <w:r w:rsidR="00E13523">
        <w:rPr>
          <w:rFonts w:eastAsiaTheme="minorHAnsi"/>
        </w:rPr>
        <w:t xml:space="preserve">the ones </w:t>
      </w:r>
      <w:r w:rsidR="006D1446">
        <w:rPr>
          <w:rFonts w:eastAsiaTheme="minorHAnsi"/>
        </w:rPr>
        <w:t xml:space="preserve">who shaped Christianity, but our concern is with such personalities as we have </w:t>
      </w:r>
      <w:r w:rsidR="004D7A14">
        <w:rPr>
          <w:rFonts w:eastAsiaTheme="minorHAnsi"/>
        </w:rPr>
        <w:t xml:space="preserve">just </w:t>
      </w:r>
      <w:r w:rsidR="006D1446">
        <w:rPr>
          <w:rFonts w:eastAsiaTheme="minorHAnsi"/>
        </w:rPr>
        <w:t>mentioned</w:t>
      </w:r>
      <w:r w:rsidR="001E3841">
        <w:rPr>
          <w:rFonts w:eastAsiaTheme="minorHAnsi"/>
        </w:rPr>
        <w:t>: the Lord Christ, Virgin Mary, and John the Baptist.  These three will sit together in the kingdom of heaven</w:t>
      </w:r>
      <w:r w:rsidR="00E13523">
        <w:rPr>
          <w:rFonts w:eastAsiaTheme="minorHAnsi"/>
        </w:rPr>
        <w:t>:</w:t>
      </w:r>
      <w:r w:rsidR="001E3841">
        <w:rPr>
          <w:rFonts w:eastAsiaTheme="minorHAnsi"/>
        </w:rPr>
        <w:t xml:space="preserve"> the Lord Christ in center with Virgin Mary at His right, and John the Baptist on His left.</w:t>
      </w:r>
    </w:p>
    <w:p w:rsidR="00F44BBF" w:rsidRDefault="00F44BBF" w:rsidP="00F44BBF">
      <w:pPr>
        <w:spacing w:line="276" w:lineRule="auto"/>
        <w:jc w:val="both"/>
        <w:rPr>
          <w:rFonts w:eastAsiaTheme="minorHAnsi"/>
        </w:rPr>
      </w:pPr>
    </w:p>
    <w:p w:rsidR="00F44BBF" w:rsidRDefault="00F44BBF" w:rsidP="00F44BBF">
      <w:pPr>
        <w:spacing w:line="276" w:lineRule="auto"/>
        <w:jc w:val="both"/>
        <w:rPr>
          <w:rFonts w:eastAsiaTheme="minorHAnsi"/>
        </w:rPr>
      </w:pPr>
    </w:p>
    <w:p w:rsidR="00F44BBF" w:rsidRPr="00A237A0" w:rsidRDefault="00A237A0" w:rsidP="00D51894">
      <w:pPr>
        <w:spacing w:line="276" w:lineRule="auto"/>
        <w:jc w:val="both"/>
        <w:rPr>
          <w:rFonts w:eastAsiaTheme="minorHAnsi"/>
          <w:b/>
          <w:bCs/>
        </w:rPr>
      </w:pPr>
      <w:r>
        <w:rPr>
          <w:rFonts w:eastAsiaTheme="minorHAnsi"/>
          <w:b/>
          <w:bCs/>
        </w:rPr>
        <w:t xml:space="preserve">Christ’s Life </w:t>
      </w:r>
      <w:r w:rsidR="00D51894">
        <w:rPr>
          <w:rFonts w:eastAsiaTheme="minorHAnsi"/>
          <w:b/>
          <w:bCs/>
        </w:rPr>
        <w:t>and the Wilderness</w:t>
      </w:r>
      <w:r>
        <w:rPr>
          <w:rFonts w:eastAsiaTheme="minorHAnsi"/>
          <w:b/>
          <w:bCs/>
        </w:rPr>
        <w:t>:</w:t>
      </w:r>
    </w:p>
    <w:p w:rsidR="00F44BBF" w:rsidRDefault="00F44BBF" w:rsidP="00F44BBF">
      <w:pPr>
        <w:spacing w:line="276" w:lineRule="auto"/>
        <w:jc w:val="both"/>
        <w:rPr>
          <w:rFonts w:eastAsiaTheme="minorHAnsi"/>
        </w:rPr>
      </w:pPr>
    </w:p>
    <w:p w:rsidR="00D51894" w:rsidRDefault="008B6813" w:rsidP="007D4F8E">
      <w:pPr>
        <w:spacing w:line="276" w:lineRule="auto"/>
        <w:jc w:val="both"/>
        <w:rPr>
          <w:rFonts w:eastAsiaTheme="minorHAnsi"/>
        </w:rPr>
      </w:pPr>
      <w:r>
        <w:rPr>
          <w:rFonts w:eastAsiaTheme="minorHAnsi"/>
        </w:rPr>
        <w:t>The Lord Christ</w:t>
      </w:r>
      <w:r w:rsidR="007C3AF0">
        <w:rPr>
          <w:rFonts w:eastAsiaTheme="minorHAnsi"/>
        </w:rPr>
        <w:t>’</w:t>
      </w:r>
      <w:r>
        <w:rPr>
          <w:rFonts w:eastAsiaTheme="minorHAnsi"/>
        </w:rPr>
        <w:t>s situation was unlike John the Baptist</w:t>
      </w:r>
      <w:r w:rsidR="007C3AF0">
        <w:rPr>
          <w:rFonts w:eastAsiaTheme="minorHAnsi"/>
        </w:rPr>
        <w:t>’</w:t>
      </w:r>
      <w:r>
        <w:rPr>
          <w:rFonts w:eastAsiaTheme="minorHAnsi"/>
        </w:rPr>
        <w:t>s</w:t>
      </w:r>
      <w:r w:rsidR="00BD5EE1">
        <w:rPr>
          <w:rFonts w:eastAsiaTheme="minorHAnsi"/>
        </w:rPr>
        <w:t xml:space="preserve">.  </w:t>
      </w:r>
      <w:r>
        <w:rPr>
          <w:rFonts w:eastAsiaTheme="minorHAnsi"/>
        </w:rPr>
        <w:t xml:space="preserve">He had to go down to Egypt to fulfill </w:t>
      </w:r>
      <w:r w:rsidR="00E76446">
        <w:rPr>
          <w:rFonts w:eastAsiaTheme="minorHAnsi"/>
        </w:rPr>
        <w:t xml:space="preserve">certain prophecies concerning Egypt and its idols.  He also had to go to the temple at the age of twelve.  His path was different from that of John the Baptist.  </w:t>
      </w:r>
    </w:p>
    <w:p w:rsidR="00D51894" w:rsidRDefault="00E76446" w:rsidP="007D4F8E">
      <w:pPr>
        <w:spacing w:line="276" w:lineRule="auto"/>
        <w:jc w:val="both"/>
        <w:rPr>
          <w:rFonts w:eastAsiaTheme="minorHAnsi"/>
        </w:rPr>
      </w:pPr>
      <w:r w:rsidRPr="00D51894">
        <w:rPr>
          <w:rFonts w:eastAsiaTheme="minorHAnsi"/>
          <w:b/>
          <w:bCs/>
        </w:rPr>
        <w:t>He could not be completely isolated from the community as was John the Baptist</w:t>
      </w:r>
      <w:r w:rsidR="007B2E7B">
        <w:rPr>
          <w:rFonts w:eastAsiaTheme="minorHAnsi"/>
        </w:rPr>
        <w:t>, yet,</w:t>
      </w:r>
      <w:r>
        <w:rPr>
          <w:rFonts w:eastAsiaTheme="minorHAnsi"/>
        </w:rPr>
        <w:t xml:space="preserve"> many times He would </w:t>
      </w:r>
      <w:r w:rsidR="007B2E7B" w:rsidRPr="00D51894">
        <w:rPr>
          <w:rFonts w:eastAsiaTheme="minorHAnsi"/>
          <w:b/>
          <w:bCs/>
        </w:rPr>
        <w:t>withdraw</w:t>
      </w:r>
      <w:r w:rsidRPr="00D51894">
        <w:rPr>
          <w:rFonts w:eastAsiaTheme="minorHAnsi"/>
          <w:b/>
          <w:bCs/>
        </w:rPr>
        <w:t xml:space="preserve"> to the mountain</w:t>
      </w:r>
      <w:r w:rsidR="00D3226F" w:rsidRPr="00D51894">
        <w:rPr>
          <w:rFonts w:eastAsiaTheme="minorHAnsi"/>
          <w:b/>
          <w:bCs/>
        </w:rPr>
        <w:t>s</w:t>
      </w:r>
      <w:r w:rsidRPr="00D51894">
        <w:rPr>
          <w:rFonts w:eastAsiaTheme="minorHAnsi"/>
          <w:b/>
          <w:bCs/>
        </w:rPr>
        <w:t xml:space="preserve"> to pray</w:t>
      </w:r>
      <w:r>
        <w:rPr>
          <w:rFonts w:eastAsiaTheme="minorHAnsi"/>
        </w:rPr>
        <w:t>.</w:t>
      </w:r>
      <w:r>
        <w:rPr>
          <w:rStyle w:val="FootnoteReference"/>
          <w:rFonts w:eastAsiaTheme="minorHAnsi"/>
        </w:rPr>
        <w:footnoteReference w:id="20"/>
      </w:r>
      <w:r>
        <w:rPr>
          <w:rFonts w:eastAsiaTheme="minorHAnsi"/>
        </w:rPr>
        <w:t xml:space="preserve">  </w:t>
      </w:r>
      <w:r w:rsidR="00D3226F">
        <w:rPr>
          <w:rFonts w:eastAsiaTheme="minorHAnsi"/>
        </w:rPr>
        <w:t>A</w:t>
      </w:r>
      <w:r w:rsidR="000718E2">
        <w:rPr>
          <w:rFonts w:eastAsiaTheme="minorHAnsi"/>
        </w:rPr>
        <w:t xml:space="preserve">fter </w:t>
      </w:r>
      <w:r w:rsidR="00D3226F">
        <w:rPr>
          <w:rFonts w:eastAsiaTheme="minorHAnsi"/>
        </w:rPr>
        <w:t xml:space="preserve">His </w:t>
      </w:r>
      <w:r w:rsidR="000718E2">
        <w:rPr>
          <w:rFonts w:eastAsiaTheme="minorHAnsi"/>
        </w:rPr>
        <w:t xml:space="preserve">baptism </w:t>
      </w:r>
      <w:r w:rsidR="007C3AF0">
        <w:rPr>
          <w:rFonts w:eastAsiaTheme="minorHAnsi"/>
        </w:rPr>
        <w:t>“</w:t>
      </w:r>
      <w:r w:rsidR="000718E2">
        <w:rPr>
          <w:rFonts w:eastAsiaTheme="minorHAnsi"/>
        </w:rPr>
        <w:t xml:space="preserve">Jesus was led up by the Spirit </w:t>
      </w:r>
      <w:r w:rsidR="000718E2" w:rsidRPr="007C5492">
        <w:rPr>
          <w:rFonts w:eastAsiaTheme="minorHAnsi"/>
          <w:b/>
          <w:bCs/>
        </w:rPr>
        <w:t>into the wilderness</w:t>
      </w:r>
      <w:r w:rsidR="000718E2">
        <w:rPr>
          <w:rFonts w:eastAsiaTheme="minorHAnsi"/>
        </w:rPr>
        <w:t xml:space="preserve"> to be tempted by the devil. </w:t>
      </w:r>
      <w:r w:rsidR="000718E2">
        <w:rPr>
          <w:rFonts w:eastAsiaTheme="minorHAnsi"/>
          <w:vertAlign w:val="superscript"/>
        </w:rPr>
        <w:t xml:space="preserve"> </w:t>
      </w:r>
      <w:r w:rsidR="000718E2">
        <w:rPr>
          <w:rFonts w:eastAsiaTheme="minorHAnsi"/>
        </w:rPr>
        <w:t>And when He had fasted forty days and forty nights, afterward He was hungry</w:t>
      </w:r>
      <w:r w:rsidR="00D3226F">
        <w:rPr>
          <w:rFonts w:eastAsiaTheme="minorHAnsi"/>
        </w:rPr>
        <w:t xml:space="preserve">…  </w:t>
      </w:r>
      <w:r w:rsidR="00A77384">
        <w:rPr>
          <w:rFonts w:eastAsiaTheme="minorHAnsi"/>
          <w:lang w:bidi="he-IL"/>
        </w:rPr>
        <w:t>Then Jesus returned in the power of the Spirit to Galilee</w:t>
      </w:r>
      <w:r w:rsidR="00D3226F">
        <w:rPr>
          <w:rFonts w:eastAsiaTheme="minorHAnsi"/>
          <w:lang w:bidi="he-IL"/>
        </w:rPr>
        <w:t>…</w:t>
      </w:r>
      <w:r w:rsidR="00A77384">
        <w:rPr>
          <w:rFonts w:eastAsiaTheme="minorHAnsi"/>
        </w:rPr>
        <w:t xml:space="preserve"> </w:t>
      </w:r>
      <w:r w:rsidR="00D3226F">
        <w:rPr>
          <w:rFonts w:eastAsiaTheme="minorHAnsi"/>
        </w:rPr>
        <w:t xml:space="preserve"> [P</w:t>
      </w:r>
      <w:r w:rsidR="00065E76">
        <w:rPr>
          <w:rFonts w:eastAsiaTheme="minorHAnsi"/>
        </w:rPr>
        <w:t>reaching</w:t>
      </w:r>
      <w:r w:rsidR="00D3226F">
        <w:rPr>
          <w:rFonts w:eastAsiaTheme="minorHAnsi"/>
        </w:rPr>
        <w:t>,]</w:t>
      </w:r>
      <w:r w:rsidR="00065E76">
        <w:rPr>
          <w:rFonts w:eastAsiaTheme="minorHAnsi"/>
        </w:rPr>
        <w:t xml:space="preserve"> </w:t>
      </w:r>
      <w:r w:rsidR="00D3226F">
        <w:rPr>
          <w:rFonts w:eastAsiaTheme="minorHAnsi"/>
        </w:rPr>
        <w:t>r</w:t>
      </w:r>
      <w:r w:rsidR="00065E76">
        <w:rPr>
          <w:rFonts w:eastAsiaTheme="minorHAnsi"/>
          <w:lang w:bidi="he-IL"/>
        </w:rPr>
        <w:t>epent, for the kingdom of heaven is at hand.</w:t>
      </w:r>
      <w:r w:rsidR="007C3AF0">
        <w:rPr>
          <w:rFonts w:eastAsiaTheme="minorHAnsi"/>
        </w:rPr>
        <w:t>”</w:t>
      </w:r>
      <w:r w:rsidR="00065E76">
        <w:rPr>
          <w:rStyle w:val="FootnoteReference"/>
          <w:rFonts w:eastAsiaTheme="minorHAnsi"/>
        </w:rPr>
        <w:footnoteReference w:id="21"/>
      </w:r>
      <w:r w:rsidR="0002152A">
        <w:rPr>
          <w:rFonts w:eastAsiaTheme="minorHAnsi"/>
        </w:rPr>
        <w:t xml:space="preserve">  The three temptations on the mountain reveal to us the might of the wilderness.  </w:t>
      </w:r>
      <w:r w:rsidR="00364D8F">
        <w:rPr>
          <w:rFonts w:eastAsiaTheme="minorHAnsi"/>
        </w:rPr>
        <w:t>(</w:t>
      </w:r>
      <w:r w:rsidR="0002152A">
        <w:rPr>
          <w:rFonts w:eastAsiaTheme="minorHAnsi"/>
        </w:rPr>
        <w:t xml:space="preserve">This is besides </w:t>
      </w:r>
      <w:r w:rsidR="007C5492">
        <w:rPr>
          <w:rFonts w:eastAsiaTheme="minorHAnsi"/>
        </w:rPr>
        <w:t xml:space="preserve">what it shows on </w:t>
      </w:r>
      <w:r w:rsidR="0002152A">
        <w:rPr>
          <w:rFonts w:eastAsiaTheme="minorHAnsi"/>
        </w:rPr>
        <w:t>the Transfiguration Mount and its events.</w:t>
      </w:r>
      <w:r w:rsidR="00364D8F">
        <w:rPr>
          <w:rFonts w:eastAsiaTheme="minorHAnsi"/>
        </w:rPr>
        <w:t>)</w:t>
      </w:r>
      <w:r w:rsidR="0002152A">
        <w:rPr>
          <w:rFonts w:eastAsiaTheme="minorHAnsi"/>
        </w:rPr>
        <w:t xml:space="preserve">  </w:t>
      </w:r>
    </w:p>
    <w:p w:rsidR="00D51894" w:rsidRDefault="0002152A" w:rsidP="007D4F8E">
      <w:pPr>
        <w:spacing w:line="276" w:lineRule="auto"/>
        <w:jc w:val="both"/>
        <w:rPr>
          <w:rFonts w:eastAsiaTheme="minorHAnsi"/>
        </w:rPr>
      </w:pPr>
      <w:r>
        <w:rPr>
          <w:rFonts w:eastAsiaTheme="minorHAnsi"/>
        </w:rPr>
        <w:t xml:space="preserve">He spent forty days in the wilderness, and at their </w:t>
      </w:r>
      <w:r w:rsidRPr="0002152A">
        <w:rPr>
          <w:rFonts w:eastAsiaTheme="minorHAnsi"/>
        </w:rPr>
        <w:t>terminus</w:t>
      </w:r>
      <w:r>
        <w:rPr>
          <w:rFonts w:eastAsiaTheme="minorHAnsi"/>
        </w:rPr>
        <w:t xml:space="preserve"> the tempter came to Him.</w:t>
      </w:r>
      <w:r w:rsidR="00EC3874">
        <w:rPr>
          <w:rFonts w:eastAsiaTheme="minorHAnsi"/>
        </w:rPr>
        <w:t xml:space="preserve">  </w:t>
      </w:r>
    </w:p>
    <w:p w:rsidR="00D51894" w:rsidRDefault="00EC3874" w:rsidP="00D51894">
      <w:pPr>
        <w:spacing w:line="276" w:lineRule="auto"/>
        <w:jc w:val="both"/>
        <w:rPr>
          <w:rFonts w:eastAsiaTheme="minorHAnsi"/>
        </w:rPr>
      </w:pPr>
      <w:r>
        <w:rPr>
          <w:rFonts w:eastAsiaTheme="minorHAnsi"/>
        </w:rPr>
        <w:t xml:space="preserve">Why did the struggle between </w:t>
      </w:r>
      <w:r w:rsidR="00D51894">
        <w:rPr>
          <w:rFonts w:eastAsiaTheme="minorHAnsi"/>
        </w:rPr>
        <w:t>our Lord Jesus Christ</w:t>
      </w:r>
      <w:r>
        <w:rPr>
          <w:rFonts w:eastAsiaTheme="minorHAnsi"/>
        </w:rPr>
        <w:t xml:space="preserve"> and the devil occur on the mountain, and not at another location?  </w:t>
      </w:r>
      <w:r w:rsidR="00D5208D">
        <w:rPr>
          <w:rFonts w:eastAsiaTheme="minorHAnsi"/>
        </w:rPr>
        <w:t>In all types of temptations He scored victories for the sake of humanity: He fasted and was tempted for us in order to lift up the head of humanity, being the second Adam.</w:t>
      </w:r>
    </w:p>
    <w:p w:rsidR="00D51894" w:rsidRDefault="00D5208D" w:rsidP="00D51894">
      <w:pPr>
        <w:spacing w:line="276" w:lineRule="auto"/>
        <w:jc w:val="both"/>
        <w:rPr>
          <w:rFonts w:eastAsiaTheme="minorHAnsi"/>
        </w:rPr>
      </w:pPr>
      <w:r>
        <w:rPr>
          <w:rFonts w:eastAsiaTheme="minorHAnsi"/>
        </w:rPr>
        <w:t xml:space="preserve">All this gives us an idea of </w:t>
      </w:r>
      <w:r w:rsidRPr="00D51894">
        <w:rPr>
          <w:rFonts w:eastAsiaTheme="minorHAnsi"/>
          <w:b/>
          <w:bCs/>
        </w:rPr>
        <w:t>the</w:t>
      </w:r>
      <w:r>
        <w:rPr>
          <w:rFonts w:eastAsiaTheme="minorHAnsi"/>
        </w:rPr>
        <w:t xml:space="preserve"> </w:t>
      </w:r>
      <w:r w:rsidRPr="00D51894">
        <w:rPr>
          <w:rFonts w:eastAsiaTheme="minorHAnsi"/>
          <w:b/>
          <w:bCs/>
        </w:rPr>
        <w:t>wilderness, that it is an arena with its own significance</w:t>
      </w:r>
      <w:r>
        <w:rPr>
          <w:rFonts w:eastAsiaTheme="minorHAnsi"/>
        </w:rPr>
        <w:t>.</w:t>
      </w:r>
      <w:r w:rsidR="00A97018">
        <w:rPr>
          <w:rFonts w:eastAsiaTheme="minorHAnsi"/>
        </w:rPr>
        <w:t xml:space="preserve">  </w:t>
      </w:r>
    </w:p>
    <w:p w:rsidR="00A97018" w:rsidRDefault="001B7710" w:rsidP="00D51894">
      <w:pPr>
        <w:spacing w:line="276" w:lineRule="auto"/>
        <w:jc w:val="both"/>
        <w:rPr>
          <w:rFonts w:eastAsiaTheme="minorHAnsi"/>
        </w:rPr>
      </w:pPr>
      <w:r>
        <w:rPr>
          <w:rFonts w:eastAsiaTheme="minorHAnsi"/>
        </w:rPr>
        <w:t>Even the Lord Christ</w:t>
      </w:r>
      <w:r w:rsidR="007C3AF0">
        <w:rPr>
          <w:rFonts w:eastAsiaTheme="minorHAnsi"/>
        </w:rPr>
        <w:t>’</w:t>
      </w:r>
      <w:r>
        <w:rPr>
          <w:rFonts w:eastAsiaTheme="minorHAnsi"/>
        </w:rPr>
        <w:t xml:space="preserve">s life, whose mission and service differed from that of John the Baptist, still included the wilderness, and fasting and praying in the wilderness.  This does not prevent that the Lord Christ </w:t>
      </w:r>
      <w:r w:rsidR="00D51894">
        <w:rPr>
          <w:rFonts w:eastAsiaTheme="minorHAnsi"/>
        </w:rPr>
        <w:t>pray</w:t>
      </w:r>
      <w:r>
        <w:rPr>
          <w:rFonts w:eastAsiaTheme="minorHAnsi"/>
        </w:rPr>
        <w:t>ed at various times, but the w</w:t>
      </w:r>
      <w:r w:rsidR="00A97018">
        <w:rPr>
          <w:rFonts w:eastAsiaTheme="minorHAnsi"/>
        </w:rPr>
        <w:t>ilderness has a special taste.</w:t>
      </w:r>
    </w:p>
    <w:p w:rsidR="00C6227B" w:rsidRDefault="001B7710" w:rsidP="00D51894">
      <w:pPr>
        <w:spacing w:line="276" w:lineRule="auto"/>
        <w:jc w:val="both"/>
        <w:rPr>
          <w:rFonts w:eastAsiaTheme="minorHAnsi"/>
        </w:rPr>
      </w:pPr>
      <w:r>
        <w:rPr>
          <w:rFonts w:eastAsiaTheme="minorHAnsi"/>
        </w:rPr>
        <w:t xml:space="preserve">He was anointed in the Jordan River by the Holy Spirit.  Should He not, after being anointed at the age of thirty, begin His service?  In the Old Testament, all the priests, the sons of Aaron, did not practice their priesthood except at coming to the age </w:t>
      </w:r>
      <w:r w:rsidR="003F0947">
        <w:rPr>
          <w:rFonts w:eastAsiaTheme="minorHAnsi"/>
        </w:rPr>
        <w:t xml:space="preserve">of </w:t>
      </w:r>
      <w:r>
        <w:rPr>
          <w:rFonts w:eastAsiaTheme="minorHAnsi"/>
        </w:rPr>
        <w:t xml:space="preserve">thirty.  </w:t>
      </w:r>
      <w:r w:rsidR="00141BBE">
        <w:rPr>
          <w:rFonts w:eastAsiaTheme="minorHAnsi"/>
        </w:rPr>
        <w:t>A</w:t>
      </w:r>
      <w:r>
        <w:rPr>
          <w:rFonts w:eastAsiaTheme="minorHAnsi"/>
        </w:rPr>
        <w:t xml:space="preserve">t the age of thirty, the Lord Christ was anointed </w:t>
      </w:r>
      <w:r w:rsidR="00141BBE">
        <w:rPr>
          <w:rFonts w:eastAsiaTheme="minorHAnsi"/>
        </w:rPr>
        <w:t xml:space="preserve">in the Jordan River by the Holy Spirit: </w:t>
      </w:r>
      <w:r>
        <w:rPr>
          <w:rFonts w:eastAsiaTheme="minorHAnsi"/>
        </w:rPr>
        <w:t>king, priest, and prophet</w:t>
      </w:r>
      <w:r w:rsidR="00A237A0">
        <w:rPr>
          <w:rFonts w:eastAsiaTheme="minorHAnsi"/>
        </w:rPr>
        <w:t xml:space="preserve"> (</w:t>
      </w:r>
      <w:r w:rsidRPr="000B6778">
        <w:rPr>
          <w:rFonts w:eastAsiaTheme="minorHAnsi"/>
        </w:rPr>
        <w:t>from the viewpoint</w:t>
      </w:r>
      <w:r w:rsidR="000B6778" w:rsidRPr="000B6778">
        <w:rPr>
          <w:rFonts w:eastAsiaTheme="minorHAnsi"/>
        </w:rPr>
        <w:t xml:space="preserve"> of His humanity</w:t>
      </w:r>
      <w:r w:rsidR="00A237A0">
        <w:rPr>
          <w:rFonts w:eastAsiaTheme="minorHAnsi"/>
        </w:rPr>
        <w:t>)</w:t>
      </w:r>
      <w:r w:rsidR="00A022C7">
        <w:rPr>
          <w:rFonts w:eastAsiaTheme="minorHAnsi"/>
        </w:rPr>
        <w:t xml:space="preserve"> and </w:t>
      </w:r>
      <w:r>
        <w:rPr>
          <w:rFonts w:eastAsiaTheme="minorHAnsi"/>
        </w:rPr>
        <w:t xml:space="preserve">He was to begin His priesthood, but the Holy Bible says, </w:t>
      </w:r>
      <w:r w:rsidR="007C3AF0">
        <w:rPr>
          <w:rFonts w:eastAsiaTheme="minorHAnsi"/>
        </w:rPr>
        <w:t>“</w:t>
      </w:r>
      <w:r w:rsidR="00A022C7">
        <w:rPr>
          <w:rFonts w:eastAsiaTheme="minorHAnsi"/>
        </w:rPr>
        <w:t>Immediately the Spirit drove Him into the wilderness.</w:t>
      </w:r>
      <w:r w:rsidR="00A022C7">
        <w:rPr>
          <w:rFonts w:eastAsiaTheme="minorHAnsi"/>
          <w:vertAlign w:val="superscript"/>
        </w:rPr>
        <w:t xml:space="preserve">  </w:t>
      </w:r>
      <w:r w:rsidR="00A022C7">
        <w:rPr>
          <w:rFonts w:eastAsiaTheme="minorHAnsi"/>
        </w:rPr>
        <w:t>And He was there in the wilderness forty days, tempted by Satan, and was with the wild beasts; and the angels ministered to Him.</w:t>
      </w:r>
      <w:r w:rsidR="007C3AF0">
        <w:rPr>
          <w:rFonts w:eastAsiaTheme="minorHAnsi"/>
        </w:rPr>
        <w:t>”</w:t>
      </w:r>
      <w:r w:rsidR="00A022C7">
        <w:rPr>
          <w:rStyle w:val="FootnoteReference"/>
          <w:rFonts w:eastAsiaTheme="minorHAnsi"/>
        </w:rPr>
        <w:footnoteReference w:id="22"/>
      </w:r>
      <w:r w:rsidR="00944591">
        <w:rPr>
          <w:rFonts w:eastAsiaTheme="minorHAnsi"/>
        </w:rPr>
        <w:t xml:space="preserve">  </w:t>
      </w:r>
    </w:p>
    <w:p w:rsidR="00D51894" w:rsidRDefault="00D51894" w:rsidP="007D4F8E">
      <w:pPr>
        <w:spacing w:line="276" w:lineRule="auto"/>
        <w:jc w:val="both"/>
        <w:rPr>
          <w:rFonts w:eastAsiaTheme="minorHAnsi"/>
        </w:rPr>
      </w:pPr>
    </w:p>
    <w:p w:rsidR="00E02DE6" w:rsidRDefault="00C6227B" w:rsidP="00E02DE6">
      <w:pPr>
        <w:spacing w:line="276" w:lineRule="auto"/>
        <w:jc w:val="both"/>
        <w:rPr>
          <w:rFonts w:eastAsiaTheme="minorHAnsi"/>
        </w:rPr>
      </w:pPr>
      <w:r>
        <w:rPr>
          <w:rFonts w:eastAsiaTheme="minorHAnsi"/>
        </w:rPr>
        <w:t>W</w:t>
      </w:r>
      <w:r w:rsidR="00944591">
        <w:rPr>
          <w:rFonts w:eastAsiaTheme="minorHAnsi"/>
        </w:rPr>
        <w:t>hen we think of how monasticism began</w:t>
      </w:r>
      <w:r w:rsidR="004709E1">
        <w:rPr>
          <w:rFonts w:eastAsiaTheme="minorHAnsi"/>
        </w:rPr>
        <w:t>,</w:t>
      </w:r>
      <w:r w:rsidR="00944591">
        <w:rPr>
          <w:rFonts w:eastAsiaTheme="minorHAnsi"/>
        </w:rPr>
        <w:t xml:space="preserve"> we need to think of </w:t>
      </w:r>
      <w:r w:rsidR="004709E1">
        <w:rPr>
          <w:rFonts w:eastAsiaTheme="minorHAnsi"/>
        </w:rPr>
        <w:t>important</w:t>
      </w:r>
      <w:r w:rsidR="00944591">
        <w:rPr>
          <w:rFonts w:eastAsiaTheme="minorHAnsi"/>
        </w:rPr>
        <w:t xml:space="preserve"> events recorded in the </w:t>
      </w:r>
      <w:r w:rsidR="00950806">
        <w:rPr>
          <w:rFonts w:eastAsiaTheme="minorHAnsi"/>
        </w:rPr>
        <w:t xml:space="preserve">gospels and </w:t>
      </w:r>
      <w:r w:rsidR="004709E1">
        <w:rPr>
          <w:rFonts w:eastAsiaTheme="minorHAnsi"/>
        </w:rPr>
        <w:t xml:space="preserve">in </w:t>
      </w:r>
      <w:r w:rsidR="00950806">
        <w:rPr>
          <w:rFonts w:eastAsiaTheme="minorHAnsi"/>
        </w:rPr>
        <w:t xml:space="preserve">the </w:t>
      </w:r>
      <w:r w:rsidR="00944591">
        <w:rPr>
          <w:rFonts w:eastAsiaTheme="minorHAnsi"/>
        </w:rPr>
        <w:t xml:space="preserve">Holy Bible, like the </w:t>
      </w:r>
      <w:r w:rsidR="00E02DE6">
        <w:rPr>
          <w:rFonts w:eastAsiaTheme="minorHAnsi"/>
        </w:rPr>
        <w:t xml:space="preserve">wilderness in the life of our Lord Jesus Christ and in the lives of John the Baptist and Elijah. Also, the </w:t>
      </w:r>
      <w:r w:rsidR="00944591">
        <w:rPr>
          <w:rFonts w:eastAsiaTheme="minorHAnsi"/>
        </w:rPr>
        <w:t>connection between John the Baptist and Elijah the prophet</w:t>
      </w:r>
      <w:r w:rsidR="00DD5289">
        <w:rPr>
          <w:rFonts w:eastAsiaTheme="minorHAnsi"/>
        </w:rPr>
        <w:t xml:space="preserve"> and his</w:t>
      </w:r>
      <w:r w:rsidR="00944591">
        <w:rPr>
          <w:rFonts w:eastAsiaTheme="minorHAnsi"/>
        </w:rPr>
        <w:t xml:space="preserve"> ascent to heaven in a fiery chariot.  </w:t>
      </w:r>
    </w:p>
    <w:p w:rsidR="00E02DE6" w:rsidRDefault="00944591" w:rsidP="00E02DE6">
      <w:pPr>
        <w:spacing w:line="276" w:lineRule="auto"/>
        <w:jc w:val="both"/>
        <w:rPr>
          <w:rFonts w:eastAsiaTheme="minorHAnsi"/>
        </w:rPr>
      </w:pPr>
      <w:r>
        <w:rPr>
          <w:rFonts w:eastAsiaTheme="minorHAnsi"/>
        </w:rPr>
        <w:t xml:space="preserve">This concept was not overlooked by His Holiness when </w:t>
      </w:r>
      <w:r w:rsidR="00475545">
        <w:rPr>
          <w:rFonts w:eastAsiaTheme="minorHAnsi"/>
        </w:rPr>
        <w:t xml:space="preserve">he composed </w:t>
      </w:r>
      <w:r w:rsidR="00CB29AD">
        <w:rPr>
          <w:rFonts w:eastAsiaTheme="minorHAnsi"/>
        </w:rPr>
        <w:t>his</w:t>
      </w:r>
      <w:r>
        <w:rPr>
          <w:rFonts w:eastAsiaTheme="minorHAnsi"/>
        </w:rPr>
        <w:t xml:space="preserve"> </w:t>
      </w:r>
      <w:r w:rsidR="00CB29AD">
        <w:rPr>
          <w:rFonts w:eastAsiaTheme="minorHAnsi"/>
        </w:rPr>
        <w:t xml:space="preserve">ode </w:t>
      </w:r>
      <w:r>
        <w:rPr>
          <w:rFonts w:eastAsiaTheme="minorHAnsi"/>
        </w:rPr>
        <w:t xml:space="preserve">to St. Antony: </w:t>
      </w:r>
      <w:r w:rsidR="007C3AF0">
        <w:rPr>
          <w:rFonts w:eastAsiaTheme="minorHAnsi"/>
        </w:rPr>
        <w:t>“</w:t>
      </w:r>
      <w:r>
        <w:rPr>
          <w:rFonts w:eastAsiaTheme="minorHAnsi"/>
        </w:rPr>
        <w:t>You were given the spirit of Elijah</w:t>
      </w:r>
      <w:r w:rsidR="002438AC">
        <w:rPr>
          <w:rFonts w:eastAsiaTheme="minorHAnsi"/>
        </w:rPr>
        <w:t xml:space="preserve"> </w:t>
      </w:r>
      <w:r w:rsidR="00E02DE6">
        <w:rPr>
          <w:rFonts w:eastAsiaTheme="minorHAnsi"/>
        </w:rPr>
        <w:t>—</w:t>
      </w:r>
      <w:r w:rsidR="002438AC">
        <w:rPr>
          <w:rFonts w:eastAsiaTheme="minorHAnsi"/>
        </w:rPr>
        <w:t xml:space="preserve"> </w:t>
      </w:r>
      <w:r w:rsidR="00E02DE6">
        <w:rPr>
          <w:rFonts w:eastAsiaTheme="minorHAnsi"/>
        </w:rPr>
        <w:t xml:space="preserve">And Anne the Prophetess — </w:t>
      </w:r>
      <w:r w:rsidR="004709E1">
        <w:rPr>
          <w:rFonts w:eastAsiaTheme="minorHAnsi"/>
        </w:rPr>
        <w:t>A</w:t>
      </w:r>
      <w:r>
        <w:rPr>
          <w:rFonts w:eastAsiaTheme="minorHAnsi"/>
        </w:rPr>
        <w:t xml:space="preserve">nd </w:t>
      </w:r>
      <w:r w:rsidR="00CB29AD">
        <w:rPr>
          <w:rFonts w:eastAsiaTheme="minorHAnsi"/>
        </w:rPr>
        <w:t xml:space="preserve">of </w:t>
      </w:r>
      <w:r>
        <w:rPr>
          <w:rFonts w:eastAsiaTheme="minorHAnsi"/>
        </w:rPr>
        <w:t>John the son of Zechariah</w:t>
      </w:r>
      <w:r w:rsidR="002438AC">
        <w:rPr>
          <w:rFonts w:eastAsiaTheme="minorHAnsi"/>
        </w:rPr>
        <w:t xml:space="preserve"> — </w:t>
      </w:r>
      <w:r w:rsidR="00DD5289">
        <w:rPr>
          <w:rFonts w:eastAsiaTheme="minorHAnsi"/>
        </w:rPr>
        <w:t>O o</w:t>
      </w:r>
      <w:r w:rsidR="004709E1">
        <w:rPr>
          <w:rFonts w:eastAsiaTheme="minorHAnsi"/>
        </w:rPr>
        <w:t>ur Father St. Antony.</w:t>
      </w:r>
      <w:r w:rsidR="007C3AF0">
        <w:rPr>
          <w:rFonts w:eastAsiaTheme="minorHAnsi"/>
        </w:rPr>
        <w:t>”</w:t>
      </w:r>
      <w:r w:rsidR="00377EF5">
        <w:rPr>
          <w:rStyle w:val="FootnoteReference"/>
          <w:rFonts w:eastAsiaTheme="minorHAnsi"/>
        </w:rPr>
        <w:footnoteReference w:id="23"/>
      </w:r>
      <w:r w:rsidR="00627B55">
        <w:rPr>
          <w:rFonts w:eastAsiaTheme="minorHAnsi"/>
        </w:rPr>
        <w:t xml:space="preserve">  </w:t>
      </w:r>
    </w:p>
    <w:p w:rsidR="00E02DE6" w:rsidRDefault="00E02DE6" w:rsidP="00E02DE6">
      <w:pPr>
        <w:spacing w:line="276" w:lineRule="auto"/>
        <w:jc w:val="both"/>
        <w:rPr>
          <w:rFonts w:eastAsiaTheme="minorHAnsi"/>
        </w:rPr>
      </w:pPr>
    </w:p>
    <w:p w:rsidR="00E02DE6" w:rsidRDefault="00E02DE6" w:rsidP="00E02DE6">
      <w:pPr>
        <w:spacing w:line="276" w:lineRule="auto"/>
        <w:jc w:val="both"/>
        <w:rPr>
          <w:rFonts w:eastAsiaTheme="minorHAnsi"/>
        </w:rPr>
      </w:pPr>
    </w:p>
    <w:p w:rsidR="00E02DE6" w:rsidRPr="00E02DE6" w:rsidRDefault="00E02DE6" w:rsidP="00E02DE6">
      <w:pPr>
        <w:spacing w:line="276" w:lineRule="auto"/>
        <w:jc w:val="both"/>
        <w:rPr>
          <w:rFonts w:eastAsiaTheme="minorHAnsi"/>
          <w:b/>
          <w:bCs/>
        </w:rPr>
      </w:pPr>
      <w:r w:rsidRPr="00E02DE6">
        <w:rPr>
          <w:rFonts w:eastAsiaTheme="minorHAnsi"/>
          <w:b/>
          <w:bCs/>
        </w:rPr>
        <w:t xml:space="preserve">Elijah is Still Living </w:t>
      </w:r>
      <w:r>
        <w:rPr>
          <w:rFonts w:eastAsiaTheme="minorHAnsi"/>
          <w:b/>
          <w:bCs/>
        </w:rPr>
        <w:t>the</w:t>
      </w:r>
      <w:r w:rsidRPr="00E02DE6">
        <w:rPr>
          <w:rFonts w:eastAsiaTheme="minorHAnsi"/>
          <w:b/>
          <w:bCs/>
        </w:rPr>
        <w:t xml:space="preserve"> Monastic Life:</w:t>
      </w:r>
    </w:p>
    <w:p w:rsidR="00E02DE6" w:rsidRDefault="00E02DE6" w:rsidP="00E02DE6">
      <w:pPr>
        <w:spacing w:line="276" w:lineRule="auto"/>
        <w:jc w:val="both"/>
        <w:rPr>
          <w:rFonts w:eastAsiaTheme="minorHAnsi"/>
        </w:rPr>
      </w:pPr>
    </w:p>
    <w:p w:rsidR="00E02DE6" w:rsidRDefault="00627B55" w:rsidP="00E02DE6">
      <w:pPr>
        <w:spacing w:line="276" w:lineRule="auto"/>
        <w:jc w:val="both"/>
        <w:rPr>
          <w:rFonts w:eastAsiaTheme="minorHAnsi"/>
        </w:rPr>
      </w:pPr>
      <w:r>
        <w:rPr>
          <w:rFonts w:eastAsiaTheme="minorHAnsi"/>
        </w:rPr>
        <w:t xml:space="preserve">St. Antony might be the father of all monks, but I could not consider him the beginning of monasticism, </w:t>
      </w:r>
      <w:r w:rsidR="00E02DE6">
        <w:rPr>
          <w:rFonts w:eastAsiaTheme="minorHAnsi"/>
        </w:rPr>
        <w:t>because</w:t>
      </w:r>
      <w:r>
        <w:rPr>
          <w:rFonts w:eastAsiaTheme="minorHAnsi"/>
        </w:rPr>
        <w:t xml:space="preserve"> monasticism </w:t>
      </w:r>
      <w:r w:rsidR="00E02DE6">
        <w:rPr>
          <w:rFonts w:eastAsiaTheme="minorHAnsi"/>
        </w:rPr>
        <w:t xml:space="preserve">did not </w:t>
      </w:r>
      <w:r>
        <w:rPr>
          <w:rFonts w:eastAsiaTheme="minorHAnsi"/>
        </w:rPr>
        <w:t>origin</w:t>
      </w:r>
      <w:r w:rsidR="00E02DE6">
        <w:rPr>
          <w:rFonts w:eastAsiaTheme="minorHAnsi"/>
        </w:rPr>
        <w:t>ate as late as</w:t>
      </w:r>
      <w:r w:rsidR="00475545">
        <w:rPr>
          <w:rFonts w:eastAsiaTheme="minorHAnsi"/>
        </w:rPr>
        <w:t xml:space="preserve"> </w:t>
      </w:r>
      <w:r>
        <w:rPr>
          <w:rFonts w:eastAsiaTheme="minorHAnsi"/>
        </w:rPr>
        <w:t xml:space="preserve">the third century AD, </w:t>
      </w:r>
      <w:r w:rsidR="00E02DE6">
        <w:rPr>
          <w:rFonts w:eastAsiaTheme="minorHAnsi"/>
        </w:rPr>
        <w:t>but has its</w:t>
      </w:r>
      <w:r>
        <w:rPr>
          <w:rFonts w:eastAsiaTheme="minorHAnsi"/>
        </w:rPr>
        <w:t xml:space="preserve"> roots extending to the apostolic era, or the life of Christ.  </w:t>
      </w:r>
    </w:p>
    <w:p w:rsidR="00423B18" w:rsidRDefault="00627B55" w:rsidP="00E02DE6">
      <w:pPr>
        <w:spacing w:line="276" w:lineRule="auto"/>
        <w:jc w:val="both"/>
        <w:rPr>
          <w:rFonts w:eastAsiaTheme="minorHAnsi"/>
        </w:rPr>
      </w:pPr>
      <w:r>
        <w:rPr>
          <w:rFonts w:eastAsiaTheme="minorHAnsi"/>
        </w:rPr>
        <w:t>Elijah and John the Baptist are distinct markers in the origin of monasticism.</w:t>
      </w:r>
    </w:p>
    <w:p w:rsidR="007E67AA" w:rsidRDefault="00A100D9" w:rsidP="00A100D9">
      <w:pPr>
        <w:spacing w:line="276" w:lineRule="auto"/>
        <w:jc w:val="both"/>
        <w:rPr>
          <w:rFonts w:eastAsiaTheme="minorHAnsi"/>
        </w:rPr>
      </w:pPr>
      <w:r>
        <w:rPr>
          <w:rFonts w:eastAsiaTheme="minorHAnsi"/>
        </w:rPr>
        <w:t xml:space="preserve">As previously mentioned, </w:t>
      </w:r>
      <w:r w:rsidR="00627B55">
        <w:rPr>
          <w:rFonts w:eastAsiaTheme="minorHAnsi"/>
        </w:rPr>
        <w:t>a monastic is some</w:t>
      </w:r>
      <w:r>
        <w:rPr>
          <w:rFonts w:eastAsiaTheme="minorHAnsi"/>
        </w:rPr>
        <w:t>one who is</w:t>
      </w:r>
      <w:r w:rsidR="00627B55">
        <w:rPr>
          <w:rFonts w:eastAsiaTheme="minorHAnsi"/>
        </w:rPr>
        <w:t xml:space="preserve"> distant from the world and is unmarried, </w:t>
      </w:r>
      <w:r>
        <w:rPr>
          <w:rFonts w:eastAsiaTheme="minorHAnsi"/>
        </w:rPr>
        <w:t>this is exactly the life</w:t>
      </w:r>
      <w:r w:rsidR="00627B55">
        <w:rPr>
          <w:rFonts w:eastAsiaTheme="minorHAnsi"/>
        </w:rPr>
        <w:t xml:space="preserve"> condition of Elijah who </w:t>
      </w:r>
      <w:r>
        <w:rPr>
          <w:rFonts w:eastAsiaTheme="minorHAnsi"/>
        </w:rPr>
        <w:t>led this type of life on earth and till now since he is still alive.</w:t>
      </w:r>
      <w:r w:rsidR="00627B55">
        <w:rPr>
          <w:rFonts w:eastAsiaTheme="minorHAnsi"/>
        </w:rPr>
        <w:t xml:space="preserve">  He did not leave the inhabited world into the wilderness</w:t>
      </w:r>
      <w:r w:rsidR="00475545">
        <w:rPr>
          <w:rFonts w:eastAsiaTheme="minorHAnsi"/>
        </w:rPr>
        <w:t>;</w:t>
      </w:r>
      <w:r w:rsidR="00627B55">
        <w:rPr>
          <w:rFonts w:eastAsiaTheme="minorHAnsi"/>
        </w:rPr>
        <w:t xml:space="preserve"> he left the entire globe into a wilderness of another kind, a heavenly wilderness.  </w:t>
      </w:r>
    </w:p>
    <w:p w:rsidR="007E67AA" w:rsidRDefault="00627B55" w:rsidP="00A100D9">
      <w:pPr>
        <w:spacing w:line="276" w:lineRule="auto"/>
        <w:jc w:val="both"/>
        <w:rPr>
          <w:rFonts w:eastAsiaTheme="minorHAnsi"/>
        </w:rPr>
      </w:pPr>
      <w:r>
        <w:rPr>
          <w:rFonts w:eastAsiaTheme="minorHAnsi"/>
        </w:rPr>
        <w:t>Wonder what he does there</w:t>
      </w:r>
      <w:r w:rsidR="00F1299B">
        <w:rPr>
          <w:rFonts w:eastAsiaTheme="minorHAnsi"/>
        </w:rPr>
        <w:t xml:space="preserve"> this whole time</w:t>
      </w:r>
      <w:r>
        <w:rPr>
          <w:rFonts w:eastAsiaTheme="minorHAnsi"/>
        </w:rPr>
        <w:t xml:space="preserve">?  Is this not monasticism also?  </w:t>
      </w:r>
    </w:p>
    <w:p w:rsidR="00AE3318" w:rsidRDefault="007E67AA" w:rsidP="007E67AA">
      <w:pPr>
        <w:spacing w:line="276" w:lineRule="auto"/>
        <w:jc w:val="both"/>
        <w:rPr>
          <w:rFonts w:eastAsiaTheme="minorHAnsi"/>
        </w:rPr>
      </w:pPr>
      <w:r>
        <w:rPr>
          <w:rFonts w:eastAsiaTheme="minorHAnsi"/>
        </w:rPr>
        <w:t>Elijah</w:t>
      </w:r>
      <w:r w:rsidR="00C6227B">
        <w:rPr>
          <w:rFonts w:eastAsiaTheme="minorHAnsi"/>
        </w:rPr>
        <w:t xml:space="preserve"> has lived th</w:t>
      </w:r>
      <w:r>
        <w:rPr>
          <w:rFonts w:eastAsiaTheme="minorHAnsi"/>
        </w:rPr>
        <w:t>e life</w:t>
      </w:r>
      <w:r w:rsidR="00C6227B">
        <w:rPr>
          <w:rFonts w:eastAsiaTheme="minorHAnsi"/>
        </w:rPr>
        <w:t xml:space="preserve"> of monasticism</w:t>
      </w:r>
      <w:r>
        <w:rPr>
          <w:rFonts w:eastAsiaTheme="minorHAnsi"/>
        </w:rPr>
        <w:t xml:space="preserve"> for </w:t>
      </w:r>
      <w:r w:rsidR="00C6227B">
        <w:rPr>
          <w:rFonts w:eastAsiaTheme="minorHAnsi"/>
        </w:rPr>
        <w:t>thousands of years</w:t>
      </w:r>
      <w:r>
        <w:rPr>
          <w:rFonts w:eastAsiaTheme="minorHAnsi"/>
        </w:rPr>
        <w:t>.. who can live such a life?</w:t>
      </w:r>
    </w:p>
    <w:p w:rsidR="007E67AA" w:rsidRDefault="00C6227B" w:rsidP="007D4F8E">
      <w:pPr>
        <w:spacing w:line="276" w:lineRule="auto"/>
        <w:jc w:val="both"/>
        <w:rPr>
          <w:rFonts w:eastAsiaTheme="minorHAnsi"/>
        </w:rPr>
      </w:pPr>
      <w:r>
        <w:rPr>
          <w:rFonts w:eastAsiaTheme="minorHAnsi"/>
        </w:rPr>
        <w:t>When he comes again, the world will</w:t>
      </w:r>
      <w:r w:rsidR="00AC7BB1">
        <w:rPr>
          <w:rFonts w:eastAsiaTheme="minorHAnsi"/>
        </w:rPr>
        <w:t xml:space="preserve"> quiver</w:t>
      </w:r>
      <w:r>
        <w:rPr>
          <w:rFonts w:eastAsiaTheme="minorHAnsi"/>
        </w:rPr>
        <w:t>; he will come to confront the beast face to face.</w:t>
      </w:r>
      <w:r w:rsidR="003D5152">
        <w:rPr>
          <w:rFonts w:eastAsiaTheme="minorHAnsi"/>
        </w:rPr>
        <w:t xml:space="preserve">  </w:t>
      </w:r>
      <w:r w:rsidR="00AC7BB1">
        <w:rPr>
          <w:rFonts w:eastAsiaTheme="minorHAnsi"/>
        </w:rPr>
        <w:t xml:space="preserve">As the </w:t>
      </w:r>
      <w:r w:rsidR="00AC7BB1" w:rsidRPr="00C6227B">
        <w:rPr>
          <w:rFonts w:eastAsiaTheme="minorHAnsi"/>
        </w:rPr>
        <w:t xml:space="preserve">colloquial </w:t>
      </w:r>
      <w:r w:rsidR="00AC7BB1">
        <w:rPr>
          <w:rFonts w:eastAsiaTheme="minorHAnsi"/>
        </w:rPr>
        <w:t xml:space="preserve">expression goes, </w:t>
      </w:r>
      <w:r w:rsidR="00B85B9D">
        <w:rPr>
          <w:rFonts w:eastAsiaTheme="minorHAnsi"/>
        </w:rPr>
        <w:t>He will be</w:t>
      </w:r>
      <w:r>
        <w:rPr>
          <w:rFonts w:eastAsiaTheme="minorHAnsi"/>
        </w:rPr>
        <w:t xml:space="preserve"> </w:t>
      </w:r>
      <w:r w:rsidR="007C3AF0">
        <w:rPr>
          <w:rFonts w:eastAsiaTheme="minorHAnsi"/>
        </w:rPr>
        <w:t>“</w:t>
      </w:r>
      <w:r w:rsidR="00AC7BB1">
        <w:rPr>
          <w:rFonts w:eastAsiaTheme="minorHAnsi"/>
        </w:rPr>
        <w:t>a</w:t>
      </w:r>
      <w:r>
        <w:rPr>
          <w:rFonts w:eastAsiaTheme="minorHAnsi"/>
        </w:rPr>
        <w:t xml:space="preserve"> good coin </w:t>
      </w:r>
      <w:r w:rsidR="00AC7BB1">
        <w:rPr>
          <w:rFonts w:eastAsiaTheme="minorHAnsi"/>
        </w:rPr>
        <w:t xml:space="preserve">that </w:t>
      </w:r>
      <w:r>
        <w:rPr>
          <w:rFonts w:eastAsiaTheme="minorHAnsi"/>
        </w:rPr>
        <w:t>comes in handy on a dark day.</w:t>
      </w:r>
      <w:r w:rsidR="007C3AF0">
        <w:rPr>
          <w:rFonts w:eastAsiaTheme="minorHAnsi"/>
        </w:rPr>
        <w:t>”</w:t>
      </w:r>
      <w:r>
        <w:rPr>
          <w:rFonts w:eastAsiaTheme="minorHAnsi"/>
        </w:rPr>
        <w:t xml:space="preserve"> </w:t>
      </w:r>
      <w:r w:rsidR="00AE3318">
        <w:rPr>
          <w:rFonts w:eastAsiaTheme="minorHAnsi"/>
        </w:rPr>
        <w:t xml:space="preserve"> </w:t>
      </w:r>
      <w:r w:rsidR="003D5152">
        <w:rPr>
          <w:rFonts w:eastAsiaTheme="minorHAnsi"/>
        </w:rPr>
        <w:t>At that time</w:t>
      </w:r>
      <w:r w:rsidR="00A95232">
        <w:rPr>
          <w:rFonts w:eastAsiaTheme="minorHAnsi"/>
        </w:rPr>
        <w:t>,</w:t>
      </w:r>
      <w:r w:rsidR="003D5152">
        <w:rPr>
          <w:rFonts w:eastAsiaTheme="minorHAnsi"/>
        </w:rPr>
        <w:t xml:space="preserve"> the church will be in a sorrowful state, because the Beast will </w:t>
      </w:r>
      <w:r w:rsidR="008D6D8E">
        <w:rPr>
          <w:rFonts w:eastAsiaTheme="minorHAnsi"/>
        </w:rPr>
        <w:t>apply violent pressure</w:t>
      </w:r>
      <w:r w:rsidR="00DD5289">
        <w:rPr>
          <w:rFonts w:eastAsiaTheme="minorHAnsi"/>
        </w:rPr>
        <w:t>,</w:t>
      </w:r>
      <w:r w:rsidR="008D6D8E">
        <w:rPr>
          <w:rFonts w:eastAsiaTheme="minorHAnsi"/>
        </w:rPr>
        <w:t xml:space="preserve"> and the false prophet will perform miracles in the name of the Beast.  </w:t>
      </w:r>
    </w:p>
    <w:p w:rsidR="007E67AA" w:rsidRDefault="007E67AA" w:rsidP="009254C0">
      <w:pPr>
        <w:spacing w:line="276" w:lineRule="auto"/>
        <w:jc w:val="both"/>
        <w:rPr>
          <w:rFonts w:eastAsiaTheme="minorHAnsi"/>
          <w:rtl/>
          <w:lang w:bidi="ar-EG"/>
        </w:rPr>
      </w:pPr>
      <w:r>
        <w:rPr>
          <w:rFonts w:eastAsiaTheme="minorHAnsi"/>
        </w:rPr>
        <w:t>Nowadays, sorrowfully, we find people rushing after miracles without distinction. This is not new, but it is mentioned in the history of the church as for example in the story of St, Agathon</w:t>
      </w:r>
      <w:r w:rsidR="009254C0">
        <w:rPr>
          <w:rFonts w:eastAsiaTheme="minorHAnsi"/>
        </w:rPr>
        <w:t xml:space="preserve"> whom we commemorate on the 14 of Tut. He used to cast out demons from those who present having prophecies, making miracles and being holy.</w:t>
      </w:r>
    </w:p>
    <w:p w:rsidR="009254C0" w:rsidRDefault="00D1632D" w:rsidP="007D4F8E">
      <w:pPr>
        <w:spacing w:line="276" w:lineRule="auto"/>
        <w:jc w:val="both"/>
        <w:rPr>
          <w:rFonts w:eastAsiaTheme="minorHAnsi"/>
        </w:rPr>
      </w:pPr>
      <w:r>
        <w:rPr>
          <w:rFonts w:eastAsiaTheme="minorHAnsi"/>
        </w:rPr>
        <w:t>W</w:t>
      </w:r>
      <w:r w:rsidR="008D6D8E">
        <w:rPr>
          <w:rFonts w:eastAsiaTheme="minorHAnsi"/>
        </w:rPr>
        <w:t>hen the Beast comes</w:t>
      </w:r>
      <w:r w:rsidR="008B5EFC">
        <w:rPr>
          <w:rFonts w:eastAsiaTheme="minorHAnsi"/>
        </w:rPr>
        <w:t>:</w:t>
      </w:r>
      <w:r w:rsidR="008D6D8E">
        <w:rPr>
          <w:rFonts w:eastAsiaTheme="minorHAnsi"/>
        </w:rPr>
        <w:t xml:space="preserve"> </w:t>
      </w:r>
      <w:r w:rsidR="007C3AF0">
        <w:rPr>
          <w:rFonts w:eastAsiaTheme="minorHAnsi"/>
        </w:rPr>
        <w:t>“</w:t>
      </w:r>
      <w:r w:rsidR="008D6D8E" w:rsidRPr="009254C0">
        <w:rPr>
          <w:rFonts w:eastAsiaTheme="minorHAnsi"/>
          <w:b/>
          <w:bCs/>
        </w:rPr>
        <w:t>The coming of the lawless one is according to the working of Satan, with all power, signs, and lying wonders,</w:t>
      </w:r>
      <w:r w:rsidR="008D6D8E" w:rsidRPr="009254C0">
        <w:rPr>
          <w:rFonts w:eastAsiaTheme="minorHAnsi"/>
          <w:b/>
          <w:bCs/>
          <w:vertAlign w:val="superscript"/>
        </w:rPr>
        <w:t xml:space="preserve"> </w:t>
      </w:r>
      <w:r w:rsidR="008D6D8E" w:rsidRPr="009254C0">
        <w:rPr>
          <w:rFonts w:eastAsiaTheme="minorHAnsi"/>
          <w:b/>
          <w:bCs/>
        </w:rPr>
        <w:t>and with all unrighteous deception among those who perish</w:t>
      </w:r>
      <w:r w:rsidR="00931B4C" w:rsidRPr="009254C0">
        <w:rPr>
          <w:rFonts w:eastAsiaTheme="minorHAnsi"/>
          <w:b/>
          <w:bCs/>
        </w:rPr>
        <w:t>…</w:t>
      </w:r>
      <w:r w:rsidR="008D6D8E" w:rsidRPr="009254C0">
        <w:rPr>
          <w:rFonts w:eastAsiaTheme="minorHAnsi"/>
          <w:b/>
          <w:bCs/>
        </w:rPr>
        <w:t xml:space="preserve"> </w:t>
      </w:r>
      <w:r w:rsidR="00931B4C" w:rsidRPr="009254C0">
        <w:rPr>
          <w:rFonts w:eastAsiaTheme="minorHAnsi"/>
          <w:b/>
          <w:bCs/>
        </w:rPr>
        <w:t xml:space="preserve"> </w:t>
      </w:r>
      <w:r w:rsidR="008D6D8E" w:rsidRPr="009254C0">
        <w:rPr>
          <w:rFonts w:eastAsiaTheme="minorHAnsi"/>
          <w:b/>
          <w:bCs/>
        </w:rPr>
        <w:t>God will send them strong delusion, that they should believe the lie,</w:t>
      </w:r>
      <w:r w:rsidR="008D6D8E" w:rsidRPr="009254C0">
        <w:rPr>
          <w:rFonts w:eastAsiaTheme="minorHAnsi"/>
          <w:b/>
          <w:bCs/>
          <w:vertAlign w:val="superscript"/>
        </w:rPr>
        <w:t xml:space="preserve"> </w:t>
      </w:r>
      <w:r w:rsidR="008D6D8E" w:rsidRPr="009254C0">
        <w:rPr>
          <w:rFonts w:eastAsiaTheme="minorHAnsi"/>
          <w:b/>
          <w:bCs/>
        </w:rPr>
        <w:t>that they all may be condemned who did not believe the truth</w:t>
      </w:r>
      <w:r w:rsidR="008D6D8E">
        <w:rPr>
          <w:rFonts w:eastAsiaTheme="minorHAnsi"/>
        </w:rPr>
        <w:t>.</w:t>
      </w:r>
      <w:r w:rsidR="007C3AF0">
        <w:rPr>
          <w:rFonts w:eastAsiaTheme="minorHAnsi"/>
        </w:rPr>
        <w:t>”</w:t>
      </w:r>
      <w:r w:rsidR="008D6D8E">
        <w:rPr>
          <w:rStyle w:val="FootnoteReference"/>
          <w:rFonts w:eastAsiaTheme="minorHAnsi"/>
        </w:rPr>
        <w:footnoteReference w:id="24"/>
      </w:r>
      <w:r w:rsidR="0065622E">
        <w:rPr>
          <w:rFonts w:eastAsiaTheme="minorHAnsi"/>
        </w:rPr>
        <w:t xml:space="preserve">  </w:t>
      </w:r>
    </w:p>
    <w:p w:rsidR="004C2779" w:rsidRDefault="00D1632D" w:rsidP="004C2779">
      <w:pPr>
        <w:spacing w:line="276" w:lineRule="auto"/>
        <w:jc w:val="both"/>
        <w:rPr>
          <w:rFonts w:eastAsiaTheme="minorHAnsi"/>
        </w:rPr>
      </w:pPr>
      <w:r>
        <w:rPr>
          <w:rFonts w:eastAsiaTheme="minorHAnsi"/>
        </w:rPr>
        <w:t xml:space="preserve">I </w:t>
      </w:r>
      <w:r w:rsidR="0065622E">
        <w:rPr>
          <w:rFonts w:eastAsiaTheme="minorHAnsi"/>
        </w:rPr>
        <w:t>puzzle to find pe</w:t>
      </w:r>
      <w:r>
        <w:rPr>
          <w:rFonts w:eastAsiaTheme="minorHAnsi"/>
        </w:rPr>
        <w:t>ople run after the supernatural</w:t>
      </w:r>
      <w:r w:rsidR="004C2779">
        <w:rPr>
          <w:rFonts w:eastAsiaTheme="minorHAnsi"/>
        </w:rPr>
        <w:t xml:space="preserve"> </w:t>
      </w:r>
      <w:r w:rsidR="004C2779">
        <w:rPr>
          <w:rFonts w:eastAsiaTheme="minorHAnsi"/>
          <w:lang w:bidi="ar-EG"/>
        </w:rPr>
        <w:t xml:space="preserve">guise, </w:t>
      </w:r>
      <w:r>
        <w:rPr>
          <w:rFonts w:eastAsiaTheme="minorHAnsi"/>
        </w:rPr>
        <w:t>regardless</w:t>
      </w:r>
      <w:r w:rsidR="0065622E">
        <w:rPr>
          <w:rFonts w:eastAsiaTheme="minorHAnsi"/>
        </w:rPr>
        <w:t xml:space="preserve"> </w:t>
      </w:r>
      <w:r w:rsidR="004C2779">
        <w:rPr>
          <w:rFonts w:eastAsiaTheme="minorHAnsi"/>
        </w:rPr>
        <w:t>o</w:t>
      </w:r>
      <w:r w:rsidR="00302B22">
        <w:rPr>
          <w:rFonts w:eastAsiaTheme="minorHAnsi"/>
        </w:rPr>
        <w:t>f th</w:t>
      </w:r>
      <w:r w:rsidR="00DD5289">
        <w:rPr>
          <w:rFonts w:eastAsiaTheme="minorHAnsi"/>
        </w:rPr>
        <w:t>ese personalities</w:t>
      </w:r>
      <w:r w:rsidR="00302B22">
        <w:rPr>
          <w:rFonts w:eastAsiaTheme="minorHAnsi"/>
        </w:rPr>
        <w:t xml:space="preserve"> </w:t>
      </w:r>
      <w:r w:rsidR="004C2779">
        <w:rPr>
          <w:rFonts w:eastAsiaTheme="minorHAnsi"/>
        </w:rPr>
        <w:t xml:space="preserve">who perform them if they are of </w:t>
      </w:r>
      <w:r>
        <w:rPr>
          <w:rFonts w:eastAsiaTheme="minorHAnsi"/>
        </w:rPr>
        <w:t xml:space="preserve">deviant </w:t>
      </w:r>
      <w:r w:rsidR="0065622E">
        <w:rPr>
          <w:rFonts w:eastAsiaTheme="minorHAnsi"/>
        </w:rPr>
        <w:t xml:space="preserve">dogma or </w:t>
      </w:r>
      <w:r>
        <w:rPr>
          <w:rFonts w:eastAsiaTheme="minorHAnsi"/>
        </w:rPr>
        <w:t xml:space="preserve">unspiritual </w:t>
      </w:r>
      <w:r w:rsidR="0065622E">
        <w:rPr>
          <w:rFonts w:eastAsiaTheme="minorHAnsi"/>
        </w:rPr>
        <w:t>behavior.</w:t>
      </w:r>
      <w:r w:rsidR="00394D71">
        <w:rPr>
          <w:rFonts w:eastAsiaTheme="minorHAnsi"/>
        </w:rPr>
        <w:t xml:space="preserve">  </w:t>
      </w:r>
      <w:r w:rsidR="004C2779">
        <w:rPr>
          <w:rFonts w:eastAsiaTheme="minorHAnsi"/>
        </w:rPr>
        <w:t xml:space="preserve">We had experiences with such cases of deceitful guise and we discovered the truth and proved that they were acts of the devil, inspite of having supernatural appearances. </w:t>
      </w:r>
    </w:p>
    <w:p w:rsidR="008D6D8E" w:rsidRDefault="004C2779" w:rsidP="004C2779">
      <w:pPr>
        <w:spacing w:line="276" w:lineRule="auto"/>
        <w:jc w:val="both"/>
        <w:rPr>
          <w:rFonts w:eastAsiaTheme="minorHAnsi"/>
        </w:rPr>
      </w:pPr>
      <w:r>
        <w:rPr>
          <w:rFonts w:eastAsiaTheme="minorHAnsi"/>
        </w:rPr>
        <w:lastRenderedPageBreak/>
        <w:t>When Elijah comes t</w:t>
      </w:r>
      <w:r w:rsidR="00806D9A">
        <w:rPr>
          <w:rFonts w:eastAsiaTheme="minorHAnsi"/>
        </w:rPr>
        <w:t>he atmosphere will b</w:t>
      </w:r>
      <w:r w:rsidR="00302B22">
        <w:rPr>
          <w:rFonts w:eastAsiaTheme="minorHAnsi"/>
        </w:rPr>
        <w:t>e very difficult for the church</w:t>
      </w:r>
      <w:r>
        <w:rPr>
          <w:rFonts w:eastAsiaTheme="minorHAnsi"/>
        </w:rPr>
        <w:t xml:space="preserve">, </w:t>
      </w:r>
      <w:r w:rsidR="00806D9A">
        <w:rPr>
          <w:rFonts w:eastAsiaTheme="minorHAnsi"/>
        </w:rPr>
        <w:t xml:space="preserve">like </w:t>
      </w:r>
      <w:r w:rsidR="00302B22">
        <w:rPr>
          <w:rFonts w:eastAsiaTheme="minorHAnsi"/>
        </w:rPr>
        <w:t>one drowning</w:t>
      </w:r>
      <w:r w:rsidR="00B94263">
        <w:rPr>
          <w:rFonts w:eastAsiaTheme="minorHAnsi"/>
        </w:rPr>
        <w:t xml:space="preserve"> </w:t>
      </w:r>
      <w:r w:rsidR="00302B22">
        <w:rPr>
          <w:rFonts w:eastAsiaTheme="minorHAnsi"/>
        </w:rPr>
        <w:t>who clings</w:t>
      </w:r>
      <w:r w:rsidR="00806D9A">
        <w:rPr>
          <w:rFonts w:eastAsiaTheme="minorHAnsi"/>
        </w:rPr>
        <w:t xml:space="preserve"> onto a straw.  He will come after thousands of years to say that Jesus of Nazareth is the true Christ, and not this false Christ and his lying wonder-working prophet</w:t>
      </w:r>
      <w:r w:rsidR="00FB659D">
        <w:rPr>
          <w:rFonts w:eastAsiaTheme="minorHAnsi"/>
        </w:rPr>
        <w:t xml:space="preserve"> in the name of the Beast</w:t>
      </w:r>
      <w:r w:rsidR="00806D9A">
        <w:rPr>
          <w:rFonts w:eastAsiaTheme="minorHAnsi"/>
        </w:rPr>
        <w:t>.</w:t>
      </w:r>
    </w:p>
    <w:p w:rsidR="007D07B5" w:rsidRDefault="007D07B5" w:rsidP="000A585B">
      <w:pPr>
        <w:spacing w:line="276" w:lineRule="auto"/>
        <w:jc w:val="both"/>
        <w:rPr>
          <w:rFonts w:eastAsiaTheme="minorHAnsi"/>
          <w:b/>
          <w:bCs/>
          <w:u w:val="single"/>
        </w:rPr>
      </w:pPr>
    </w:p>
    <w:p w:rsidR="009254C0" w:rsidRPr="0038374B" w:rsidRDefault="009254C0" w:rsidP="009254C0">
      <w:pPr>
        <w:spacing w:line="276" w:lineRule="auto"/>
        <w:jc w:val="both"/>
        <w:rPr>
          <w:rFonts w:eastAsiaTheme="minorHAnsi"/>
          <w:b/>
          <w:bCs/>
        </w:rPr>
      </w:pPr>
      <w:r w:rsidRPr="0038374B">
        <w:rPr>
          <w:rFonts w:eastAsiaTheme="minorHAnsi"/>
          <w:b/>
          <w:bCs/>
        </w:rPr>
        <w:t>What is the Benefit of Monasticism</w:t>
      </w:r>
    </w:p>
    <w:p w:rsidR="007D07B5" w:rsidRPr="007D07B5" w:rsidRDefault="007D07B5" w:rsidP="000A585B">
      <w:pPr>
        <w:spacing w:line="276" w:lineRule="auto"/>
        <w:jc w:val="both"/>
        <w:rPr>
          <w:rFonts w:eastAsiaTheme="minorHAnsi"/>
          <w:b/>
          <w:bCs/>
          <w:sz w:val="12"/>
          <w:szCs w:val="12"/>
        </w:rPr>
      </w:pPr>
    </w:p>
    <w:p w:rsidR="00304351" w:rsidRDefault="003E2926" w:rsidP="007D4F8E">
      <w:pPr>
        <w:spacing w:line="276" w:lineRule="auto"/>
        <w:jc w:val="both"/>
        <w:rPr>
          <w:rFonts w:eastAsiaTheme="minorHAnsi"/>
          <w:rtl/>
        </w:rPr>
      </w:pPr>
      <w:r>
        <w:rPr>
          <w:rFonts w:eastAsiaTheme="minorHAnsi"/>
        </w:rPr>
        <w:t xml:space="preserve">Some people attack monasticism, asking, </w:t>
      </w:r>
      <w:r w:rsidR="007C3AF0">
        <w:rPr>
          <w:rFonts w:eastAsiaTheme="minorHAnsi"/>
        </w:rPr>
        <w:t>“</w:t>
      </w:r>
      <w:r>
        <w:rPr>
          <w:rFonts w:eastAsiaTheme="minorHAnsi"/>
        </w:rPr>
        <w:t>What is the benefit to monasticism?</w:t>
      </w:r>
      <w:r w:rsidR="007C3AF0">
        <w:rPr>
          <w:rFonts w:eastAsiaTheme="minorHAnsi"/>
        </w:rPr>
        <w:t>”</w:t>
      </w:r>
      <w:r>
        <w:rPr>
          <w:rFonts w:eastAsiaTheme="minorHAnsi"/>
        </w:rPr>
        <w:t xml:space="preserve">  </w:t>
      </w:r>
    </w:p>
    <w:p w:rsidR="00304351" w:rsidRDefault="00304351" w:rsidP="00304351">
      <w:pPr>
        <w:spacing w:line="276" w:lineRule="auto"/>
        <w:jc w:val="both"/>
        <w:rPr>
          <w:rFonts w:eastAsiaTheme="minorHAnsi"/>
        </w:rPr>
      </w:pPr>
      <w:r>
        <w:rPr>
          <w:rFonts w:eastAsiaTheme="minorHAnsi"/>
        </w:rPr>
        <w:t>The history of the Church tells us that w</w:t>
      </w:r>
      <w:r w:rsidR="003E2926">
        <w:rPr>
          <w:rFonts w:eastAsiaTheme="minorHAnsi"/>
        </w:rPr>
        <w:t xml:space="preserve">hen the war </w:t>
      </w:r>
      <w:r w:rsidR="000A585B">
        <w:rPr>
          <w:rFonts w:eastAsiaTheme="minorHAnsi"/>
        </w:rPr>
        <w:t>grew hot</w:t>
      </w:r>
      <w:r w:rsidR="003E2926">
        <w:rPr>
          <w:rFonts w:eastAsiaTheme="minorHAnsi"/>
        </w:rPr>
        <w:t xml:space="preserve"> on St. Athanasius at Alexandria, St. Antony was compelled to leave the desert</w:t>
      </w:r>
      <w:r>
        <w:rPr>
          <w:rFonts w:eastAsiaTheme="minorHAnsi"/>
        </w:rPr>
        <w:t>,</w:t>
      </w:r>
      <w:r w:rsidR="00DD5289">
        <w:rPr>
          <w:rFonts w:eastAsiaTheme="minorHAnsi"/>
        </w:rPr>
        <w:t xml:space="preserve"> </w:t>
      </w:r>
      <w:r w:rsidR="003E2926">
        <w:rPr>
          <w:rFonts w:eastAsiaTheme="minorHAnsi"/>
        </w:rPr>
        <w:t xml:space="preserve">not to leave the desert and live in the world, but simply to </w:t>
      </w:r>
      <w:r>
        <w:rPr>
          <w:rFonts w:eastAsiaTheme="minorHAnsi"/>
        </w:rPr>
        <w:t>witness to the true faith</w:t>
      </w:r>
      <w:r w:rsidR="003E2926">
        <w:rPr>
          <w:rFonts w:eastAsiaTheme="minorHAnsi"/>
        </w:rPr>
        <w:t xml:space="preserve">.  People asked him if the </w:t>
      </w:r>
      <w:r w:rsidR="000A585B">
        <w:rPr>
          <w:rFonts w:eastAsiaTheme="minorHAnsi"/>
        </w:rPr>
        <w:t xml:space="preserve">true </w:t>
      </w:r>
      <w:r w:rsidR="003E2926">
        <w:rPr>
          <w:rFonts w:eastAsiaTheme="minorHAnsi"/>
        </w:rPr>
        <w:t xml:space="preserve">faith </w:t>
      </w:r>
      <w:r w:rsidR="000A585B">
        <w:rPr>
          <w:rFonts w:eastAsiaTheme="minorHAnsi"/>
        </w:rPr>
        <w:t xml:space="preserve">was that </w:t>
      </w:r>
      <w:r w:rsidR="003E2926">
        <w:rPr>
          <w:rFonts w:eastAsiaTheme="minorHAnsi"/>
        </w:rPr>
        <w:t xml:space="preserve">of Athanasius or </w:t>
      </w:r>
      <w:r w:rsidR="000A585B">
        <w:rPr>
          <w:rFonts w:eastAsiaTheme="minorHAnsi"/>
        </w:rPr>
        <w:t xml:space="preserve">that </w:t>
      </w:r>
      <w:r w:rsidR="003E2926">
        <w:rPr>
          <w:rFonts w:eastAsiaTheme="minorHAnsi"/>
        </w:rPr>
        <w:t xml:space="preserve">of Arius.  </w:t>
      </w:r>
    </w:p>
    <w:p w:rsidR="00304351" w:rsidRDefault="003E2926" w:rsidP="00304351">
      <w:pPr>
        <w:spacing w:line="276" w:lineRule="auto"/>
        <w:jc w:val="both"/>
        <w:rPr>
          <w:rFonts w:eastAsiaTheme="minorHAnsi"/>
        </w:rPr>
      </w:pPr>
      <w:r>
        <w:rPr>
          <w:rFonts w:eastAsiaTheme="minorHAnsi"/>
        </w:rPr>
        <w:t>Arius had composed church songs</w:t>
      </w:r>
      <w:r w:rsidR="00A065C0">
        <w:rPr>
          <w:rFonts w:eastAsiaTheme="minorHAnsi"/>
        </w:rPr>
        <w:t xml:space="preserve"> </w:t>
      </w:r>
      <w:r>
        <w:rPr>
          <w:rFonts w:eastAsiaTheme="minorHAnsi"/>
        </w:rPr>
        <w:t xml:space="preserve">which he </w:t>
      </w:r>
      <w:r w:rsidR="000A585B">
        <w:rPr>
          <w:rFonts w:eastAsiaTheme="minorHAnsi"/>
        </w:rPr>
        <w:t xml:space="preserve">had </w:t>
      </w:r>
      <w:r w:rsidR="004862F9">
        <w:rPr>
          <w:rFonts w:eastAsiaTheme="minorHAnsi"/>
        </w:rPr>
        <w:t>used to teach people his erroneous dog</w:t>
      </w:r>
      <w:r w:rsidR="000A585B">
        <w:rPr>
          <w:rFonts w:eastAsiaTheme="minorHAnsi"/>
        </w:rPr>
        <w:t>ma.  When people saw St. Antony</w:t>
      </w:r>
      <w:r w:rsidR="004862F9">
        <w:rPr>
          <w:rFonts w:eastAsiaTheme="minorHAnsi"/>
        </w:rPr>
        <w:t xml:space="preserve"> with his luminous face, they asked him</w:t>
      </w:r>
      <w:r w:rsidR="00304351">
        <w:rPr>
          <w:rFonts w:eastAsiaTheme="minorHAnsi"/>
        </w:rPr>
        <w:t>: What is the true faith?</w:t>
      </w:r>
      <w:r w:rsidR="004862F9">
        <w:rPr>
          <w:rFonts w:eastAsiaTheme="minorHAnsi"/>
        </w:rPr>
        <w:t xml:space="preserve"> </w:t>
      </w:r>
      <w:r w:rsidR="00304351">
        <w:rPr>
          <w:rFonts w:eastAsiaTheme="minorHAnsi"/>
        </w:rPr>
        <w:t>H</w:t>
      </w:r>
      <w:r w:rsidR="004862F9">
        <w:rPr>
          <w:rFonts w:eastAsiaTheme="minorHAnsi"/>
        </w:rPr>
        <w:t xml:space="preserve">e </w:t>
      </w:r>
      <w:r w:rsidR="00304351">
        <w:rPr>
          <w:rFonts w:eastAsiaTheme="minorHAnsi"/>
        </w:rPr>
        <w:t>kept telling</w:t>
      </w:r>
      <w:r w:rsidR="004862F9">
        <w:rPr>
          <w:rFonts w:eastAsiaTheme="minorHAnsi"/>
        </w:rPr>
        <w:t xml:space="preserve"> them that the faith of Athanasius was the </w:t>
      </w:r>
      <w:r w:rsidR="000A585B">
        <w:rPr>
          <w:rFonts w:eastAsiaTheme="minorHAnsi"/>
        </w:rPr>
        <w:t>upright</w:t>
      </w:r>
      <w:r w:rsidR="004862F9">
        <w:rPr>
          <w:rFonts w:eastAsiaTheme="minorHAnsi"/>
        </w:rPr>
        <w:t xml:space="preserve"> faith.  Some </w:t>
      </w:r>
      <w:r w:rsidR="000A585B">
        <w:rPr>
          <w:rFonts w:eastAsiaTheme="minorHAnsi"/>
        </w:rPr>
        <w:t>personalities</w:t>
      </w:r>
      <w:r w:rsidR="004862F9">
        <w:rPr>
          <w:rFonts w:eastAsiaTheme="minorHAnsi"/>
        </w:rPr>
        <w:t xml:space="preserve"> need support</w:t>
      </w:r>
      <w:r w:rsidR="00F435BC">
        <w:rPr>
          <w:rFonts w:eastAsiaTheme="minorHAnsi"/>
        </w:rPr>
        <w:t>, because t</w:t>
      </w:r>
      <w:r w:rsidR="004862F9">
        <w:rPr>
          <w:rFonts w:eastAsiaTheme="minorHAnsi"/>
        </w:rPr>
        <w:t xml:space="preserve">hey </w:t>
      </w:r>
      <w:r w:rsidR="000A585B">
        <w:rPr>
          <w:rFonts w:eastAsiaTheme="minorHAnsi"/>
        </w:rPr>
        <w:t>lack</w:t>
      </w:r>
      <w:r w:rsidR="004862F9">
        <w:rPr>
          <w:rFonts w:eastAsiaTheme="minorHAnsi"/>
        </w:rPr>
        <w:t xml:space="preserve"> the </w:t>
      </w:r>
      <w:r w:rsidR="00F435BC">
        <w:rPr>
          <w:rFonts w:eastAsiaTheme="minorHAnsi"/>
        </w:rPr>
        <w:t>capa</w:t>
      </w:r>
      <w:r w:rsidR="00DD5289">
        <w:rPr>
          <w:rFonts w:eastAsiaTheme="minorHAnsi"/>
        </w:rPr>
        <w:t>city</w:t>
      </w:r>
      <w:r w:rsidR="004862F9">
        <w:rPr>
          <w:rFonts w:eastAsiaTheme="minorHAnsi"/>
        </w:rPr>
        <w:t xml:space="preserve"> for theological dogmatic debates. </w:t>
      </w:r>
    </w:p>
    <w:p w:rsidR="00304351" w:rsidRDefault="00304351" w:rsidP="00304351">
      <w:pPr>
        <w:spacing w:line="276" w:lineRule="auto"/>
        <w:jc w:val="both"/>
        <w:rPr>
          <w:rFonts w:eastAsiaTheme="minorHAnsi"/>
        </w:rPr>
      </w:pPr>
      <w:r>
        <w:rPr>
          <w:rFonts w:eastAsiaTheme="minorHAnsi"/>
        </w:rPr>
        <w:t xml:space="preserve">The same parable applies to St. Antony that </w:t>
      </w:r>
      <w:r w:rsidR="004862F9">
        <w:rPr>
          <w:rFonts w:eastAsiaTheme="minorHAnsi"/>
        </w:rPr>
        <w:t xml:space="preserve"> </w:t>
      </w:r>
      <w:r>
        <w:rPr>
          <w:rFonts w:eastAsiaTheme="minorHAnsi"/>
        </w:rPr>
        <w:t xml:space="preserve">“a good coin that comes in handy on a dark day.” St. Antony was  like the </w:t>
      </w:r>
      <w:r w:rsidR="000A585B">
        <w:rPr>
          <w:rFonts w:eastAsiaTheme="minorHAnsi"/>
        </w:rPr>
        <w:t xml:space="preserve">coming of Elijah the prophet at a crucial moment. </w:t>
      </w:r>
    </w:p>
    <w:p w:rsidR="004862F9" w:rsidRDefault="00304351" w:rsidP="00304351">
      <w:pPr>
        <w:spacing w:line="276" w:lineRule="auto"/>
        <w:jc w:val="both"/>
        <w:rPr>
          <w:rFonts w:eastAsiaTheme="minorHAnsi"/>
        </w:rPr>
      </w:pPr>
      <w:r>
        <w:rPr>
          <w:rFonts w:eastAsiaTheme="minorHAnsi"/>
        </w:rPr>
        <w:t>St. Antony supported Athnasius in Alexandria, because people believed him so they followed Athnasius.</w:t>
      </w:r>
      <w:r w:rsidR="000A585B">
        <w:rPr>
          <w:rFonts w:eastAsiaTheme="minorHAnsi"/>
        </w:rPr>
        <w:t xml:space="preserve"> </w:t>
      </w:r>
    </w:p>
    <w:p w:rsidR="00AE6089" w:rsidRDefault="007D4F8E" w:rsidP="00AE6089">
      <w:pPr>
        <w:spacing w:line="276" w:lineRule="auto"/>
        <w:jc w:val="both"/>
        <w:rPr>
          <w:rFonts w:eastAsiaTheme="minorHAnsi"/>
        </w:rPr>
      </w:pPr>
      <w:r>
        <w:rPr>
          <w:rFonts w:eastAsiaTheme="minorHAnsi"/>
        </w:rPr>
        <w:t>H</w:t>
      </w:r>
      <w:r w:rsidR="00B851ED">
        <w:rPr>
          <w:rFonts w:eastAsiaTheme="minorHAnsi"/>
        </w:rPr>
        <w:t xml:space="preserve">istorically, Arius </w:t>
      </w:r>
      <w:r w:rsidR="004862F9">
        <w:rPr>
          <w:rFonts w:eastAsiaTheme="minorHAnsi"/>
        </w:rPr>
        <w:t xml:space="preserve">is recorded </w:t>
      </w:r>
      <w:r w:rsidR="00B851ED">
        <w:rPr>
          <w:rFonts w:eastAsiaTheme="minorHAnsi"/>
        </w:rPr>
        <w:t>to have had</w:t>
      </w:r>
      <w:r w:rsidR="004862F9">
        <w:rPr>
          <w:rFonts w:eastAsiaTheme="minorHAnsi"/>
        </w:rPr>
        <w:t xml:space="preserve"> seven hundre</w:t>
      </w:r>
      <w:r w:rsidR="00B851ED">
        <w:rPr>
          <w:rFonts w:eastAsiaTheme="minorHAnsi"/>
        </w:rPr>
        <w:t>d consecrated deaconess</w:t>
      </w:r>
      <w:r w:rsidR="007C62F6">
        <w:rPr>
          <w:rFonts w:eastAsiaTheme="minorHAnsi"/>
        </w:rPr>
        <w:t>es</w:t>
      </w:r>
      <w:r w:rsidR="00B851ED">
        <w:rPr>
          <w:rFonts w:eastAsiaTheme="minorHAnsi"/>
        </w:rPr>
        <w:t xml:space="preserve"> follow him</w:t>
      </w:r>
      <w:r w:rsidR="004862F9">
        <w:rPr>
          <w:rFonts w:eastAsiaTheme="minorHAnsi"/>
        </w:rPr>
        <w:t>, along with seven priests, two bishops, and twelve deacons.  The index of the seven hundred deaconess</w:t>
      </w:r>
      <w:r w:rsidR="003126DC">
        <w:rPr>
          <w:rFonts w:eastAsiaTheme="minorHAnsi"/>
        </w:rPr>
        <w:t>es</w:t>
      </w:r>
      <w:r w:rsidR="004862F9">
        <w:rPr>
          <w:rFonts w:eastAsiaTheme="minorHAnsi"/>
        </w:rPr>
        <w:t xml:space="preserve"> indicate</w:t>
      </w:r>
      <w:r w:rsidR="00304351">
        <w:rPr>
          <w:rFonts w:eastAsiaTheme="minorHAnsi"/>
        </w:rPr>
        <w:t xml:space="preserve"> </w:t>
      </w:r>
      <w:r w:rsidR="004862F9">
        <w:rPr>
          <w:rFonts w:eastAsiaTheme="minorHAnsi"/>
        </w:rPr>
        <w:t xml:space="preserve">that they were emotionally affected by his </w:t>
      </w:r>
      <w:r w:rsidR="000E4D60">
        <w:rPr>
          <w:rFonts w:eastAsiaTheme="minorHAnsi"/>
        </w:rPr>
        <w:t xml:space="preserve">enchanting </w:t>
      </w:r>
      <w:r w:rsidR="004862F9">
        <w:rPr>
          <w:rFonts w:eastAsiaTheme="minorHAnsi"/>
        </w:rPr>
        <w:t>personality</w:t>
      </w:r>
      <w:r w:rsidR="000E4D60">
        <w:rPr>
          <w:rFonts w:eastAsiaTheme="minorHAnsi"/>
        </w:rPr>
        <w:t xml:space="preserve">.  </w:t>
      </w:r>
      <w:r w:rsidR="00EC0344">
        <w:rPr>
          <w:rFonts w:eastAsiaTheme="minorHAnsi"/>
        </w:rPr>
        <w:t xml:space="preserve">Philip </w:t>
      </w:r>
      <w:r w:rsidR="000E4D60">
        <w:rPr>
          <w:rFonts w:eastAsiaTheme="minorHAnsi"/>
        </w:rPr>
        <w:t>S</w:t>
      </w:r>
      <w:r w:rsidR="00EC0344">
        <w:rPr>
          <w:rFonts w:eastAsiaTheme="minorHAnsi"/>
        </w:rPr>
        <w:t>c</w:t>
      </w:r>
      <w:r w:rsidR="000E4D60">
        <w:rPr>
          <w:rFonts w:eastAsiaTheme="minorHAnsi"/>
        </w:rPr>
        <w:t xml:space="preserve">haff, </w:t>
      </w:r>
      <w:r w:rsidR="00AE6089">
        <w:rPr>
          <w:rFonts w:eastAsiaTheme="minorHAnsi"/>
        </w:rPr>
        <w:t xml:space="preserve">the </w:t>
      </w:r>
      <w:r w:rsidR="00AE6089" w:rsidRPr="00AE6089">
        <w:rPr>
          <w:rFonts w:eastAsiaTheme="minorHAnsi"/>
        </w:rPr>
        <w:t>Catholic</w:t>
      </w:r>
      <w:r w:rsidR="00AE6089">
        <w:rPr>
          <w:rFonts w:eastAsiaTheme="minorHAnsi"/>
        </w:rPr>
        <w:t xml:space="preserve"> historian,</w:t>
      </w:r>
      <w:r w:rsidR="000E4D60">
        <w:rPr>
          <w:rFonts w:eastAsiaTheme="minorHAnsi"/>
        </w:rPr>
        <w:t xml:space="preserve"> </w:t>
      </w:r>
      <w:r w:rsidR="00AE6089">
        <w:rPr>
          <w:rFonts w:eastAsiaTheme="minorHAnsi"/>
        </w:rPr>
        <w:t xml:space="preserve">one of the greatest </w:t>
      </w:r>
      <w:r w:rsidR="000E4D60">
        <w:rPr>
          <w:rFonts w:eastAsiaTheme="minorHAnsi"/>
        </w:rPr>
        <w:t>in Christian history</w:t>
      </w:r>
      <w:r w:rsidR="00BC0A09">
        <w:rPr>
          <w:rFonts w:eastAsiaTheme="minorHAnsi"/>
        </w:rPr>
        <w:t xml:space="preserve"> </w:t>
      </w:r>
      <w:r w:rsidR="000E4D60">
        <w:rPr>
          <w:rFonts w:eastAsiaTheme="minorHAnsi"/>
        </w:rPr>
        <w:t xml:space="preserve">says that Arius </w:t>
      </w:r>
      <w:r w:rsidR="00AB1E53">
        <w:rPr>
          <w:rFonts w:eastAsiaTheme="minorHAnsi"/>
        </w:rPr>
        <w:t xml:space="preserve">had a magnetic personality, </w:t>
      </w:r>
      <w:r w:rsidR="00DA113D">
        <w:rPr>
          <w:rFonts w:eastAsiaTheme="minorHAnsi"/>
        </w:rPr>
        <w:t xml:space="preserve">was </w:t>
      </w:r>
      <w:r w:rsidR="00AB1E53">
        <w:rPr>
          <w:rFonts w:eastAsiaTheme="minorHAnsi"/>
        </w:rPr>
        <w:t xml:space="preserve">handsome, </w:t>
      </w:r>
      <w:r w:rsidR="00CD2206">
        <w:rPr>
          <w:rFonts w:eastAsiaTheme="minorHAnsi"/>
        </w:rPr>
        <w:t xml:space="preserve">enthralling, </w:t>
      </w:r>
      <w:r w:rsidR="00AB1E53">
        <w:rPr>
          <w:rFonts w:eastAsiaTheme="minorHAnsi"/>
        </w:rPr>
        <w:t>adroit, and artful</w:t>
      </w:r>
      <w:r w:rsidR="00DA113D">
        <w:rPr>
          <w:rFonts w:eastAsiaTheme="minorHAnsi"/>
        </w:rPr>
        <w:t>.</w:t>
      </w:r>
      <w:r w:rsidR="00DA113D" w:rsidRPr="00BC0A09">
        <w:rPr>
          <w:rStyle w:val="FootnoteReference"/>
          <w:rFonts w:eastAsiaTheme="minorHAnsi"/>
        </w:rPr>
        <w:footnoteReference w:id="25"/>
      </w:r>
      <w:r w:rsidR="00DA113D">
        <w:rPr>
          <w:rFonts w:eastAsiaTheme="minorHAnsi"/>
        </w:rPr>
        <w:t xml:space="preserve">  He was also a poet, </w:t>
      </w:r>
      <w:r w:rsidR="00E72362">
        <w:rPr>
          <w:rFonts w:eastAsiaTheme="minorHAnsi"/>
        </w:rPr>
        <w:t>since</w:t>
      </w:r>
      <w:r w:rsidR="00DA113D">
        <w:rPr>
          <w:rFonts w:eastAsiaTheme="minorHAnsi"/>
        </w:rPr>
        <w:t xml:space="preserve"> he composed many songs and taught them to the people.  I believe he was also a musician, because the songs needed music.  He was </w:t>
      </w:r>
      <w:r w:rsidR="00DA113D" w:rsidRPr="00DA113D">
        <w:rPr>
          <w:rFonts w:eastAsiaTheme="minorHAnsi"/>
        </w:rPr>
        <w:t>peculiar</w:t>
      </w:r>
      <w:r w:rsidR="00DA113D">
        <w:rPr>
          <w:rFonts w:eastAsiaTheme="minorHAnsi"/>
        </w:rPr>
        <w:t xml:space="preserve">ly gifted.  </w:t>
      </w:r>
    </w:p>
    <w:p w:rsidR="00AE6089" w:rsidRDefault="00DA113D" w:rsidP="00AE6089">
      <w:pPr>
        <w:spacing w:line="276" w:lineRule="auto"/>
        <w:jc w:val="both"/>
        <w:rPr>
          <w:rFonts w:eastAsiaTheme="minorHAnsi"/>
        </w:rPr>
      </w:pPr>
      <w:r>
        <w:rPr>
          <w:rFonts w:eastAsiaTheme="minorHAnsi"/>
        </w:rPr>
        <w:t xml:space="preserve">St. Athanasius was a theologian and well-versed in the Holy Bible, but perhaps he was not so artistically gifted, therefore he needed </w:t>
      </w:r>
      <w:r w:rsidR="00BC0A09">
        <w:rPr>
          <w:rFonts w:eastAsiaTheme="minorHAnsi"/>
        </w:rPr>
        <w:t>the</w:t>
      </w:r>
      <w:r>
        <w:rPr>
          <w:rFonts w:eastAsiaTheme="minorHAnsi"/>
        </w:rPr>
        <w:t xml:space="preserve"> support of St. Antony.</w:t>
      </w:r>
      <w:r w:rsidR="00176420">
        <w:rPr>
          <w:rFonts w:eastAsiaTheme="minorHAnsi"/>
        </w:rPr>
        <w:t xml:space="preserve">  </w:t>
      </w:r>
    </w:p>
    <w:p w:rsidR="00AE6089" w:rsidRDefault="00176420" w:rsidP="00AE6089">
      <w:pPr>
        <w:spacing w:line="276" w:lineRule="auto"/>
        <w:jc w:val="both"/>
        <w:rPr>
          <w:rFonts w:eastAsiaTheme="minorHAnsi"/>
        </w:rPr>
      </w:pPr>
      <w:r w:rsidRPr="00AE6089">
        <w:rPr>
          <w:rFonts w:eastAsiaTheme="minorHAnsi"/>
          <w:b/>
          <w:bCs/>
        </w:rPr>
        <w:t>St. Athanasius lived three years pouring water on the hands of St. Antony in the desert; monasticism ha</w:t>
      </w:r>
      <w:r w:rsidR="00EC61E6" w:rsidRPr="00AE6089">
        <w:rPr>
          <w:rFonts w:eastAsiaTheme="minorHAnsi"/>
          <w:b/>
          <w:bCs/>
        </w:rPr>
        <w:t>d</w:t>
      </w:r>
      <w:r w:rsidRPr="00AE6089">
        <w:rPr>
          <w:rFonts w:eastAsiaTheme="minorHAnsi"/>
          <w:b/>
          <w:bCs/>
        </w:rPr>
        <w:t xml:space="preserve"> its impact on his life</w:t>
      </w:r>
      <w:r w:rsidR="00BC0A09" w:rsidRPr="00AE6089">
        <w:rPr>
          <w:rFonts w:eastAsiaTheme="minorHAnsi"/>
          <w:b/>
          <w:bCs/>
        </w:rPr>
        <w:t>, helping</w:t>
      </w:r>
      <w:r w:rsidRPr="00AE6089">
        <w:rPr>
          <w:rFonts w:eastAsiaTheme="minorHAnsi"/>
          <w:b/>
          <w:bCs/>
        </w:rPr>
        <w:t xml:space="preserve"> him not be </w:t>
      </w:r>
      <w:r w:rsidR="00E72362" w:rsidRPr="00AE6089">
        <w:rPr>
          <w:rFonts w:eastAsiaTheme="minorHAnsi"/>
          <w:b/>
          <w:bCs/>
        </w:rPr>
        <w:t>vexed</w:t>
      </w:r>
      <w:r w:rsidRPr="00AE6089">
        <w:rPr>
          <w:rFonts w:eastAsiaTheme="minorHAnsi"/>
          <w:b/>
          <w:bCs/>
        </w:rPr>
        <w:t xml:space="preserve"> when he was exiled from his See</w:t>
      </w:r>
      <w:r>
        <w:rPr>
          <w:rFonts w:eastAsiaTheme="minorHAnsi"/>
        </w:rPr>
        <w:t>.</w:t>
      </w:r>
      <w:r w:rsidR="00AE6089">
        <w:rPr>
          <w:rFonts w:eastAsiaTheme="minorHAnsi"/>
        </w:rPr>
        <w:t xml:space="preserve"> </w:t>
      </w:r>
      <w:r w:rsidR="00EC61E6">
        <w:rPr>
          <w:rFonts w:eastAsiaTheme="minorHAnsi"/>
        </w:rPr>
        <w:t xml:space="preserve">Note that Pope Athanasius himself spent much of his time </w:t>
      </w:r>
      <w:r w:rsidR="00250568">
        <w:rPr>
          <w:rFonts w:eastAsiaTheme="minorHAnsi"/>
        </w:rPr>
        <w:t>of</w:t>
      </w:r>
      <w:r w:rsidR="00EC61E6">
        <w:rPr>
          <w:rFonts w:eastAsiaTheme="minorHAnsi"/>
        </w:rPr>
        <w:t xml:space="preserve"> exile.</w:t>
      </w:r>
      <w:r w:rsidR="003126DC">
        <w:rPr>
          <w:rFonts w:eastAsiaTheme="minorHAnsi"/>
        </w:rPr>
        <w:t xml:space="preserve">  </w:t>
      </w:r>
      <w:r>
        <w:rPr>
          <w:rFonts w:eastAsiaTheme="minorHAnsi"/>
        </w:rPr>
        <w:t xml:space="preserve">He spent forty-five years on the </w:t>
      </w:r>
      <w:r w:rsidR="002E4711">
        <w:rPr>
          <w:rFonts w:eastAsiaTheme="minorHAnsi"/>
        </w:rPr>
        <w:t>throne</w:t>
      </w:r>
      <w:r>
        <w:rPr>
          <w:rFonts w:eastAsiaTheme="minorHAnsi"/>
        </w:rPr>
        <w:t xml:space="preserve">, nineteen of which he </w:t>
      </w:r>
      <w:r w:rsidR="002E4711">
        <w:rPr>
          <w:rFonts w:eastAsiaTheme="minorHAnsi"/>
        </w:rPr>
        <w:t>spent</w:t>
      </w:r>
      <w:r>
        <w:rPr>
          <w:rFonts w:eastAsiaTheme="minorHAnsi"/>
        </w:rPr>
        <w:t xml:space="preserve"> in Alexandria, </w:t>
      </w:r>
      <w:r w:rsidR="00AE6089">
        <w:rPr>
          <w:rFonts w:eastAsiaTheme="minorHAnsi"/>
        </w:rPr>
        <w:t xml:space="preserve">and </w:t>
      </w:r>
      <w:r>
        <w:rPr>
          <w:rFonts w:eastAsiaTheme="minorHAnsi"/>
        </w:rPr>
        <w:t xml:space="preserve">twenty-six years in exile.  He was condemned to exile five times.  </w:t>
      </w:r>
      <w:r w:rsidR="00AE6089">
        <w:rPr>
          <w:rFonts w:eastAsiaTheme="minorHAnsi"/>
        </w:rPr>
        <w:t xml:space="preserve">But, </w:t>
      </w:r>
      <w:r>
        <w:rPr>
          <w:rFonts w:eastAsiaTheme="minorHAnsi"/>
        </w:rPr>
        <w:t xml:space="preserve">God did not allow Arianism to sweep Alexandria at the time </w:t>
      </w:r>
      <w:r w:rsidR="00D4293C">
        <w:rPr>
          <w:rFonts w:eastAsiaTheme="minorHAnsi"/>
        </w:rPr>
        <w:t>of</w:t>
      </w:r>
      <w:r>
        <w:rPr>
          <w:rFonts w:eastAsiaTheme="minorHAnsi"/>
        </w:rPr>
        <w:t xml:space="preserve"> Arius</w:t>
      </w:r>
      <w:r w:rsidR="00AE6089">
        <w:rPr>
          <w:rFonts w:eastAsiaTheme="minorHAnsi"/>
        </w:rPr>
        <w:t>.</w:t>
      </w:r>
      <w:r>
        <w:rPr>
          <w:rFonts w:eastAsiaTheme="minorHAnsi"/>
        </w:rPr>
        <w:t xml:space="preserve"> </w:t>
      </w:r>
    </w:p>
    <w:p w:rsidR="00DD164D" w:rsidRDefault="00176420" w:rsidP="00AE6089">
      <w:pPr>
        <w:spacing w:line="276" w:lineRule="auto"/>
        <w:jc w:val="both"/>
        <w:rPr>
          <w:rFonts w:eastAsiaTheme="minorHAnsi"/>
        </w:rPr>
      </w:pPr>
      <w:r>
        <w:rPr>
          <w:rFonts w:eastAsiaTheme="minorHAnsi"/>
        </w:rPr>
        <w:t xml:space="preserve">Pope Alexander convened a council of one hundred bishops who anathematized Arius, so he left Alexandria.  Unfortunately, the issue was not </w:t>
      </w:r>
      <w:r w:rsidR="00AE6089">
        <w:rPr>
          <w:rFonts w:eastAsiaTheme="minorHAnsi"/>
        </w:rPr>
        <w:t>done with him, since he had</w:t>
      </w:r>
      <w:r>
        <w:rPr>
          <w:rFonts w:eastAsiaTheme="minorHAnsi"/>
        </w:rPr>
        <w:t xml:space="preserve"> followers who disseminated his beliefs.  The struggle against Arianism continued for a very long time</w:t>
      </w:r>
      <w:r w:rsidR="00DD164D">
        <w:rPr>
          <w:rFonts w:eastAsiaTheme="minorHAnsi"/>
        </w:rPr>
        <w:t xml:space="preserve">.  </w:t>
      </w:r>
      <w:r>
        <w:rPr>
          <w:rFonts w:eastAsiaTheme="minorHAnsi"/>
        </w:rPr>
        <w:t xml:space="preserve">Arius was </w:t>
      </w:r>
      <w:r w:rsidR="00DD164D">
        <w:rPr>
          <w:rFonts w:eastAsiaTheme="minorHAnsi"/>
        </w:rPr>
        <w:t xml:space="preserve">also </w:t>
      </w:r>
      <w:r>
        <w:rPr>
          <w:rFonts w:eastAsiaTheme="minorHAnsi"/>
        </w:rPr>
        <w:t xml:space="preserve">very active in Nicomedia, </w:t>
      </w:r>
      <w:r w:rsidR="006C721D">
        <w:rPr>
          <w:rFonts w:eastAsiaTheme="minorHAnsi"/>
        </w:rPr>
        <w:t>Caesarea</w:t>
      </w:r>
      <w:r>
        <w:rPr>
          <w:rFonts w:eastAsiaTheme="minorHAnsi"/>
        </w:rPr>
        <w:t xml:space="preserve">, and the </w:t>
      </w:r>
      <w:r w:rsidR="006C721D">
        <w:rPr>
          <w:rFonts w:eastAsiaTheme="minorHAnsi"/>
        </w:rPr>
        <w:t xml:space="preserve">Cappadocian regions.  From time to time a </w:t>
      </w:r>
      <w:r w:rsidR="006C721D">
        <w:rPr>
          <w:rFonts w:eastAsiaTheme="minorHAnsi"/>
        </w:rPr>
        <w:lastRenderedPageBreak/>
        <w:t>council condemnation came out against St. Athanasius</w:t>
      </w:r>
      <w:r w:rsidR="00DD164D">
        <w:rPr>
          <w:rFonts w:eastAsiaTheme="minorHAnsi"/>
        </w:rPr>
        <w:t>,</w:t>
      </w:r>
      <w:r w:rsidR="006C721D">
        <w:rPr>
          <w:rFonts w:eastAsiaTheme="minorHAnsi"/>
        </w:rPr>
        <w:t xml:space="preserve"> until matters came to an end and Orthodoxy scored a decisive victory</w:t>
      </w:r>
      <w:r w:rsidR="00AE6089">
        <w:rPr>
          <w:rFonts w:eastAsiaTheme="minorHAnsi"/>
        </w:rPr>
        <w:t>,</w:t>
      </w:r>
      <w:r w:rsidR="00E150FB">
        <w:rPr>
          <w:rFonts w:eastAsiaTheme="minorHAnsi"/>
        </w:rPr>
        <w:t xml:space="preserve"> after the death of Pope </w:t>
      </w:r>
      <w:r w:rsidR="00AE6089">
        <w:rPr>
          <w:rFonts w:eastAsiaTheme="minorHAnsi"/>
        </w:rPr>
        <w:t>Athanasius,</w:t>
      </w:r>
      <w:r w:rsidR="00E150FB">
        <w:rPr>
          <w:rFonts w:eastAsiaTheme="minorHAnsi"/>
        </w:rPr>
        <w:t xml:space="preserve"> at the Council of Constantinople in 381 AD</w:t>
      </w:r>
      <w:r w:rsidR="0056695D">
        <w:rPr>
          <w:rFonts w:eastAsiaTheme="minorHAnsi"/>
        </w:rPr>
        <w:t>, when they confirmed the Nicene Creed and added the section specific to the Holy Spirit.</w:t>
      </w:r>
    </w:p>
    <w:p w:rsidR="00DD164D" w:rsidRDefault="00AE6089" w:rsidP="00AE6089">
      <w:pPr>
        <w:spacing w:line="276" w:lineRule="auto"/>
        <w:jc w:val="both"/>
        <w:rPr>
          <w:rFonts w:eastAsiaTheme="minorHAnsi"/>
        </w:rPr>
      </w:pPr>
      <w:r>
        <w:rPr>
          <w:rFonts w:eastAsiaTheme="minorHAnsi"/>
        </w:rPr>
        <w:t>Note that St. Athanasius spent three years in the desert.</w:t>
      </w:r>
    </w:p>
    <w:p w:rsidR="00DD164D" w:rsidRDefault="00DD164D" w:rsidP="00DD164D">
      <w:pPr>
        <w:spacing w:line="276" w:lineRule="auto"/>
        <w:jc w:val="both"/>
        <w:rPr>
          <w:rFonts w:eastAsiaTheme="minorHAnsi"/>
        </w:rPr>
      </w:pPr>
    </w:p>
    <w:p w:rsidR="00AE6089" w:rsidRDefault="00AE6089" w:rsidP="00DD164D">
      <w:pPr>
        <w:spacing w:line="276" w:lineRule="auto"/>
        <w:jc w:val="both"/>
        <w:rPr>
          <w:rFonts w:eastAsiaTheme="minorHAnsi"/>
          <w:b/>
          <w:bCs/>
        </w:rPr>
      </w:pPr>
    </w:p>
    <w:p w:rsidR="00DD164D" w:rsidRPr="00DD164D" w:rsidRDefault="00DD164D" w:rsidP="00DD164D">
      <w:pPr>
        <w:spacing w:line="276" w:lineRule="auto"/>
        <w:jc w:val="both"/>
        <w:rPr>
          <w:rFonts w:eastAsiaTheme="minorHAnsi"/>
          <w:b/>
          <w:bCs/>
        </w:rPr>
      </w:pPr>
      <w:r>
        <w:rPr>
          <w:rFonts w:eastAsiaTheme="minorHAnsi"/>
          <w:b/>
          <w:bCs/>
        </w:rPr>
        <w:t>St. Paul</w:t>
      </w:r>
      <w:r w:rsidR="009B67A1">
        <w:rPr>
          <w:rFonts w:eastAsiaTheme="minorHAnsi"/>
          <w:b/>
          <w:bCs/>
        </w:rPr>
        <w:t xml:space="preserve"> the Apostle</w:t>
      </w:r>
      <w:r w:rsidR="00AE6089">
        <w:rPr>
          <w:rFonts w:eastAsiaTheme="minorHAnsi"/>
          <w:b/>
          <w:bCs/>
        </w:rPr>
        <w:t xml:space="preserve"> and Three years in the Wilderness</w:t>
      </w:r>
      <w:r>
        <w:rPr>
          <w:rFonts w:eastAsiaTheme="minorHAnsi"/>
          <w:b/>
          <w:bCs/>
        </w:rPr>
        <w:t>:</w:t>
      </w:r>
    </w:p>
    <w:p w:rsidR="00DD164D" w:rsidRDefault="00DD164D" w:rsidP="00DD164D">
      <w:pPr>
        <w:spacing w:line="276" w:lineRule="auto"/>
        <w:jc w:val="both"/>
        <w:rPr>
          <w:rFonts w:eastAsiaTheme="minorHAnsi"/>
        </w:rPr>
      </w:pPr>
    </w:p>
    <w:p w:rsidR="00AE6089" w:rsidRDefault="00AE6089" w:rsidP="00AE6089">
      <w:pPr>
        <w:spacing w:line="276" w:lineRule="auto"/>
        <w:jc w:val="both"/>
        <w:rPr>
          <w:rFonts w:eastAsiaTheme="minorHAnsi"/>
          <w:lang w:bidi="he-IL"/>
        </w:rPr>
      </w:pPr>
      <w:r>
        <w:rPr>
          <w:rFonts w:eastAsiaTheme="minorHAnsi"/>
        </w:rPr>
        <w:t xml:space="preserve">St. </w:t>
      </w:r>
      <w:r w:rsidR="000C3107">
        <w:rPr>
          <w:rFonts w:eastAsiaTheme="minorHAnsi"/>
        </w:rPr>
        <w:t>Paul, after believing in Christi</w:t>
      </w:r>
      <w:r w:rsidR="00B76282">
        <w:rPr>
          <w:rFonts w:eastAsiaTheme="minorHAnsi"/>
        </w:rPr>
        <w:t>anity</w:t>
      </w:r>
      <w:r>
        <w:rPr>
          <w:rFonts w:eastAsiaTheme="minorHAnsi"/>
        </w:rPr>
        <w:t>,</w:t>
      </w:r>
      <w:r w:rsidR="00B76282">
        <w:rPr>
          <w:rFonts w:eastAsiaTheme="minorHAnsi"/>
        </w:rPr>
        <w:t xml:space="preserve"> flee from Damascus</w:t>
      </w:r>
      <w:r w:rsidR="000C3107">
        <w:rPr>
          <w:rFonts w:eastAsiaTheme="minorHAnsi"/>
        </w:rPr>
        <w:t xml:space="preserve"> </w:t>
      </w:r>
      <w:r>
        <w:rPr>
          <w:rFonts w:eastAsiaTheme="minorHAnsi"/>
        </w:rPr>
        <w:t xml:space="preserve">since </w:t>
      </w:r>
      <w:r w:rsidR="000C3107">
        <w:rPr>
          <w:rFonts w:eastAsiaTheme="minorHAnsi"/>
        </w:rPr>
        <w:t>they wanted to kill him</w:t>
      </w:r>
      <w:r>
        <w:rPr>
          <w:rFonts w:eastAsiaTheme="minorHAnsi"/>
        </w:rPr>
        <w:t>, and</w:t>
      </w:r>
      <w:r w:rsidR="000C3107">
        <w:rPr>
          <w:rFonts w:eastAsiaTheme="minorHAnsi"/>
        </w:rPr>
        <w:t xml:space="preserve"> spent three years in the Arabian </w:t>
      </w:r>
      <w:r w:rsidR="00F15541">
        <w:rPr>
          <w:rFonts w:eastAsiaTheme="minorHAnsi"/>
        </w:rPr>
        <w:t>Desert</w:t>
      </w:r>
      <w:r w:rsidR="000C3107">
        <w:rPr>
          <w:rFonts w:eastAsiaTheme="minorHAnsi"/>
        </w:rPr>
        <w:t xml:space="preserve">.  He said, </w:t>
      </w:r>
      <w:r w:rsidR="007C3AF0">
        <w:rPr>
          <w:rFonts w:eastAsiaTheme="minorHAnsi"/>
        </w:rPr>
        <w:t>“</w:t>
      </w:r>
      <w:r w:rsidR="000C3107">
        <w:rPr>
          <w:rFonts w:eastAsiaTheme="minorHAnsi"/>
          <w:lang w:bidi="he-IL"/>
        </w:rPr>
        <w:t>For I received from the Lord that which I also delivered to you.</w:t>
      </w:r>
      <w:r w:rsidR="007C3AF0">
        <w:rPr>
          <w:rFonts w:eastAsiaTheme="minorHAnsi"/>
          <w:lang w:bidi="he-IL"/>
        </w:rPr>
        <w:t>”</w:t>
      </w:r>
      <w:r w:rsidR="000C3107">
        <w:rPr>
          <w:rStyle w:val="FootnoteReference"/>
          <w:rFonts w:eastAsiaTheme="minorHAnsi"/>
          <w:lang w:bidi="he-IL"/>
        </w:rPr>
        <w:footnoteReference w:id="26"/>
      </w:r>
      <w:r w:rsidR="000C3107">
        <w:rPr>
          <w:rFonts w:eastAsiaTheme="minorHAnsi"/>
          <w:lang w:bidi="he-IL"/>
        </w:rPr>
        <w:t xml:space="preserve">  </w:t>
      </w:r>
    </w:p>
    <w:p w:rsidR="00C01E34" w:rsidRDefault="000C3107" w:rsidP="00AE6089">
      <w:pPr>
        <w:spacing w:line="276" w:lineRule="auto"/>
        <w:jc w:val="both"/>
        <w:rPr>
          <w:rFonts w:eastAsiaTheme="minorHAnsi"/>
          <w:lang w:bidi="he-IL"/>
        </w:rPr>
      </w:pPr>
      <w:r>
        <w:rPr>
          <w:rFonts w:eastAsiaTheme="minorHAnsi"/>
          <w:lang w:bidi="he-IL"/>
        </w:rPr>
        <w:t xml:space="preserve">When did he receive </w:t>
      </w:r>
      <w:r w:rsidR="0019544F">
        <w:rPr>
          <w:rFonts w:eastAsiaTheme="minorHAnsi"/>
          <w:lang w:bidi="he-IL"/>
        </w:rPr>
        <w:t xml:space="preserve">anything </w:t>
      </w:r>
      <w:r>
        <w:rPr>
          <w:rFonts w:eastAsiaTheme="minorHAnsi"/>
          <w:lang w:bidi="he-IL"/>
        </w:rPr>
        <w:t xml:space="preserve">from the Lord?  </w:t>
      </w:r>
      <w:r w:rsidRPr="00AE6089">
        <w:rPr>
          <w:rFonts w:eastAsiaTheme="minorHAnsi"/>
          <w:b/>
          <w:bCs/>
          <w:lang w:bidi="he-IL"/>
        </w:rPr>
        <w:t>He received it in the desert, in the monastic life.</w:t>
      </w:r>
      <w:r>
        <w:rPr>
          <w:rFonts w:eastAsiaTheme="minorHAnsi"/>
          <w:lang w:bidi="he-IL"/>
        </w:rPr>
        <w:t xml:space="preserve">  Therefore St. Paul says, </w:t>
      </w:r>
      <w:r w:rsidR="007C3AF0">
        <w:rPr>
          <w:rFonts w:eastAsiaTheme="minorHAnsi"/>
          <w:lang w:bidi="he-IL"/>
        </w:rPr>
        <w:t>“</w:t>
      </w:r>
      <w:r w:rsidRPr="00AE6089">
        <w:rPr>
          <w:rFonts w:eastAsiaTheme="minorHAnsi"/>
          <w:b/>
          <w:bCs/>
          <w:iCs/>
          <w:lang w:bidi="he-IL"/>
        </w:rPr>
        <w:t>It is</w:t>
      </w:r>
      <w:r w:rsidRPr="00AE6089">
        <w:rPr>
          <w:rFonts w:eastAsiaTheme="minorHAnsi"/>
          <w:b/>
          <w:bCs/>
          <w:i/>
          <w:lang w:bidi="he-IL"/>
        </w:rPr>
        <w:t xml:space="preserve"> </w:t>
      </w:r>
      <w:r w:rsidRPr="00AE6089">
        <w:rPr>
          <w:rFonts w:eastAsiaTheme="minorHAnsi"/>
          <w:b/>
          <w:bCs/>
          <w:lang w:bidi="he-IL"/>
        </w:rPr>
        <w:t>good for a man not to touch a woman</w:t>
      </w:r>
      <w:r>
        <w:rPr>
          <w:rFonts w:eastAsiaTheme="minorHAnsi"/>
          <w:lang w:bidi="he-IL"/>
        </w:rPr>
        <w:t>.</w:t>
      </w:r>
      <w:r w:rsidR="007C3AF0">
        <w:rPr>
          <w:rFonts w:eastAsiaTheme="minorHAnsi"/>
          <w:lang w:bidi="he-IL"/>
        </w:rPr>
        <w:t>”</w:t>
      </w:r>
      <w:r>
        <w:rPr>
          <w:rStyle w:val="FootnoteReference"/>
          <w:rFonts w:eastAsiaTheme="minorHAnsi"/>
          <w:lang w:bidi="he-IL"/>
        </w:rPr>
        <w:footnoteReference w:id="27"/>
      </w:r>
      <w:r>
        <w:rPr>
          <w:rFonts w:eastAsiaTheme="minorHAnsi"/>
          <w:lang w:bidi="he-IL"/>
        </w:rPr>
        <w:t xml:space="preserve">  St. Paul began his life, before beginning his apostleship, with three years of monasticism</w:t>
      </w:r>
      <w:r w:rsidR="00AE6089">
        <w:rPr>
          <w:rFonts w:eastAsiaTheme="minorHAnsi"/>
          <w:lang w:bidi="he-IL"/>
        </w:rPr>
        <w:t>.</w:t>
      </w:r>
    </w:p>
    <w:p w:rsidR="00AE6089" w:rsidRDefault="00AE6089" w:rsidP="00AE6089">
      <w:pPr>
        <w:spacing w:line="276" w:lineRule="auto"/>
        <w:jc w:val="both"/>
        <w:rPr>
          <w:rFonts w:eastAsiaTheme="minorHAnsi"/>
          <w:lang w:bidi="he-IL"/>
        </w:rPr>
      </w:pPr>
      <w:r>
        <w:rPr>
          <w:rFonts w:eastAsiaTheme="minorHAnsi"/>
          <w:lang w:bidi="he-IL"/>
        </w:rPr>
        <w:t xml:space="preserve">He wrote to the Galatians: </w:t>
      </w:r>
    </w:p>
    <w:p w:rsidR="00AB4A8D" w:rsidRDefault="00AE6089" w:rsidP="00AE6089">
      <w:pPr>
        <w:spacing w:line="276" w:lineRule="auto"/>
        <w:jc w:val="both"/>
        <w:rPr>
          <w:rFonts w:eastAsiaTheme="minorHAnsi"/>
        </w:rPr>
      </w:pPr>
      <w:r>
        <w:rPr>
          <w:rFonts w:eastAsiaTheme="minorHAnsi"/>
        </w:rPr>
        <w:t>“F</w:t>
      </w:r>
      <w:r w:rsidR="00C01E34" w:rsidRPr="00C01E34">
        <w:rPr>
          <w:rFonts w:eastAsiaTheme="minorHAnsi"/>
        </w:rPr>
        <w:t>or you have heard of my former conduct in Judaism, how I persecuted the church of God beyond measure and tried to destroy it.</w:t>
      </w:r>
      <w:r w:rsidR="00C01E34" w:rsidRPr="00C01E34">
        <w:rPr>
          <w:rFonts w:eastAsiaTheme="minorHAnsi"/>
          <w:vertAlign w:val="superscript"/>
        </w:rPr>
        <w:t xml:space="preserve"> </w:t>
      </w:r>
      <w:r w:rsidR="00C01E34">
        <w:rPr>
          <w:rFonts w:eastAsiaTheme="minorHAnsi"/>
          <w:vertAlign w:val="superscript"/>
        </w:rPr>
        <w:t xml:space="preserve"> </w:t>
      </w:r>
      <w:r w:rsidR="00C01E34" w:rsidRPr="00C01E34">
        <w:rPr>
          <w:rFonts w:eastAsiaTheme="minorHAnsi"/>
        </w:rPr>
        <w:t>And I advanced in Judaism beyond many of my contemporaries in my own nation, being more exceedingly zealous for the traditions of my fathers.</w:t>
      </w:r>
      <w:r w:rsidR="00C01E34" w:rsidRPr="00C01E34">
        <w:rPr>
          <w:rFonts w:eastAsiaTheme="minorHAnsi"/>
          <w:vertAlign w:val="superscript"/>
        </w:rPr>
        <w:t xml:space="preserve"> </w:t>
      </w:r>
      <w:r w:rsidR="00C01E34">
        <w:rPr>
          <w:rFonts w:eastAsiaTheme="minorHAnsi"/>
          <w:vertAlign w:val="superscript"/>
        </w:rPr>
        <w:t xml:space="preserve"> </w:t>
      </w:r>
      <w:r w:rsidR="00C01E34" w:rsidRPr="00C01E34">
        <w:rPr>
          <w:rFonts w:eastAsiaTheme="minorHAnsi"/>
        </w:rPr>
        <w:t>But when it pleased God, who separated me from my mother</w:t>
      </w:r>
      <w:r w:rsidR="007C3AF0">
        <w:rPr>
          <w:rFonts w:eastAsiaTheme="minorHAnsi"/>
        </w:rPr>
        <w:t>’</w:t>
      </w:r>
      <w:r w:rsidR="00C01E34" w:rsidRPr="00C01E34">
        <w:rPr>
          <w:rFonts w:eastAsiaTheme="minorHAnsi"/>
        </w:rPr>
        <w:t>s womb and called me through His grace,</w:t>
      </w:r>
      <w:r w:rsidR="00C01E34" w:rsidRPr="00C01E34">
        <w:rPr>
          <w:rFonts w:eastAsiaTheme="minorHAnsi"/>
          <w:vertAlign w:val="superscript"/>
        </w:rPr>
        <w:t xml:space="preserve"> </w:t>
      </w:r>
      <w:r w:rsidR="00C01E34" w:rsidRPr="00C01E34">
        <w:rPr>
          <w:rFonts w:eastAsiaTheme="minorHAnsi"/>
        </w:rPr>
        <w:t>to reveal His Son in me, that I might preach Him among the Gentiles, I did not immediately confer with flesh and blood,</w:t>
      </w:r>
      <w:r w:rsidR="00C01E34" w:rsidRPr="00C01E34">
        <w:rPr>
          <w:rFonts w:eastAsiaTheme="minorHAnsi"/>
          <w:vertAlign w:val="superscript"/>
        </w:rPr>
        <w:t xml:space="preserve"> </w:t>
      </w:r>
      <w:r w:rsidR="00C01E34" w:rsidRPr="00C01E34">
        <w:rPr>
          <w:rFonts w:eastAsiaTheme="minorHAnsi"/>
        </w:rPr>
        <w:t xml:space="preserve">nor did I go up to Jerusalem to those who were apostles before me; but </w:t>
      </w:r>
      <w:r w:rsidR="00C01E34" w:rsidRPr="000B314B">
        <w:rPr>
          <w:rFonts w:eastAsiaTheme="minorHAnsi"/>
          <w:b/>
          <w:bCs/>
        </w:rPr>
        <w:t>I went to Arabia</w:t>
      </w:r>
      <w:r w:rsidR="00C01E34" w:rsidRPr="00C01E34">
        <w:rPr>
          <w:rFonts w:eastAsiaTheme="minorHAnsi"/>
        </w:rPr>
        <w:t>, and returned again to Damascus.</w:t>
      </w:r>
      <w:r w:rsidR="00C01E34" w:rsidRPr="00C01E34">
        <w:rPr>
          <w:rFonts w:eastAsiaTheme="minorHAnsi"/>
          <w:vertAlign w:val="superscript"/>
        </w:rPr>
        <w:t xml:space="preserve"> </w:t>
      </w:r>
      <w:r w:rsidR="00C01E34">
        <w:rPr>
          <w:rFonts w:eastAsiaTheme="minorHAnsi"/>
          <w:vertAlign w:val="superscript"/>
        </w:rPr>
        <w:t xml:space="preserve"> </w:t>
      </w:r>
      <w:r w:rsidR="00C01E34" w:rsidRPr="00C01E34">
        <w:rPr>
          <w:rFonts w:eastAsiaTheme="minorHAnsi"/>
        </w:rPr>
        <w:t xml:space="preserve">Then </w:t>
      </w:r>
      <w:r w:rsidR="00C01E34" w:rsidRPr="000B314B">
        <w:rPr>
          <w:rFonts w:eastAsiaTheme="minorHAnsi"/>
          <w:b/>
          <w:bCs/>
        </w:rPr>
        <w:t>after three years</w:t>
      </w:r>
      <w:r w:rsidR="00C01E34" w:rsidRPr="00C01E34">
        <w:rPr>
          <w:rFonts w:eastAsiaTheme="minorHAnsi"/>
        </w:rPr>
        <w:t xml:space="preserve"> </w:t>
      </w:r>
      <w:r w:rsidR="00C01E34" w:rsidRPr="00AE6089">
        <w:rPr>
          <w:rFonts w:eastAsiaTheme="minorHAnsi"/>
          <w:b/>
          <w:bCs/>
        </w:rPr>
        <w:t>I went up to Jerusalem</w:t>
      </w:r>
      <w:r w:rsidR="00C01E34" w:rsidRPr="00C01E34">
        <w:rPr>
          <w:rFonts w:eastAsiaTheme="minorHAnsi"/>
        </w:rPr>
        <w:t xml:space="preserve"> to see Peter, and remained with him fifteen days.</w:t>
      </w:r>
      <w:r w:rsidR="00C01E34" w:rsidRPr="00C01E34">
        <w:rPr>
          <w:rFonts w:eastAsiaTheme="minorHAnsi"/>
          <w:vertAlign w:val="superscript"/>
        </w:rPr>
        <w:t xml:space="preserve"> </w:t>
      </w:r>
      <w:r w:rsidR="00C01E34">
        <w:rPr>
          <w:rFonts w:eastAsiaTheme="minorHAnsi"/>
          <w:vertAlign w:val="superscript"/>
        </w:rPr>
        <w:t xml:space="preserve"> </w:t>
      </w:r>
      <w:r w:rsidR="00C01E34" w:rsidRPr="00C01E34">
        <w:rPr>
          <w:rFonts w:eastAsiaTheme="minorHAnsi"/>
        </w:rPr>
        <w:t>But I saw none of the other apostles except James, the Lord</w:t>
      </w:r>
      <w:r w:rsidR="007C3AF0">
        <w:rPr>
          <w:rFonts w:eastAsiaTheme="minorHAnsi"/>
        </w:rPr>
        <w:t>’</w:t>
      </w:r>
      <w:r w:rsidR="00C01E34" w:rsidRPr="00C01E34">
        <w:rPr>
          <w:rFonts w:eastAsiaTheme="minorHAnsi"/>
        </w:rPr>
        <w:t>s brother</w:t>
      </w:r>
      <w:r>
        <w:rPr>
          <w:rFonts w:eastAsiaTheme="minorHAnsi"/>
        </w:rPr>
        <w:t>”</w:t>
      </w:r>
      <w:r w:rsidR="00C01E34">
        <w:rPr>
          <w:rFonts w:eastAsiaTheme="minorHAnsi"/>
        </w:rPr>
        <w:t>.</w:t>
      </w:r>
      <w:r w:rsidR="00C01E34">
        <w:rPr>
          <w:rStyle w:val="FootnoteReference"/>
          <w:rFonts w:eastAsiaTheme="minorHAnsi"/>
        </w:rPr>
        <w:footnoteReference w:id="28"/>
      </w:r>
    </w:p>
    <w:p w:rsidR="00C01E34" w:rsidRDefault="00C01E34" w:rsidP="00C01E34">
      <w:pPr>
        <w:spacing w:line="276" w:lineRule="auto"/>
        <w:ind w:left="720" w:right="720"/>
        <w:jc w:val="both"/>
        <w:rPr>
          <w:rFonts w:eastAsiaTheme="minorHAnsi"/>
          <w:lang w:bidi="he-IL"/>
        </w:rPr>
      </w:pPr>
    </w:p>
    <w:p w:rsidR="00505F1F" w:rsidRDefault="00C01E34" w:rsidP="00505F1F">
      <w:pPr>
        <w:spacing w:line="276" w:lineRule="auto"/>
        <w:jc w:val="both"/>
        <w:rPr>
          <w:rFonts w:eastAsiaTheme="minorHAnsi"/>
          <w:lang w:bidi="he-IL"/>
        </w:rPr>
      </w:pPr>
      <w:r>
        <w:rPr>
          <w:rFonts w:eastAsiaTheme="minorHAnsi"/>
          <w:lang w:bidi="he-IL"/>
        </w:rPr>
        <w:t xml:space="preserve">St. Paul explained that the governor of Damascus wanted to kill him, so he </w:t>
      </w:r>
      <w:r w:rsidR="007C3AF0">
        <w:rPr>
          <w:rFonts w:eastAsiaTheme="minorHAnsi"/>
          <w:lang w:bidi="he-IL"/>
        </w:rPr>
        <w:t>“</w:t>
      </w:r>
      <w:r>
        <w:rPr>
          <w:rFonts w:eastAsiaTheme="minorHAnsi"/>
          <w:lang w:bidi="he-IL"/>
        </w:rPr>
        <w:t>was let down in a basket through a window in the wall</w:t>
      </w:r>
      <w:r w:rsidR="007C3AF0">
        <w:rPr>
          <w:rFonts w:eastAsiaTheme="minorHAnsi"/>
          <w:lang w:bidi="he-IL"/>
        </w:rPr>
        <w:t>”</w:t>
      </w:r>
      <w:r>
        <w:rPr>
          <w:rStyle w:val="FootnoteReference"/>
          <w:rFonts w:eastAsiaTheme="minorHAnsi"/>
          <w:lang w:bidi="he-IL"/>
        </w:rPr>
        <w:footnoteReference w:id="29"/>
      </w:r>
      <w:r>
        <w:rPr>
          <w:rFonts w:eastAsiaTheme="minorHAnsi"/>
          <w:lang w:bidi="he-IL"/>
        </w:rPr>
        <w:t xml:space="preserve"> </w:t>
      </w:r>
      <w:r w:rsidR="00D72959">
        <w:rPr>
          <w:rFonts w:eastAsiaTheme="minorHAnsi"/>
          <w:lang w:bidi="he-IL"/>
        </w:rPr>
        <w:t xml:space="preserve">of Damascus </w:t>
      </w:r>
      <w:r>
        <w:rPr>
          <w:rFonts w:eastAsiaTheme="minorHAnsi"/>
          <w:lang w:bidi="he-IL"/>
        </w:rPr>
        <w:t>and escaped to the desert</w:t>
      </w:r>
      <w:r w:rsidR="00D72959">
        <w:rPr>
          <w:rFonts w:eastAsiaTheme="minorHAnsi"/>
          <w:lang w:bidi="he-IL"/>
        </w:rPr>
        <w:t>; he did not go to Jerusalem</w:t>
      </w:r>
      <w:r>
        <w:rPr>
          <w:rFonts w:eastAsiaTheme="minorHAnsi"/>
          <w:lang w:bidi="he-IL"/>
        </w:rPr>
        <w:t>.</w:t>
      </w:r>
      <w:r w:rsidR="00D72959">
        <w:rPr>
          <w:rFonts w:eastAsiaTheme="minorHAnsi"/>
          <w:lang w:bidi="he-IL"/>
        </w:rPr>
        <w:t xml:space="preserve">  He remained in the Arabian desert for three years, and then returned to Damascus (as things had calmed down), and then he thought of going to Jerusalem to meet </w:t>
      </w:r>
      <w:r w:rsidR="00260940">
        <w:rPr>
          <w:rFonts w:eastAsiaTheme="minorHAnsi"/>
          <w:lang w:bidi="he-IL"/>
        </w:rPr>
        <w:t xml:space="preserve">St. </w:t>
      </w:r>
      <w:r w:rsidR="00D72959">
        <w:rPr>
          <w:rFonts w:eastAsiaTheme="minorHAnsi"/>
          <w:lang w:bidi="he-IL"/>
        </w:rPr>
        <w:t xml:space="preserve">Peter and </w:t>
      </w:r>
      <w:r w:rsidR="00260940">
        <w:rPr>
          <w:rFonts w:eastAsiaTheme="minorHAnsi"/>
          <w:lang w:bidi="he-IL"/>
        </w:rPr>
        <w:t xml:space="preserve">St. </w:t>
      </w:r>
      <w:r w:rsidR="00D72959">
        <w:rPr>
          <w:rFonts w:eastAsiaTheme="minorHAnsi"/>
          <w:lang w:bidi="he-IL"/>
        </w:rPr>
        <w:t>James.</w:t>
      </w:r>
      <w:r w:rsidR="00505F1F">
        <w:rPr>
          <w:rFonts w:eastAsiaTheme="minorHAnsi"/>
          <w:lang w:bidi="he-IL"/>
        </w:rPr>
        <w:t xml:space="preserve"> (cf 2 Cor11: 32, 33)</w:t>
      </w:r>
      <w:r w:rsidR="002E386D">
        <w:rPr>
          <w:rFonts w:eastAsiaTheme="minorHAnsi"/>
          <w:lang w:bidi="he-IL"/>
        </w:rPr>
        <w:t xml:space="preserve">  </w:t>
      </w:r>
    </w:p>
    <w:p w:rsidR="002E386D" w:rsidRDefault="000166E7" w:rsidP="000166E7">
      <w:pPr>
        <w:spacing w:line="276" w:lineRule="auto"/>
        <w:jc w:val="both"/>
        <w:rPr>
          <w:rFonts w:eastAsiaTheme="minorHAnsi"/>
          <w:lang w:bidi="he-IL"/>
        </w:rPr>
      </w:pPr>
      <w:r>
        <w:rPr>
          <w:rFonts w:eastAsiaTheme="minorHAnsi"/>
          <w:lang w:bidi="he-IL"/>
        </w:rPr>
        <w:t>Further</w:t>
      </w:r>
      <w:r w:rsidR="002E386D">
        <w:rPr>
          <w:rFonts w:eastAsiaTheme="minorHAnsi"/>
          <w:lang w:bidi="he-IL"/>
        </w:rPr>
        <w:t xml:space="preserve"> he </w:t>
      </w:r>
      <w:r>
        <w:rPr>
          <w:rFonts w:eastAsiaTheme="minorHAnsi"/>
          <w:lang w:bidi="he-IL"/>
        </w:rPr>
        <w:t>continues</w:t>
      </w:r>
      <w:r w:rsidR="00616EBE">
        <w:rPr>
          <w:rFonts w:eastAsiaTheme="minorHAnsi"/>
          <w:lang w:bidi="he-IL"/>
        </w:rPr>
        <w:t>:</w:t>
      </w:r>
    </w:p>
    <w:p w:rsidR="00616EBE" w:rsidRDefault="00616EBE" w:rsidP="00C01E34">
      <w:pPr>
        <w:spacing w:line="276" w:lineRule="auto"/>
        <w:jc w:val="both"/>
        <w:rPr>
          <w:rFonts w:eastAsiaTheme="minorHAnsi"/>
          <w:lang w:bidi="he-IL"/>
        </w:rPr>
      </w:pPr>
    </w:p>
    <w:p w:rsidR="002E386D" w:rsidRDefault="00505F1F" w:rsidP="00505F1F">
      <w:pPr>
        <w:autoSpaceDE w:val="0"/>
        <w:autoSpaceDN w:val="0"/>
        <w:adjustRightInd w:val="0"/>
        <w:jc w:val="both"/>
        <w:rPr>
          <w:rFonts w:eastAsiaTheme="minorHAnsi"/>
        </w:rPr>
      </w:pPr>
      <w:r>
        <w:rPr>
          <w:rFonts w:eastAsiaTheme="minorHAnsi"/>
        </w:rPr>
        <w:t>“</w:t>
      </w:r>
      <w:r w:rsidR="002E386D" w:rsidRPr="00616EBE">
        <w:rPr>
          <w:rFonts w:eastAsiaTheme="minorHAnsi"/>
        </w:rPr>
        <w:t>Then after fourteen years I went up again to Jerusalem with Barnabas, and also took Titus with me.</w:t>
      </w:r>
      <w:r w:rsidR="002E386D" w:rsidRPr="00616EBE">
        <w:rPr>
          <w:rFonts w:eastAsiaTheme="minorHAnsi"/>
          <w:vertAlign w:val="superscript"/>
        </w:rPr>
        <w:t xml:space="preserve"> </w:t>
      </w:r>
      <w:r w:rsidR="00616EBE">
        <w:rPr>
          <w:rFonts w:eastAsiaTheme="minorHAnsi"/>
          <w:vertAlign w:val="superscript"/>
        </w:rPr>
        <w:t xml:space="preserve"> </w:t>
      </w:r>
      <w:r w:rsidR="002E386D" w:rsidRPr="00616EBE">
        <w:rPr>
          <w:rFonts w:eastAsiaTheme="minorHAnsi"/>
        </w:rPr>
        <w:t>And I went up by revelation, and communicated to them that gospel which I preach among the Gentiles, but privately to those who were of reputation, lest by any means I might run, or had run, in vain</w:t>
      </w:r>
      <w:r w:rsidR="00616EBE" w:rsidRPr="00616EBE">
        <w:rPr>
          <w:rFonts w:eastAsiaTheme="minorHAnsi"/>
        </w:rPr>
        <w:t xml:space="preserve">… </w:t>
      </w:r>
      <w:r w:rsidR="00616EBE">
        <w:rPr>
          <w:rFonts w:eastAsiaTheme="minorHAnsi"/>
        </w:rPr>
        <w:t xml:space="preserve"> </w:t>
      </w:r>
      <w:r w:rsidR="002E386D" w:rsidRPr="00616EBE">
        <w:rPr>
          <w:rFonts w:eastAsiaTheme="minorHAnsi"/>
        </w:rPr>
        <w:t>for those who seemed to be something added nothing to me.</w:t>
      </w:r>
      <w:r w:rsidR="002E386D" w:rsidRPr="00616EBE">
        <w:rPr>
          <w:rFonts w:eastAsiaTheme="minorHAnsi"/>
          <w:vertAlign w:val="superscript"/>
        </w:rPr>
        <w:t xml:space="preserve"> </w:t>
      </w:r>
      <w:r w:rsidR="00616EBE">
        <w:rPr>
          <w:rFonts w:eastAsiaTheme="minorHAnsi"/>
          <w:vertAlign w:val="superscript"/>
        </w:rPr>
        <w:t xml:space="preserve"> </w:t>
      </w:r>
      <w:r w:rsidR="002E386D" w:rsidRPr="00616EBE">
        <w:rPr>
          <w:rFonts w:eastAsiaTheme="minorHAnsi"/>
        </w:rPr>
        <w:t xml:space="preserve">But on the contrary, </w:t>
      </w:r>
      <w:r w:rsidR="002E386D" w:rsidRPr="00616EBE">
        <w:rPr>
          <w:rFonts w:eastAsiaTheme="minorHAnsi"/>
        </w:rPr>
        <w:lastRenderedPageBreak/>
        <w:t>when they saw that the gospel for the uncircumcised had been committed to me, as the gospel for the circumcised was to Peter</w:t>
      </w:r>
      <w:r w:rsidR="002E386D" w:rsidRPr="00616EBE">
        <w:rPr>
          <w:rFonts w:eastAsiaTheme="minorHAnsi"/>
          <w:vertAlign w:val="superscript"/>
        </w:rPr>
        <w:t xml:space="preserve"> </w:t>
      </w:r>
      <w:r w:rsidR="002E386D" w:rsidRPr="00616EBE">
        <w:rPr>
          <w:rFonts w:eastAsiaTheme="minorHAnsi"/>
        </w:rPr>
        <w:t>(for He who worked effectively in Peter for the apostleship to the circumcised also worked effectively in me toward the Gentiles),</w:t>
      </w:r>
      <w:r w:rsidR="002E386D" w:rsidRPr="00616EBE">
        <w:rPr>
          <w:rFonts w:eastAsiaTheme="minorHAnsi"/>
          <w:vertAlign w:val="superscript"/>
        </w:rPr>
        <w:t xml:space="preserve"> </w:t>
      </w:r>
      <w:r w:rsidR="002E386D" w:rsidRPr="00616EBE">
        <w:rPr>
          <w:rFonts w:eastAsiaTheme="minorHAnsi"/>
        </w:rPr>
        <w:t xml:space="preserve">and when James, </w:t>
      </w:r>
      <w:r w:rsidR="002E386D" w:rsidRPr="00616EBE">
        <w:rPr>
          <w:rFonts w:eastAsiaTheme="minorHAnsi"/>
          <w:b/>
          <w:bCs/>
        </w:rPr>
        <w:t>Cephas</w:t>
      </w:r>
      <w:r>
        <w:rPr>
          <w:rStyle w:val="FootnoteReference"/>
          <w:rFonts w:eastAsiaTheme="minorHAnsi"/>
          <w:b/>
          <w:bCs/>
        </w:rPr>
        <w:footnoteReference w:id="30"/>
      </w:r>
      <w:r w:rsidR="002E386D" w:rsidRPr="00616EBE">
        <w:rPr>
          <w:rFonts w:eastAsiaTheme="minorHAnsi"/>
        </w:rPr>
        <w:t>, and John, who seemed to be pillars, perceived the grace that had been given to me, they gave me and Barnabas the right hand of fellowship, that we should go to the Gentiles and they to the circumcised</w:t>
      </w:r>
      <w:r>
        <w:rPr>
          <w:rFonts w:eastAsiaTheme="minorHAnsi"/>
        </w:rPr>
        <w:t>”</w:t>
      </w:r>
      <w:r w:rsidR="002E386D" w:rsidRPr="00616EBE">
        <w:rPr>
          <w:rFonts w:eastAsiaTheme="minorHAnsi"/>
        </w:rPr>
        <w:t>.</w:t>
      </w:r>
      <w:r w:rsidR="00616EBE">
        <w:rPr>
          <w:rStyle w:val="FootnoteReference"/>
          <w:rFonts w:eastAsiaTheme="minorHAnsi"/>
        </w:rPr>
        <w:footnoteReference w:id="31"/>
      </w:r>
    </w:p>
    <w:p w:rsidR="001C3C5B" w:rsidRDefault="001C3C5B" w:rsidP="00616EBE">
      <w:pPr>
        <w:autoSpaceDE w:val="0"/>
        <w:autoSpaceDN w:val="0"/>
        <w:adjustRightInd w:val="0"/>
        <w:ind w:left="720" w:right="720"/>
        <w:jc w:val="both"/>
        <w:rPr>
          <w:rFonts w:eastAsiaTheme="minorHAnsi"/>
        </w:rPr>
      </w:pPr>
    </w:p>
    <w:p w:rsidR="00E10A5B" w:rsidRDefault="00E10A5B" w:rsidP="00A27423">
      <w:pPr>
        <w:spacing w:line="276" w:lineRule="auto"/>
        <w:jc w:val="both"/>
        <w:rPr>
          <w:rFonts w:eastAsiaTheme="minorHAnsi"/>
          <w:lang w:bidi="he-IL"/>
        </w:rPr>
      </w:pPr>
    </w:p>
    <w:p w:rsidR="00E10A5B" w:rsidRPr="00E10A5B" w:rsidRDefault="00505F1F" w:rsidP="001F6F63">
      <w:pPr>
        <w:spacing w:line="276" w:lineRule="auto"/>
        <w:jc w:val="both"/>
        <w:rPr>
          <w:rFonts w:eastAsiaTheme="minorHAnsi"/>
          <w:b/>
          <w:bCs/>
          <w:lang w:bidi="he-IL"/>
        </w:rPr>
      </w:pPr>
      <w:r>
        <w:rPr>
          <w:rFonts w:eastAsiaTheme="minorHAnsi"/>
          <w:b/>
          <w:bCs/>
          <w:lang w:bidi="he-IL"/>
        </w:rPr>
        <w:t>St. Paul Receives from the Lord in the Desert</w:t>
      </w:r>
      <w:r w:rsidR="00E10A5B">
        <w:rPr>
          <w:rFonts w:eastAsiaTheme="minorHAnsi"/>
          <w:b/>
          <w:bCs/>
          <w:lang w:bidi="he-IL"/>
        </w:rPr>
        <w:t>:</w:t>
      </w:r>
    </w:p>
    <w:p w:rsidR="00E10A5B" w:rsidRDefault="00E10A5B" w:rsidP="00A27423">
      <w:pPr>
        <w:spacing w:line="276" w:lineRule="auto"/>
        <w:jc w:val="both"/>
        <w:rPr>
          <w:rFonts w:eastAsiaTheme="minorHAnsi"/>
          <w:lang w:bidi="he-IL"/>
        </w:rPr>
      </w:pPr>
    </w:p>
    <w:p w:rsidR="00505F1F" w:rsidRDefault="006108F6" w:rsidP="00585D7F">
      <w:pPr>
        <w:spacing w:line="276" w:lineRule="auto"/>
        <w:jc w:val="both"/>
        <w:rPr>
          <w:rFonts w:eastAsiaTheme="minorHAnsi"/>
          <w:lang w:bidi="he-IL"/>
        </w:rPr>
      </w:pPr>
      <w:r>
        <w:rPr>
          <w:rFonts w:eastAsiaTheme="minorHAnsi"/>
          <w:lang w:bidi="he-IL"/>
        </w:rPr>
        <w:t>When St. Paul sa</w:t>
      </w:r>
      <w:r w:rsidR="00585D7F">
        <w:rPr>
          <w:rFonts w:eastAsiaTheme="minorHAnsi"/>
          <w:lang w:bidi="he-IL"/>
        </w:rPr>
        <w:t>id</w:t>
      </w:r>
      <w:r>
        <w:rPr>
          <w:rFonts w:eastAsiaTheme="minorHAnsi"/>
          <w:lang w:bidi="he-IL"/>
        </w:rPr>
        <w:t xml:space="preserve">, </w:t>
      </w:r>
      <w:r w:rsidR="007C3AF0">
        <w:rPr>
          <w:rFonts w:eastAsiaTheme="minorHAnsi"/>
          <w:lang w:bidi="he-IL"/>
        </w:rPr>
        <w:t>“</w:t>
      </w:r>
      <w:r>
        <w:rPr>
          <w:rFonts w:eastAsiaTheme="minorHAnsi"/>
          <w:lang w:bidi="he-IL"/>
        </w:rPr>
        <w:t>For I received from the Lord that which I also delivered to you,</w:t>
      </w:r>
      <w:r w:rsidR="007C3AF0">
        <w:rPr>
          <w:rFonts w:eastAsiaTheme="minorHAnsi"/>
          <w:lang w:bidi="he-IL"/>
        </w:rPr>
        <w:t>”</w:t>
      </w:r>
      <w:r>
        <w:rPr>
          <w:rStyle w:val="FootnoteReference"/>
          <w:rFonts w:eastAsiaTheme="minorHAnsi"/>
          <w:lang w:bidi="he-IL"/>
        </w:rPr>
        <w:footnoteReference w:id="32"/>
      </w:r>
      <w:r>
        <w:rPr>
          <w:rFonts w:eastAsiaTheme="minorHAnsi"/>
          <w:lang w:bidi="he-IL"/>
        </w:rPr>
        <w:t xml:space="preserve"> frankly, he boasted of something, but then returned to balance it.  </w:t>
      </w:r>
    </w:p>
    <w:p w:rsidR="0017464F" w:rsidRDefault="006108F6" w:rsidP="00377F80">
      <w:pPr>
        <w:spacing w:line="276" w:lineRule="auto"/>
        <w:jc w:val="both"/>
        <w:rPr>
          <w:rFonts w:eastAsiaTheme="minorHAnsi"/>
        </w:rPr>
      </w:pPr>
      <w:r>
        <w:rPr>
          <w:rFonts w:eastAsiaTheme="minorHAnsi"/>
          <w:lang w:bidi="he-IL"/>
        </w:rPr>
        <w:t xml:space="preserve">He boasted in saying, </w:t>
      </w:r>
      <w:r w:rsidR="007C3AF0">
        <w:rPr>
          <w:rFonts w:eastAsiaTheme="minorHAnsi"/>
          <w:lang w:bidi="he-IL"/>
        </w:rPr>
        <w:t>“</w:t>
      </w:r>
      <w:r w:rsidRPr="00C01E34">
        <w:rPr>
          <w:rFonts w:eastAsiaTheme="minorHAnsi"/>
        </w:rPr>
        <w:t>I did not immediately confer with flesh and blood</w:t>
      </w:r>
      <w:r>
        <w:rPr>
          <w:rFonts w:eastAsiaTheme="minorHAnsi"/>
        </w:rPr>
        <w:t>,</w:t>
      </w:r>
      <w:r w:rsidR="007C3AF0">
        <w:rPr>
          <w:rFonts w:eastAsiaTheme="minorHAnsi"/>
        </w:rPr>
        <w:t>”</w:t>
      </w:r>
      <w:r>
        <w:rPr>
          <w:rStyle w:val="FootnoteReference"/>
          <w:rFonts w:eastAsiaTheme="minorHAnsi"/>
          <w:lang w:bidi="he-IL"/>
        </w:rPr>
        <w:footnoteReference w:id="33"/>
      </w:r>
      <w:r>
        <w:rPr>
          <w:rFonts w:eastAsiaTheme="minorHAnsi"/>
        </w:rPr>
        <w:t xml:space="preserve"> and at the beginning of the epistle he says, </w:t>
      </w:r>
      <w:r w:rsidR="007C3AF0">
        <w:rPr>
          <w:rFonts w:eastAsiaTheme="minorHAnsi"/>
        </w:rPr>
        <w:t>“</w:t>
      </w:r>
      <w:r>
        <w:rPr>
          <w:rFonts w:eastAsiaTheme="minorHAnsi"/>
          <w:lang w:bidi="he-IL"/>
        </w:rPr>
        <w:t>Paul, an apostle not from men nor through man, but through Jesus Christ and God the Father who raised Him from the dead.</w:t>
      </w:r>
      <w:r w:rsidR="007C3AF0">
        <w:rPr>
          <w:rFonts w:eastAsiaTheme="minorHAnsi"/>
        </w:rPr>
        <w:t>”</w:t>
      </w:r>
      <w:r>
        <w:rPr>
          <w:rStyle w:val="FootnoteReference"/>
          <w:rFonts w:eastAsiaTheme="minorHAnsi"/>
        </w:rPr>
        <w:footnoteReference w:id="34"/>
      </w:r>
      <w:r>
        <w:rPr>
          <w:rFonts w:eastAsiaTheme="minorHAnsi"/>
        </w:rPr>
        <w:t xml:space="preserve">  He is boasting that his apostleship is </w:t>
      </w:r>
      <w:r w:rsidR="00E074A5">
        <w:rPr>
          <w:rFonts w:eastAsiaTheme="minorHAnsi"/>
        </w:rPr>
        <w:t xml:space="preserve">from </w:t>
      </w:r>
      <w:r>
        <w:rPr>
          <w:rFonts w:eastAsiaTheme="minorHAnsi"/>
        </w:rPr>
        <w:t xml:space="preserve">Christ </w:t>
      </w:r>
      <w:r w:rsidR="00E074A5">
        <w:rPr>
          <w:rFonts w:eastAsiaTheme="minorHAnsi"/>
        </w:rPr>
        <w:t xml:space="preserve">who </w:t>
      </w:r>
      <w:r>
        <w:rPr>
          <w:rFonts w:eastAsiaTheme="minorHAnsi"/>
        </w:rPr>
        <w:t xml:space="preserve">appeared to him on the road and called him, so, he was not chosen by people, not even </w:t>
      </w:r>
      <w:r w:rsidR="00E074A5">
        <w:rPr>
          <w:rFonts w:eastAsiaTheme="minorHAnsi"/>
        </w:rPr>
        <w:t>ones</w:t>
      </w:r>
      <w:r>
        <w:rPr>
          <w:rFonts w:eastAsiaTheme="minorHAnsi"/>
        </w:rPr>
        <w:t xml:space="preserve"> guid</w:t>
      </w:r>
      <w:r w:rsidR="0041787D">
        <w:rPr>
          <w:rFonts w:eastAsiaTheme="minorHAnsi"/>
        </w:rPr>
        <w:t>ed by</w:t>
      </w:r>
      <w:r>
        <w:rPr>
          <w:rFonts w:eastAsiaTheme="minorHAnsi"/>
        </w:rPr>
        <w:t xml:space="preserve"> the Holy Spirit.</w:t>
      </w:r>
      <w:r w:rsidR="00D827F6">
        <w:rPr>
          <w:rFonts w:eastAsiaTheme="minorHAnsi"/>
        </w:rPr>
        <w:t xml:space="preserve">  He </w:t>
      </w:r>
      <w:r w:rsidR="00505F1F">
        <w:rPr>
          <w:rFonts w:eastAsiaTheme="minorHAnsi"/>
        </w:rPr>
        <w:t>wanted to affirm that his apostleship is</w:t>
      </w:r>
      <w:r w:rsidR="00D827F6">
        <w:rPr>
          <w:rFonts w:eastAsiaTheme="minorHAnsi"/>
        </w:rPr>
        <w:t xml:space="preserve"> from the Lord Christ</w:t>
      </w:r>
      <w:r w:rsidR="00DF70F1">
        <w:rPr>
          <w:rFonts w:eastAsiaTheme="minorHAnsi"/>
        </w:rPr>
        <w:t xml:space="preserve"> Himself</w:t>
      </w:r>
      <w:r w:rsidR="00D827F6">
        <w:rPr>
          <w:rFonts w:eastAsiaTheme="minorHAnsi"/>
        </w:rPr>
        <w:t xml:space="preserve">, exactly as when He prayed all night and called the twelve and called them apostles.  </w:t>
      </w:r>
      <w:r w:rsidR="006D651F">
        <w:rPr>
          <w:rFonts w:eastAsiaTheme="minorHAnsi"/>
        </w:rPr>
        <w:t xml:space="preserve">In this case he </w:t>
      </w:r>
      <w:r w:rsidR="00E074A5">
        <w:rPr>
          <w:rFonts w:eastAsiaTheme="minorHAnsi"/>
        </w:rPr>
        <w:t xml:space="preserve">would </w:t>
      </w:r>
      <w:r w:rsidR="006D651F">
        <w:rPr>
          <w:rFonts w:eastAsiaTheme="minorHAnsi"/>
        </w:rPr>
        <w:t xml:space="preserve">not </w:t>
      </w:r>
      <w:r w:rsidR="00E074A5">
        <w:rPr>
          <w:rFonts w:eastAsiaTheme="minorHAnsi"/>
        </w:rPr>
        <w:t xml:space="preserve">be </w:t>
      </w:r>
      <w:r w:rsidR="006D651F">
        <w:rPr>
          <w:rFonts w:eastAsiaTheme="minorHAnsi"/>
        </w:rPr>
        <w:t xml:space="preserve">viewed as a successor to the apostles, </w:t>
      </w:r>
      <w:r w:rsidR="00E074A5">
        <w:rPr>
          <w:rFonts w:eastAsiaTheme="minorHAnsi"/>
        </w:rPr>
        <w:t xml:space="preserve">but </w:t>
      </w:r>
      <w:r w:rsidR="00B66D4F">
        <w:rPr>
          <w:rFonts w:eastAsiaTheme="minorHAnsi"/>
        </w:rPr>
        <w:t>Christ personally appointed him an apostle.</w:t>
      </w:r>
    </w:p>
    <w:p w:rsidR="00377F80" w:rsidRDefault="00B66D4F" w:rsidP="007D4F8E">
      <w:pPr>
        <w:spacing w:line="276" w:lineRule="auto"/>
        <w:jc w:val="both"/>
        <w:rPr>
          <w:rFonts w:eastAsiaTheme="minorHAnsi"/>
        </w:rPr>
      </w:pPr>
      <w:r>
        <w:rPr>
          <w:rFonts w:eastAsiaTheme="minorHAnsi"/>
        </w:rPr>
        <w:t xml:space="preserve">Simultaneously, in his humility, lest </w:t>
      </w:r>
      <w:r w:rsidR="00B57805">
        <w:rPr>
          <w:rFonts w:eastAsiaTheme="minorHAnsi"/>
        </w:rPr>
        <w:t>any</w:t>
      </w:r>
      <w:r>
        <w:rPr>
          <w:rFonts w:eastAsiaTheme="minorHAnsi"/>
        </w:rPr>
        <w:t xml:space="preserve">one imitate him and </w:t>
      </w:r>
      <w:r w:rsidR="00E074A5">
        <w:rPr>
          <w:rFonts w:eastAsiaTheme="minorHAnsi"/>
        </w:rPr>
        <w:t xml:space="preserve">end up in a </w:t>
      </w:r>
      <w:r w:rsidR="00B57805" w:rsidRPr="00B57805">
        <w:rPr>
          <w:rFonts w:eastAsiaTheme="minorHAnsi"/>
        </w:rPr>
        <w:t>predicament</w:t>
      </w:r>
      <w:r>
        <w:rPr>
          <w:rFonts w:eastAsiaTheme="minorHAnsi"/>
        </w:rPr>
        <w:t xml:space="preserve">, he says, </w:t>
      </w:r>
      <w:r w:rsidR="007C3AF0">
        <w:rPr>
          <w:rFonts w:eastAsiaTheme="minorHAnsi"/>
        </w:rPr>
        <w:t>“</w:t>
      </w:r>
      <w:r w:rsidRPr="00616EBE">
        <w:rPr>
          <w:rFonts w:eastAsiaTheme="minorHAnsi"/>
        </w:rPr>
        <w:t>Then after fourteen years</w:t>
      </w:r>
      <w:r>
        <w:rPr>
          <w:rFonts w:eastAsiaTheme="minorHAnsi"/>
        </w:rPr>
        <w:t>…</w:t>
      </w:r>
      <w:r w:rsidRPr="00616EBE">
        <w:rPr>
          <w:rFonts w:eastAsiaTheme="minorHAnsi"/>
        </w:rPr>
        <w:t xml:space="preserve"> I went up by revelation, and communicated to them that gospel </w:t>
      </w:r>
      <w:r w:rsidRPr="00616EBE">
        <w:rPr>
          <w:rFonts w:eastAsiaTheme="minorHAnsi"/>
        </w:rPr>
        <w:lastRenderedPageBreak/>
        <w:t>which I preach among the Gentiles, but privately to those who were of reputation, lest by any means I might run, or had run, in vain</w:t>
      </w:r>
      <w:r w:rsidR="00377F80">
        <w:rPr>
          <w:rFonts w:eastAsiaTheme="minorHAnsi"/>
        </w:rPr>
        <w:t>.</w:t>
      </w:r>
      <w:r w:rsidR="007C3AF0">
        <w:rPr>
          <w:rFonts w:eastAsiaTheme="minorHAnsi"/>
        </w:rPr>
        <w:t>”</w:t>
      </w:r>
      <w:r>
        <w:rPr>
          <w:rStyle w:val="FootnoteReference"/>
          <w:rFonts w:eastAsiaTheme="minorHAnsi"/>
        </w:rPr>
        <w:footnoteReference w:id="35"/>
      </w:r>
    </w:p>
    <w:p w:rsidR="00377F80" w:rsidRDefault="00377F80" w:rsidP="00377F80">
      <w:pPr>
        <w:spacing w:line="276" w:lineRule="auto"/>
        <w:jc w:val="both"/>
        <w:rPr>
          <w:rFonts w:eastAsiaTheme="minorHAnsi"/>
        </w:rPr>
      </w:pPr>
      <w:r>
        <w:rPr>
          <w:rFonts w:eastAsiaTheme="minorHAnsi"/>
        </w:rPr>
        <w:t>H</w:t>
      </w:r>
      <w:r w:rsidR="00B66D4F">
        <w:rPr>
          <w:rFonts w:eastAsiaTheme="minorHAnsi"/>
        </w:rPr>
        <w:t xml:space="preserve">ere is the balance.  Although </w:t>
      </w:r>
      <w:r w:rsidR="005E1BF3">
        <w:rPr>
          <w:rFonts w:eastAsiaTheme="minorHAnsi"/>
        </w:rPr>
        <w:t xml:space="preserve">he was called to the </w:t>
      </w:r>
      <w:r w:rsidR="00B66D4F">
        <w:rPr>
          <w:rFonts w:eastAsiaTheme="minorHAnsi"/>
        </w:rPr>
        <w:t>apost</w:t>
      </w:r>
      <w:r w:rsidR="005812B1">
        <w:rPr>
          <w:rFonts w:eastAsiaTheme="minorHAnsi"/>
        </w:rPr>
        <w:t xml:space="preserve">leship </w:t>
      </w:r>
      <w:r w:rsidR="005E1BF3">
        <w:rPr>
          <w:rFonts w:eastAsiaTheme="minorHAnsi"/>
        </w:rPr>
        <w:t xml:space="preserve">by </w:t>
      </w:r>
      <w:r w:rsidR="005812B1">
        <w:rPr>
          <w:rFonts w:eastAsiaTheme="minorHAnsi"/>
        </w:rPr>
        <w:t>Lord Christ,</w:t>
      </w:r>
      <w:r w:rsidR="00B66D4F">
        <w:rPr>
          <w:rFonts w:eastAsiaTheme="minorHAnsi"/>
        </w:rPr>
        <w:t xml:space="preserve"> who told Ananias, </w:t>
      </w:r>
      <w:r w:rsidR="007C3AF0">
        <w:rPr>
          <w:rFonts w:eastAsiaTheme="minorHAnsi"/>
        </w:rPr>
        <w:t>“</w:t>
      </w:r>
      <w:r w:rsidR="00B66D4F">
        <w:rPr>
          <w:rFonts w:eastAsiaTheme="minorHAnsi"/>
        </w:rPr>
        <w:t>He is a chosen vessel of Mine to bear My name before Gentiles, kings, and the children of Israel.  For I will show him how many things he must suffer for My name</w:t>
      </w:r>
      <w:r w:rsidR="007C3AF0">
        <w:rPr>
          <w:rFonts w:eastAsiaTheme="minorHAnsi"/>
        </w:rPr>
        <w:t>’</w:t>
      </w:r>
      <w:r w:rsidR="00B66D4F">
        <w:rPr>
          <w:rFonts w:eastAsiaTheme="minorHAnsi"/>
        </w:rPr>
        <w:t>s sake,</w:t>
      </w:r>
      <w:r w:rsidR="007C3AF0">
        <w:rPr>
          <w:rFonts w:eastAsiaTheme="minorHAnsi"/>
        </w:rPr>
        <w:t>”</w:t>
      </w:r>
      <w:r w:rsidR="00B66D4F">
        <w:rPr>
          <w:rStyle w:val="FootnoteReference"/>
          <w:rFonts w:eastAsiaTheme="minorHAnsi"/>
        </w:rPr>
        <w:footnoteReference w:id="36"/>
      </w:r>
      <w:r w:rsidR="00B66D4F">
        <w:rPr>
          <w:rFonts w:eastAsiaTheme="minorHAnsi"/>
        </w:rPr>
        <w:t xml:space="preserve"> and</w:t>
      </w:r>
      <w:r w:rsidR="005812B1">
        <w:rPr>
          <w:rFonts w:eastAsiaTheme="minorHAnsi"/>
        </w:rPr>
        <w:t>,</w:t>
      </w:r>
      <w:r w:rsidR="00B66D4F">
        <w:rPr>
          <w:rFonts w:eastAsiaTheme="minorHAnsi"/>
        </w:rPr>
        <w:t xml:space="preserve"> he received in Arabia many things directly from Christ, yet, simultaneously, lest anyone follow his example and claim to be an apostle of Jesus Christ, he said, </w:t>
      </w:r>
      <w:r w:rsidR="007C3AF0">
        <w:rPr>
          <w:rFonts w:eastAsiaTheme="minorHAnsi"/>
        </w:rPr>
        <w:t>“</w:t>
      </w:r>
      <w:r w:rsidR="005E1BF3">
        <w:rPr>
          <w:rFonts w:eastAsiaTheme="minorHAnsi"/>
        </w:rPr>
        <w:t xml:space="preserve">I </w:t>
      </w:r>
      <w:r>
        <w:rPr>
          <w:rFonts w:eastAsiaTheme="minorHAnsi"/>
        </w:rPr>
        <w:t>went up</w:t>
      </w:r>
      <w:r w:rsidR="005E1BF3">
        <w:rPr>
          <w:rFonts w:eastAsiaTheme="minorHAnsi"/>
        </w:rPr>
        <w:t xml:space="preserve"> by revelation, </w:t>
      </w:r>
      <w:r>
        <w:rPr>
          <w:rFonts w:eastAsiaTheme="minorHAnsi"/>
        </w:rPr>
        <w:t>and communicated to them that gospel which I preach</w:t>
      </w:r>
      <w:r w:rsidR="00B663F5">
        <w:rPr>
          <w:rFonts w:eastAsiaTheme="minorHAnsi"/>
        </w:rPr>
        <w:t>.</w:t>
      </w:r>
      <w:r w:rsidR="007C3AF0">
        <w:rPr>
          <w:rFonts w:eastAsiaTheme="minorHAnsi"/>
        </w:rPr>
        <w:t>”</w:t>
      </w:r>
      <w:r w:rsidR="007A1295">
        <w:rPr>
          <w:rFonts w:eastAsiaTheme="minorHAnsi"/>
        </w:rPr>
        <w:t xml:space="preserve">  </w:t>
      </w:r>
    </w:p>
    <w:p w:rsidR="00377F80" w:rsidRDefault="0017464F" w:rsidP="00377F80">
      <w:pPr>
        <w:spacing w:line="276" w:lineRule="auto"/>
        <w:jc w:val="both"/>
        <w:rPr>
          <w:rFonts w:eastAsiaTheme="minorHAnsi"/>
        </w:rPr>
      </w:pPr>
      <w:r>
        <w:rPr>
          <w:rFonts w:eastAsiaTheme="minorHAnsi"/>
        </w:rPr>
        <w:t>Th</w:t>
      </w:r>
      <w:r w:rsidR="00377F80">
        <w:rPr>
          <w:rFonts w:eastAsiaTheme="minorHAnsi"/>
        </w:rPr>
        <w:t>ere must be legitimization.</w:t>
      </w:r>
      <w:r w:rsidRPr="003F7939">
        <w:rPr>
          <w:rFonts w:eastAsiaTheme="minorHAnsi"/>
        </w:rPr>
        <w:t xml:space="preserve"> </w:t>
      </w:r>
      <w:r w:rsidR="00377F80">
        <w:rPr>
          <w:rFonts w:eastAsiaTheme="minorHAnsi"/>
        </w:rPr>
        <w:t>T</w:t>
      </w:r>
      <w:r w:rsidRPr="003F7939">
        <w:rPr>
          <w:rFonts w:eastAsiaTheme="minorHAnsi"/>
        </w:rPr>
        <w:t xml:space="preserve">he </w:t>
      </w:r>
      <w:r w:rsidR="00377F80">
        <w:rPr>
          <w:rFonts w:eastAsiaTheme="minorHAnsi"/>
        </w:rPr>
        <w:t>apostles</w:t>
      </w:r>
      <w:r w:rsidR="007A1295">
        <w:rPr>
          <w:rFonts w:eastAsiaTheme="minorHAnsi"/>
        </w:rPr>
        <w:t xml:space="preserve"> </w:t>
      </w:r>
      <w:r>
        <w:rPr>
          <w:rFonts w:eastAsiaTheme="minorHAnsi"/>
        </w:rPr>
        <w:t>in</w:t>
      </w:r>
      <w:r w:rsidR="007A1295">
        <w:rPr>
          <w:rFonts w:eastAsiaTheme="minorHAnsi"/>
        </w:rPr>
        <w:t xml:space="preserve"> Antioch</w:t>
      </w:r>
      <w:r>
        <w:rPr>
          <w:rFonts w:eastAsiaTheme="minorHAnsi"/>
        </w:rPr>
        <w:t>:</w:t>
      </w:r>
      <w:r w:rsidR="007A1295">
        <w:rPr>
          <w:rFonts w:eastAsiaTheme="minorHAnsi"/>
        </w:rPr>
        <w:t xml:space="preserve"> </w:t>
      </w:r>
      <w:r w:rsidR="007C3AF0">
        <w:rPr>
          <w:rFonts w:eastAsiaTheme="minorHAnsi"/>
        </w:rPr>
        <w:t>“</w:t>
      </w:r>
      <w:r w:rsidR="007A1295">
        <w:rPr>
          <w:rFonts w:eastAsiaTheme="minorHAnsi"/>
          <w:lang w:bidi="he-IL"/>
        </w:rPr>
        <w:t xml:space="preserve">As they ministered to the Lord and fasted, the Holy Spirit said, </w:t>
      </w:r>
      <w:r w:rsidR="007C3AF0">
        <w:rPr>
          <w:rFonts w:eastAsiaTheme="minorHAnsi"/>
          <w:lang w:bidi="he-IL"/>
        </w:rPr>
        <w:t>‘</w:t>
      </w:r>
      <w:r w:rsidR="007A1295">
        <w:rPr>
          <w:rFonts w:eastAsiaTheme="minorHAnsi"/>
          <w:lang w:bidi="he-IL"/>
        </w:rPr>
        <w:t>Now separate to Me Barnabas and Saul for the work to which I have called them</w:t>
      </w:r>
      <w:r w:rsidR="007C3AF0">
        <w:rPr>
          <w:rFonts w:eastAsiaTheme="minorHAnsi"/>
          <w:lang w:bidi="he-IL"/>
        </w:rPr>
        <w:t>’</w:t>
      </w:r>
      <w:r w:rsidR="007A1295">
        <w:rPr>
          <w:rFonts w:eastAsiaTheme="minorHAnsi"/>
          <w:lang w:bidi="he-IL"/>
        </w:rPr>
        <w:t>… being sent out by the Holy Spirit</w:t>
      </w:r>
      <w:r>
        <w:rPr>
          <w:rFonts w:eastAsiaTheme="minorHAnsi"/>
          <w:lang w:bidi="he-IL"/>
        </w:rPr>
        <w:t>.</w:t>
      </w:r>
      <w:r w:rsidR="007C3AF0">
        <w:rPr>
          <w:rFonts w:eastAsiaTheme="minorHAnsi"/>
        </w:rPr>
        <w:t>”</w:t>
      </w:r>
      <w:r w:rsidR="007A1295">
        <w:rPr>
          <w:rStyle w:val="FootnoteReference"/>
          <w:rFonts w:eastAsiaTheme="minorHAnsi"/>
        </w:rPr>
        <w:footnoteReference w:id="37"/>
      </w:r>
      <w:r w:rsidR="007A1295">
        <w:rPr>
          <w:rFonts w:eastAsiaTheme="minorHAnsi"/>
        </w:rPr>
        <w:t xml:space="preserve">  </w:t>
      </w:r>
      <w:r w:rsidR="00377F80">
        <w:rPr>
          <w:rFonts w:eastAsiaTheme="minorHAnsi"/>
        </w:rPr>
        <w:t xml:space="preserve">Therefore the church interfered in appointing his service.. </w:t>
      </w:r>
      <w:r w:rsidR="007A1295">
        <w:rPr>
          <w:rFonts w:eastAsiaTheme="minorHAnsi"/>
        </w:rPr>
        <w:t xml:space="preserve">Likewise, </w:t>
      </w:r>
      <w:r w:rsidR="00377F80">
        <w:rPr>
          <w:rFonts w:eastAsiaTheme="minorHAnsi"/>
        </w:rPr>
        <w:t>the phrase “by revelation” implies that God himself made him communicate his gospel which he preaches lest by any means he might</w:t>
      </w:r>
      <w:r w:rsidR="00B77EF5">
        <w:rPr>
          <w:rFonts w:eastAsiaTheme="minorHAnsi"/>
        </w:rPr>
        <w:t xml:space="preserve"> run</w:t>
      </w:r>
      <w:r>
        <w:rPr>
          <w:rFonts w:eastAsiaTheme="minorHAnsi"/>
        </w:rPr>
        <w:t xml:space="preserve"> in vain</w:t>
      </w:r>
      <w:r w:rsidR="00377F80">
        <w:rPr>
          <w:rFonts w:eastAsiaTheme="minorHAnsi"/>
        </w:rPr>
        <w:t>. However, he himself said</w:t>
      </w:r>
      <w:r>
        <w:rPr>
          <w:rFonts w:eastAsiaTheme="minorHAnsi"/>
        </w:rPr>
        <w:t>:</w:t>
      </w:r>
      <w:r w:rsidR="007A1295">
        <w:rPr>
          <w:rFonts w:eastAsiaTheme="minorHAnsi"/>
        </w:rPr>
        <w:t xml:space="preserve"> </w:t>
      </w:r>
      <w:r w:rsidR="007C3AF0">
        <w:rPr>
          <w:rFonts w:eastAsiaTheme="minorHAnsi"/>
        </w:rPr>
        <w:t>“</w:t>
      </w:r>
      <w:r w:rsidR="00E71438" w:rsidRPr="00E71438">
        <w:rPr>
          <w:rFonts w:eastAsiaTheme="minorHAnsi"/>
        </w:rPr>
        <w:t>But on the contrary, when they saw that the gospel for the uncircumcised had been committed to me, as the gospel for the circumcised was to Peter</w:t>
      </w:r>
      <w:r w:rsidR="00E71438" w:rsidRPr="00E71438">
        <w:rPr>
          <w:rFonts w:eastAsiaTheme="minorHAnsi"/>
          <w:vertAlign w:val="superscript"/>
        </w:rPr>
        <w:t xml:space="preserve"> </w:t>
      </w:r>
      <w:r w:rsidR="00E71438" w:rsidRPr="00E71438">
        <w:rPr>
          <w:rFonts w:eastAsiaTheme="minorHAnsi"/>
        </w:rPr>
        <w:t>(for He who worked effectively in Peter for the apostleship to the circumcised also worked effectively in me toward the Gentiles),</w:t>
      </w:r>
      <w:r w:rsidR="00E71438" w:rsidRPr="00E71438">
        <w:rPr>
          <w:rFonts w:eastAsiaTheme="minorHAnsi"/>
          <w:vertAlign w:val="superscript"/>
        </w:rPr>
        <w:t xml:space="preserve"> </w:t>
      </w:r>
      <w:r w:rsidR="00E71438" w:rsidRPr="00E71438">
        <w:rPr>
          <w:rFonts w:eastAsiaTheme="minorHAnsi"/>
        </w:rPr>
        <w:t>and when James, Cephas, and John, who seemed to be pillars, perceived the grace that had been given to me, they gave me and Barnabas the right hand of fellowship, that we should go to the Gentiles and they to the circumcised</w:t>
      </w:r>
      <w:r w:rsidR="00E71438">
        <w:rPr>
          <w:rFonts w:eastAsiaTheme="minorHAnsi"/>
        </w:rPr>
        <w:t>.</w:t>
      </w:r>
      <w:r w:rsidR="007C3AF0">
        <w:rPr>
          <w:rFonts w:eastAsiaTheme="minorHAnsi"/>
        </w:rPr>
        <w:t>”</w:t>
      </w:r>
      <w:r w:rsidR="00E71438">
        <w:rPr>
          <w:rStyle w:val="FootnoteReference"/>
          <w:rFonts w:eastAsiaTheme="minorHAnsi"/>
        </w:rPr>
        <w:footnoteReference w:id="38"/>
      </w:r>
      <w:r w:rsidR="00C52502">
        <w:rPr>
          <w:rFonts w:eastAsiaTheme="minorHAnsi"/>
        </w:rPr>
        <w:t xml:space="preserve">  </w:t>
      </w:r>
    </w:p>
    <w:p w:rsidR="00B46227" w:rsidRDefault="00C52502" w:rsidP="00377F80">
      <w:pPr>
        <w:spacing w:line="276" w:lineRule="auto"/>
        <w:jc w:val="both"/>
        <w:rPr>
          <w:rFonts w:eastAsiaTheme="minorHAnsi"/>
        </w:rPr>
      </w:pPr>
      <w:r>
        <w:rPr>
          <w:rFonts w:eastAsiaTheme="minorHAnsi"/>
        </w:rPr>
        <w:t xml:space="preserve">The point here is that St. Paul was not placed as a successor to the apostles.  The </w:t>
      </w:r>
      <w:r w:rsidR="003F7939">
        <w:rPr>
          <w:rFonts w:eastAsiaTheme="minorHAnsi"/>
        </w:rPr>
        <w:t xml:space="preserve">twelve </w:t>
      </w:r>
      <w:r>
        <w:rPr>
          <w:rFonts w:eastAsiaTheme="minorHAnsi"/>
        </w:rPr>
        <w:t>apostles were represented in these three</w:t>
      </w:r>
      <w:r w:rsidR="00377F80">
        <w:rPr>
          <w:rFonts w:eastAsiaTheme="minorHAnsi"/>
        </w:rPr>
        <w:t xml:space="preserve">, </w:t>
      </w:r>
      <w:r w:rsidRPr="00E71438">
        <w:rPr>
          <w:rFonts w:eastAsiaTheme="minorHAnsi"/>
        </w:rPr>
        <w:t>James, Cephas, and John</w:t>
      </w:r>
      <w:r w:rsidR="00377F80">
        <w:rPr>
          <w:rFonts w:eastAsiaTheme="minorHAnsi"/>
        </w:rPr>
        <w:t>,</w:t>
      </w:r>
      <w:r>
        <w:rPr>
          <w:rFonts w:eastAsiaTheme="minorHAnsi"/>
        </w:rPr>
        <w:t xml:space="preserve"> took </w:t>
      </w:r>
      <w:r w:rsidRPr="00E71438">
        <w:rPr>
          <w:rFonts w:eastAsiaTheme="minorHAnsi"/>
        </w:rPr>
        <w:t>the right hand of fellowship</w:t>
      </w:r>
      <w:r>
        <w:rPr>
          <w:rFonts w:eastAsiaTheme="minorHAnsi"/>
        </w:rPr>
        <w:t xml:space="preserve"> for the circumcised, </w:t>
      </w:r>
      <w:r w:rsidR="00377F80">
        <w:rPr>
          <w:rFonts w:eastAsiaTheme="minorHAnsi"/>
        </w:rPr>
        <w:t>while</w:t>
      </w:r>
      <w:r>
        <w:rPr>
          <w:rFonts w:eastAsiaTheme="minorHAnsi"/>
        </w:rPr>
        <w:t xml:space="preserve"> St. Paul and Barnabas took </w:t>
      </w:r>
      <w:r w:rsidRPr="00E71438">
        <w:rPr>
          <w:rFonts w:eastAsiaTheme="minorHAnsi"/>
        </w:rPr>
        <w:t>the right hand of fellowship</w:t>
      </w:r>
      <w:r>
        <w:rPr>
          <w:rFonts w:eastAsiaTheme="minorHAnsi"/>
        </w:rPr>
        <w:t xml:space="preserve"> for the gentiles.</w:t>
      </w:r>
      <w:r w:rsidR="00A91CDC">
        <w:rPr>
          <w:rFonts w:eastAsiaTheme="minorHAnsi"/>
        </w:rPr>
        <w:t xml:space="preserve">  They represented two leaderships in the church</w:t>
      </w:r>
      <w:r w:rsidR="0017464F">
        <w:rPr>
          <w:rFonts w:eastAsiaTheme="minorHAnsi"/>
        </w:rPr>
        <w:t>;</w:t>
      </w:r>
      <w:r w:rsidR="00A91CDC">
        <w:rPr>
          <w:rFonts w:eastAsiaTheme="minorHAnsi"/>
        </w:rPr>
        <w:t xml:space="preserve"> the Lord Christ said, </w:t>
      </w:r>
      <w:r w:rsidR="007C3AF0">
        <w:rPr>
          <w:rFonts w:eastAsiaTheme="minorHAnsi"/>
        </w:rPr>
        <w:t>“</w:t>
      </w:r>
      <w:r w:rsidR="00A91CDC">
        <w:rPr>
          <w:rFonts w:eastAsiaTheme="minorHAnsi"/>
          <w:lang w:bidi="he-IL"/>
        </w:rPr>
        <w:t>And other sheep I have which are not of this fold.</w:t>
      </w:r>
      <w:r w:rsidR="007C3AF0">
        <w:rPr>
          <w:rFonts w:eastAsiaTheme="minorHAnsi"/>
        </w:rPr>
        <w:t>”</w:t>
      </w:r>
      <w:r w:rsidR="005A343E">
        <w:rPr>
          <w:rStyle w:val="FootnoteReference"/>
          <w:rFonts w:eastAsiaTheme="minorHAnsi"/>
        </w:rPr>
        <w:footnoteReference w:id="39"/>
      </w:r>
      <w:r w:rsidR="005A343E">
        <w:rPr>
          <w:rFonts w:eastAsiaTheme="minorHAnsi"/>
        </w:rPr>
        <w:t xml:space="preserve">  The Lord Christ </w:t>
      </w:r>
      <w:r w:rsidR="003F7939">
        <w:rPr>
          <w:rFonts w:eastAsiaTheme="minorHAnsi"/>
        </w:rPr>
        <w:t xml:space="preserve">personally </w:t>
      </w:r>
      <w:r w:rsidR="005A343E">
        <w:rPr>
          <w:rFonts w:eastAsiaTheme="minorHAnsi"/>
        </w:rPr>
        <w:t xml:space="preserve">appeared to St. Paul and told him, </w:t>
      </w:r>
      <w:r w:rsidR="007C3AF0">
        <w:rPr>
          <w:rFonts w:eastAsiaTheme="minorHAnsi"/>
        </w:rPr>
        <w:t>“</w:t>
      </w:r>
      <w:r w:rsidR="005A343E">
        <w:rPr>
          <w:rFonts w:eastAsiaTheme="minorHAnsi"/>
          <w:lang w:bidi="he-IL"/>
        </w:rPr>
        <w:t xml:space="preserve">Make haste and get out of Jerusalem quickly, for they will not receive your testimony concerning Me… </w:t>
      </w:r>
      <w:r w:rsidR="005C4501">
        <w:rPr>
          <w:rFonts w:eastAsiaTheme="minorHAnsi"/>
          <w:lang w:bidi="he-IL"/>
        </w:rPr>
        <w:t xml:space="preserve"> </w:t>
      </w:r>
      <w:r w:rsidR="005A343E">
        <w:rPr>
          <w:rFonts w:eastAsiaTheme="minorHAnsi"/>
          <w:lang w:bidi="he-IL"/>
        </w:rPr>
        <w:t>Depart, for I will send you far from here to the Gentiles,</w:t>
      </w:r>
      <w:r w:rsidR="007C3AF0">
        <w:rPr>
          <w:rFonts w:eastAsiaTheme="minorHAnsi"/>
        </w:rPr>
        <w:t>”</w:t>
      </w:r>
      <w:r w:rsidR="005A343E">
        <w:rPr>
          <w:rStyle w:val="FootnoteReference"/>
          <w:rFonts w:eastAsiaTheme="minorHAnsi"/>
        </w:rPr>
        <w:footnoteReference w:id="40"/>
      </w:r>
      <w:r w:rsidR="005A343E">
        <w:rPr>
          <w:rFonts w:eastAsiaTheme="minorHAnsi"/>
        </w:rPr>
        <w:t xml:space="preserve"> I want to send you to Rome</w:t>
      </w:r>
      <w:r w:rsidR="00377F80">
        <w:rPr>
          <w:rFonts w:eastAsiaTheme="minorHAnsi"/>
        </w:rPr>
        <w:t xml:space="preserve"> and elsewhere.</w:t>
      </w:r>
    </w:p>
    <w:p w:rsidR="008606C8" w:rsidRDefault="00DC0D77" w:rsidP="008606C8">
      <w:pPr>
        <w:spacing w:line="276" w:lineRule="auto"/>
        <w:jc w:val="both"/>
        <w:rPr>
          <w:rFonts w:eastAsiaTheme="minorHAnsi"/>
        </w:rPr>
      </w:pPr>
      <w:r>
        <w:rPr>
          <w:rFonts w:eastAsiaTheme="minorHAnsi"/>
        </w:rPr>
        <w:t xml:space="preserve">The point is that the three years of Arabia </w:t>
      </w:r>
      <w:r w:rsidR="00B46227">
        <w:rPr>
          <w:rFonts w:eastAsiaTheme="minorHAnsi"/>
        </w:rPr>
        <w:t xml:space="preserve">effected powerful divine work in St. Paul the apostle.  </w:t>
      </w:r>
      <w:r w:rsidR="008606C8">
        <w:rPr>
          <w:rFonts w:eastAsiaTheme="minorHAnsi"/>
        </w:rPr>
        <w:t>H</w:t>
      </w:r>
      <w:r w:rsidR="00B46227">
        <w:rPr>
          <w:rFonts w:eastAsiaTheme="minorHAnsi"/>
        </w:rPr>
        <w:t xml:space="preserve">e said, </w:t>
      </w:r>
      <w:r w:rsidR="007C3AF0">
        <w:rPr>
          <w:rFonts w:eastAsiaTheme="minorHAnsi"/>
        </w:rPr>
        <w:t>“</w:t>
      </w:r>
      <w:r w:rsidR="00B46227" w:rsidRPr="00C01E34">
        <w:rPr>
          <w:rFonts w:eastAsiaTheme="minorHAnsi"/>
        </w:rPr>
        <w:t>I did not immediately confer with flesh and blood,</w:t>
      </w:r>
      <w:r w:rsidR="00B46227" w:rsidRPr="00C01E34">
        <w:rPr>
          <w:rFonts w:eastAsiaTheme="minorHAnsi"/>
          <w:vertAlign w:val="superscript"/>
        </w:rPr>
        <w:t xml:space="preserve"> </w:t>
      </w:r>
      <w:r w:rsidR="00B46227" w:rsidRPr="00C01E34">
        <w:rPr>
          <w:rFonts w:eastAsiaTheme="minorHAnsi"/>
        </w:rPr>
        <w:t>nor did I go up to Jerusalem to those who were apostles before me; but I went to Arabia</w:t>
      </w:r>
      <w:r w:rsidR="00B46227">
        <w:rPr>
          <w:rFonts w:eastAsiaTheme="minorHAnsi"/>
        </w:rPr>
        <w:t>,</w:t>
      </w:r>
      <w:r w:rsidR="007C3AF0">
        <w:rPr>
          <w:rFonts w:eastAsiaTheme="minorHAnsi"/>
        </w:rPr>
        <w:t>”</w:t>
      </w:r>
      <w:r w:rsidR="00B46227">
        <w:rPr>
          <w:rStyle w:val="FootnoteReference"/>
          <w:rFonts w:eastAsiaTheme="minorHAnsi"/>
        </w:rPr>
        <w:footnoteReference w:id="41"/>
      </w:r>
      <w:r w:rsidR="00B46227">
        <w:rPr>
          <w:rFonts w:eastAsiaTheme="minorHAnsi"/>
        </w:rPr>
        <w:t xml:space="preserve">  here is the effect of the desert and the wilderness</w:t>
      </w:r>
      <w:r w:rsidR="008E5BAB">
        <w:rPr>
          <w:rFonts w:eastAsiaTheme="minorHAnsi"/>
        </w:rPr>
        <w:t xml:space="preserve"> </w:t>
      </w:r>
      <w:r w:rsidR="004340F0">
        <w:rPr>
          <w:rFonts w:eastAsiaTheme="minorHAnsi"/>
        </w:rPr>
        <w:t>o</w:t>
      </w:r>
      <w:r w:rsidR="008E5BAB">
        <w:rPr>
          <w:rFonts w:eastAsiaTheme="minorHAnsi"/>
        </w:rPr>
        <w:t>n Christianity</w:t>
      </w:r>
      <w:r w:rsidR="00B46227">
        <w:rPr>
          <w:rFonts w:eastAsiaTheme="minorHAnsi"/>
        </w:rPr>
        <w:t>.</w:t>
      </w:r>
      <w:r w:rsidR="008E5BAB">
        <w:rPr>
          <w:rFonts w:eastAsiaTheme="minorHAnsi"/>
        </w:rPr>
        <w:t xml:space="preserve">  </w:t>
      </w:r>
    </w:p>
    <w:p w:rsidR="008606C8" w:rsidRDefault="008606C8" w:rsidP="008606C8">
      <w:pPr>
        <w:spacing w:line="276" w:lineRule="auto"/>
        <w:jc w:val="both"/>
        <w:rPr>
          <w:rFonts w:eastAsiaTheme="minorHAnsi"/>
        </w:rPr>
      </w:pPr>
    </w:p>
    <w:p w:rsidR="008606C8" w:rsidRPr="008606C8" w:rsidRDefault="008606C8" w:rsidP="008606C8">
      <w:pPr>
        <w:spacing w:line="276" w:lineRule="auto"/>
        <w:jc w:val="both"/>
        <w:rPr>
          <w:rFonts w:eastAsiaTheme="minorHAnsi"/>
          <w:b/>
          <w:bCs/>
        </w:rPr>
      </w:pPr>
      <w:r w:rsidRPr="008606C8">
        <w:rPr>
          <w:rFonts w:eastAsiaTheme="minorHAnsi"/>
          <w:b/>
          <w:bCs/>
        </w:rPr>
        <w:t>The Role of the Desert and the Wilderness on Christianity:</w:t>
      </w:r>
    </w:p>
    <w:p w:rsidR="008606C8" w:rsidRDefault="008606C8" w:rsidP="008606C8">
      <w:pPr>
        <w:spacing w:line="276" w:lineRule="auto"/>
        <w:jc w:val="both"/>
        <w:rPr>
          <w:rFonts w:eastAsiaTheme="minorHAnsi"/>
        </w:rPr>
      </w:pPr>
    </w:p>
    <w:p w:rsidR="002B3EFB" w:rsidRDefault="00391285" w:rsidP="008606C8">
      <w:pPr>
        <w:spacing w:line="276" w:lineRule="auto"/>
        <w:jc w:val="both"/>
        <w:rPr>
          <w:rFonts w:eastAsiaTheme="minorHAnsi"/>
        </w:rPr>
      </w:pPr>
      <w:r>
        <w:rPr>
          <w:rFonts w:eastAsiaTheme="minorHAnsi"/>
        </w:rPr>
        <w:lastRenderedPageBreak/>
        <w:t xml:space="preserve">The work </w:t>
      </w:r>
      <w:r w:rsidR="008606C8">
        <w:rPr>
          <w:rFonts w:eastAsiaTheme="minorHAnsi"/>
        </w:rPr>
        <w:t>that our</w:t>
      </w:r>
      <w:r w:rsidR="008E5BAB">
        <w:rPr>
          <w:rFonts w:eastAsiaTheme="minorHAnsi"/>
        </w:rPr>
        <w:t xml:space="preserve"> Lord Christ </w:t>
      </w:r>
      <w:r w:rsidR="008606C8">
        <w:rPr>
          <w:rFonts w:eastAsiaTheme="minorHAnsi"/>
        </w:rPr>
        <w:t xml:space="preserve">accomplished with St. Paul in the desert is the same He did </w:t>
      </w:r>
      <w:r w:rsidR="008E5BAB">
        <w:rPr>
          <w:rFonts w:eastAsiaTheme="minorHAnsi"/>
        </w:rPr>
        <w:t>with His disciples during His years of service on earth, including the night of the Lord</w:t>
      </w:r>
      <w:r w:rsidR="007C3AF0">
        <w:rPr>
          <w:rFonts w:eastAsiaTheme="minorHAnsi"/>
        </w:rPr>
        <w:t>’</w:t>
      </w:r>
      <w:r w:rsidR="008E5BAB">
        <w:rPr>
          <w:rFonts w:eastAsiaTheme="minorHAnsi"/>
        </w:rPr>
        <w:t>s Supper</w:t>
      </w:r>
      <w:r w:rsidR="008606C8">
        <w:rPr>
          <w:rFonts w:eastAsiaTheme="minorHAnsi"/>
        </w:rPr>
        <w:t>.</w:t>
      </w:r>
      <w:r w:rsidR="008E5BAB">
        <w:rPr>
          <w:rFonts w:eastAsiaTheme="minorHAnsi"/>
        </w:rPr>
        <w:t xml:space="preserve">  Christ </w:t>
      </w:r>
      <w:r w:rsidR="00A11B57">
        <w:rPr>
          <w:rFonts w:eastAsiaTheme="minorHAnsi"/>
        </w:rPr>
        <w:t>wa</w:t>
      </w:r>
      <w:r w:rsidR="008E5BAB">
        <w:rPr>
          <w:rFonts w:eastAsiaTheme="minorHAnsi"/>
        </w:rPr>
        <w:t xml:space="preserve">s in heaven, and St. Paul </w:t>
      </w:r>
      <w:r w:rsidR="008606C8">
        <w:rPr>
          <w:rFonts w:eastAsiaTheme="minorHAnsi"/>
        </w:rPr>
        <w:t xml:space="preserve">on earth and </w:t>
      </w:r>
      <w:r w:rsidR="008E5BAB">
        <w:rPr>
          <w:rFonts w:eastAsiaTheme="minorHAnsi"/>
        </w:rPr>
        <w:t>was able, in the desert, to receive what the disciples received during the presence of the Lord Christ on earth, to the point that he bec</w:t>
      </w:r>
      <w:r w:rsidR="004340F0">
        <w:rPr>
          <w:rFonts w:eastAsiaTheme="minorHAnsi"/>
        </w:rPr>
        <w:t>ame</w:t>
      </w:r>
      <w:r w:rsidR="008E5BAB">
        <w:rPr>
          <w:rFonts w:eastAsiaTheme="minorHAnsi"/>
        </w:rPr>
        <w:t xml:space="preserve"> one of the great</w:t>
      </w:r>
      <w:r w:rsidR="003F7939">
        <w:rPr>
          <w:rFonts w:eastAsiaTheme="minorHAnsi"/>
        </w:rPr>
        <w:t>est</w:t>
      </w:r>
      <w:r w:rsidR="008E5BAB">
        <w:rPr>
          <w:rFonts w:eastAsiaTheme="minorHAnsi"/>
        </w:rPr>
        <w:t xml:space="preserve"> orators of Christianity akin to the twelve</w:t>
      </w:r>
      <w:r w:rsidR="00401C66">
        <w:rPr>
          <w:rFonts w:eastAsiaTheme="minorHAnsi"/>
        </w:rPr>
        <w:t>, t</w:t>
      </w:r>
      <w:r w:rsidR="004340F0">
        <w:rPr>
          <w:rFonts w:eastAsiaTheme="minorHAnsi"/>
        </w:rPr>
        <w:t xml:space="preserve">o the extent that </w:t>
      </w:r>
      <w:r w:rsidR="00DF4609">
        <w:rPr>
          <w:rFonts w:eastAsiaTheme="minorHAnsi"/>
        </w:rPr>
        <w:t>at one point he began to correct St. Peter</w:t>
      </w:r>
      <w:r w:rsidR="00401C66">
        <w:rPr>
          <w:rFonts w:eastAsiaTheme="minorHAnsi"/>
        </w:rPr>
        <w:t>.</w:t>
      </w:r>
    </w:p>
    <w:p w:rsidR="008606C8" w:rsidRDefault="00DF4609" w:rsidP="008606C8">
      <w:pPr>
        <w:spacing w:line="276" w:lineRule="auto"/>
        <w:jc w:val="both"/>
        <w:rPr>
          <w:rFonts w:eastAsiaTheme="minorHAnsi"/>
        </w:rPr>
      </w:pPr>
      <w:r>
        <w:rPr>
          <w:rFonts w:eastAsiaTheme="minorHAnsi"/>
        </w:rPr>
        <w:t xml:space="preserve">St. Peter </w:t>
      </w:r>
      <w:r w:rsidR="004340F0">
        <w:rPr>
          <w:rFonts w:eastAsiaTheme="minorHAnsi"/>
        </w:rPr>
        <w:t xml:space="preserve">also </w:t>
      </w:r>
      <w:r>
        <w:rPr>
          <w:rFonts w:eastAsiaTheme="minorHAnsi"/>
        </w:rPr>
        <w:t xml:space="preserve">attested that </w:t>
      </w:r>
      <w:r w:rsidR="004340F0">
        <w:rPr>
          <w:rFonts w:eastAsiaTheme="minorHAnsi"/>
        </w:rPr>
        <w:t>St. Paul’s</w:t>
      </w:r>
      <w:r>
        <w:rPr>
          <w:rFonts w:eastAsiaTheme="minorHAnsi"/>
        </w:rPr>
        <w:t xml:space="preserve"> epistles </w:t>
      </w:r>
      <w:r w:rsidR="002B3EFB">
        <w:rPr>
          <w:rFonts w:eastAsiaTheme="minorHAnsi"/>
        </w:rPr>
        <w:t>were</w:t>
      </w:r>
      <w:r>
        <w:rPr>
          <w:rFonts w:eastAsiaTheme="minorHAnsi"/>
        </w:rPr>
        <w:t xml:space="preserve"> like the </w:t>
      </w:r>
      <w:r w:rsidR="00697FAE">
        <w:rPr>
          <w:rFonts w:eastAsiaTheme="minorHAnsi"/>
        </w:rPr>
        <w:t xml:space="preserve">Holy </w:t>
      </w:r>
      <w:r>
        <w:rPr>
          <w:rFonts w:eastAsiaTheme="minorHAnsi"/>
        </w:rPr>
        <w:t>Scriptures</w:t>
      </w:r>
      <w:r w:rsidR="004340F0">
        <w:rPr>
          <w:rFonts w:eastAsiaTheme="minorHAnsi"/>
        </w:rPr>
        <w:t xml:space="preserve"> —</w:t>
      </w:r>
      <w:r>
        <w:rPr>
          <w:rFonts w:eastAsiaTheme="minorHAnsi"/>
        </w:rPr>
        <w:t xml:space="preserve"> </w:t>
      </w:r>
      <w:r w:rsidR="00697FAE">
        <w:rPr>
          <w:rFonts w:eastAsiaTheme="minorHAnsi"/>
        </w:rPr>
        <w:t>anyone who twists them reaps self-destruction</w:t>
      </w:r>
      <w:r w:rsidR="008606C8">
        <w:rPr>
          <w:rFonts w:eastAsiaTheme="minorHAnsi"/>
        </w:rPr>
        <w:t>,</w:t>
      </w:r>
    </w:p>
    <w:p w:rsidR="008606C8" w:rsidRDefault="008606C8" w:rsidP="008606C8">
      <w:pPr>
        <w:spacing w:line="276" w:lineRule="auto"/>
        <w:jc w:val="both"/>
        <w:rPr>
          <w:rFonts w:eastAsiaTheme="minorHAnsi"/>
        </w:rPr>
      </w:pPr>
      <w:r>
        <w:rPr>
          <w:rFonts w:eastAsiaTheme="minorHAnsi"/>
        </w:rPr>
        <w:t xml:space="preserve">St. APul said: </w:t>
      </w:r>
      <w:r w:rsidR="007C3AF0">
        <w:rPr>
          <w:rFonts w:eastAsiaTheme="minorHAnsi"/>
        </w:rPr>
        <w:t>“</w:t>
      </w:r>
      <w:r w:rsidR="00605ED1" w:rsidRPr="00605ED1">
        <w:rPr>
          <w:rFonts w:eastAsiaTheme="minorHAnsi"/>
        </w:rPr>
        <w:t xml:space="preserve">Now when Peter had come to Antioch, I withstood him to his face, because he was to be blamed… </w:t>
      </w:r>
      <w:r w:rsidR="00605ED1" w:rsidRPr="00605ED1">
        <w:rPr>
          <w:rFonts w:eastAsiaTheme="minorHAnsi"/>
          <w:vertAlign w:val="superscript"/>
        </w:rPr>
        <w:t xml:space="preserve"> </w:t>
      </w:r>
      <w:r w:rsidR="00605ED1" w:rsidRPr="00605ED1">
        <w:rPr>
          <w:rFonts w:eastAsiaTheme="minorHAnsi"/>
        </w:rPr>
        <w:t>And the rest of the Jews also played the hypocrite with him, so that even Barnabas was carried away with their hypocrisy.</w:t>
      </w:r>
      <w:r w:rsidR="00605ED1" w:rsidRPr="00605ED1">
        <w:rPr>
          <w:rFonts w:eastAsiaTheme="minorHAnsi"/>
          <w:vertAlign w:val="superscript"/>
        </w:rPr>
        <w:t xml:space="preserve"> </w:t>
      </w:r>
      <w:r w:rsidR="00605ED1">
        <w:rPr>
          <w:rFonts w:eastAsiaTheme="minorHAnsi"/>
          <w:vertAlign w:val="superscript"/>
        </w:rPr>
        <w:t xml:space="preserve"> </w:t>
      </w:r>
      <w:r w:rsidR="00605ED1" w:rsidRPr="00605ED1">
        <w:rPr>
          <w:rFonts w:eastAsiaTheme="minorHAnsi"/>
        </w:rPr>
        <w:t xml:space="preserve">But </w:t>
      </w:r>
      <w:r w:rsidR="00605ED1" w:rsidRPr="008606C8">
        <w:rPr>
          <w:rFonts w:eastAsiaTheme="minorHAnsi"/>
          <w:b/>
          <w:bCs/>
        </w:rPr>
        <w:t>when I saw that they were not straightforward about the truth of the gospel, I said to Peter before them all, If you, being a Jew, live in the manner of Gentiles and not as the Jews, why do you compel Gentiles to live as Jews</w:t>
      </w:r>
      <w:r w:rsidR="00605ED1">
        <w:rPr>
          <w:rFonts w:eastAsiaTheme="minorHAnsi"/>
        </w:rPr>
        <w:t>?</w:t>
      </w:r>
      <w:r w:rsidR="007C3AF0">
        <w:rPr>
          <w:rFonts w:eastAsiaTheme="minorHAnsi"/>
        </w:rPr>
        <w:t>”</w:t>
      </w:r>
      <w:r w:rsidR="00605ED1">
        <w:rPr>
          <w:rStyle w:val="FootnoteReference"/>
          <w:rFonts w:eastAsiaTheme="minorHAnsi"/>
        </w:rPr>
        <w:footnoteReference w:id="42"/>
      </w:r>
      <w:r w:rsidR="005B7657">
        <w:rPr>
          <w:rFonts w:eastAsiaTheme="minorHAnsi"/>
        </w:rPr>
        <w:t xml:space="preserve">  </w:t>
      </w:r>
    </w:p>
    <w:p w:rsidR="006108F6" w:rsidRDefault="00401C66" w:rsidP="00A170DC">
      <w:pPr>
        <w:spacing w:line="276" w:lineRule="auto"/>
        <w:jc w:val="both"/>
        <w:rPr>
          <w:rFonts w:eastAsiaTheme="minorHAnsi"/>
        </w:rPr>
      </w:pPr>
      <w:r>
        <w:rPr>
          <w:rFonts w:eastAsiaTheme="minorHAnsi"/>
        </w:rPr>
        <w:t>St. Peter was not upset by this</w:t>
      </w:r>
      <w:r w:rsidR="004A372D">
        <w:rPr>
          <w:rFonts w:eastAsiaTheme="minorHAnsi"/>
        </w:rPr>
        <w:t>,</w:t>
      </w:r>
      <w:r w:rsidR="005B7657">
        <w:rPr>
          <w:rFonts w:eastAsiaTheme="minorHAnsi"/>
        </w:rPr>
        <w:t xml:space="preserve"> </w:t>
      </w:r>
      <w:r>
        <w:rPr>
          <w:rFonts w:eastAsiaTheme="minorHAnsi"/>
        </w:rPr>
        <w:t>o</w:t>
      </w:r>
      <w:r w:rsidR="005B7657">
        <w:rPr>
          <w:rFonts w:eastAsiaTheme="minorHAnsi"/>
        </w:rPr>
        <w:t>n the contrary, St. Peter di</w:t>
      </w:r>
      <w:r w:rsidR="003F7939">
        <w:rPr>
          <w:rFonts w:eastAsiaTheme="minorHAnsi"/>
        </w:rPr>
        <w:t>d us a great favor when he said</w:t>
      </w:r>
      <w:r>
        <w:rPr>
          <w:rFonts w:eastAsiaTheme="minorHAnsi"/>
        </w:rPr>
        <w:t>:</w:t>
      </w:r>
      <w:r w:rsidR="005B7657">
        <w:rPr>
          <w:rFonts w:eastAsiaTheme="minorHAnsi"/>
        </w:rPr>
        <w:t xml:space="preserve"> </w:t>
      </w:r>
      <w:r w:rsidR="007C3AF0">
        <w:rPr>
          <w:rFonts w:eastAsiaTheme="minorHAnsi"/>
        </w:rPr>
        <w:t>“</w:t>
      </w:r>
      <w:r w:rsidR="00D53409" w:rsidRPr="00D53409">
        <w:rPr>
          <w:rFonts w:eastAsiaTheme="minorHAnsi"/>
        </w:rPr>
        <w:t>Therefore, beloved, looking forward to these things, be diligent to be found by Him in peace, without spot and blameless;</w:t>
      </w:r>
      <w:r w:rsidR="00D53409" w:rsidRPr="00D53409">
        <w:rPr>
          <w:rFonts w:eastAsiaTheme="minorHAnsi"/>
          <w:vertAlign w:val="superscript"/>
        </w:rPr>
        <w:t xml:space="preserve"> </w:t>
      </w:r>
      <w:r w:rsidR="00D53409" w:rsidRPr="00D53409">
        <w:rPr>
          <w:rFonts w:eastAsiaTheme="minorHAnsi"/>
        </w:rPr>
        <w:t xml:space="preserve">and consider that the longsuffering of our Lord is salvation </w:t>
      </w:r>
      <w:r w:rsidR="00D53409" w:rsidRPr="008606C8">
        <w:rPr>
          <w:rFonts w:eastAsiaTheme="minorHAnsi"/>
          <w:b/>
          <w:bCs/>
        </w:rPr>
        <w:t>-- as also our beloved brother Paul, according to the wisdom given to him, has written to you,</w:t>
      </w:r>
      <w:r w:rsidR="00D53409" w:rsidRPr="008606C8">
        <w:rPr>
          <w:rFonts w:eastAsiaTheme="minorHAnsi"/>
          <w:b/>
          <w:bCs/>
          <w:vertAlign w:val="superscript"/>
        </w:rPr>
        <w:t xml:space="preserve"> </w:t>
      </w:r>
      <w:r w:rsidR="00D53409" w:rsidRPr="008606C8">
        <w:rPr>
          <w:rFonts w:eastAsiaTheme="minorHAnsi"/>
          <w:b/>
          <w:bCs/>
        </w:rPr>
        <w:t>as also in all his epistles</w:t>
      </w:r>
      <w:r w:rsidR="00D53409" w:rsidRPr="00D53409">
        <w:rPr>
          <w:rFonts w:eastAsiaTheme="minorHAnsi"/>
        </w:rPr>
        <w:t>, speaking in them of these things, in which are some things hard to understand</w:t>
      </w:r>
      <w:r w:rsidR="008606C8">
        <w:rPr>
          <w:rStyle w:val="FootnoteReference"/>
          <w:rFonts w:eastAsiaTheme="minorHAnsi"/>
        </w:rPr>
        <w:footnoteReference w:id="43"/>
      </w:r>
      <w:r w:rsidR="00D53409" w:rsidRPr="00D53409">
        <w:rPr>
          <w:rFonts w:eastAsiaTheme="minorHAnsi"/>
        </w:rPr>
        <w:t>, which untaught and unstable people twist to their own destruction, as they do also the rest of the Scriptures</w:t>
      </w:r>
      <w:r w:rsidR="00D53409">
        <w:rPr>
          <w:rFonts w:eastAsiaTheme="minorHAnsi"/>
        </w:rPr>
        <w:t>.</w:t>
      </w:r>
      <w:r w:rsidR="007C3AF0">
        <w:rPr>
          <w:rFonts w:eastAsiaTheme="minorHAnsi"/>
        </w:rPr>
        <w:t>”</w:t>
      </w:r>
      <w:r w:rsidR="00D53409">
        <w:rPr>
          <w:rStyle w:val="FootnoteReference"/>
          <w:rFonts w:eastAsiaTheme="minorHAnsi"/>
        </w:rPr>
        <w:footnoteReference w:id="44"/>
      </w:r>
    </w:p>
    <w:p w:rsidR="00A170DC" w:rsidRDefault="00A170DC" w:rsidP="00A170DC">
      <w:pPr>
        <w:spacing w:line="276" w:lineRule="auto"/>
        <w:jc w:val="both"/>
        <w:rPr>
          <w:rFonts w:eastAsiaTheme="minorHAnsi"/>
        </w:rPr>
      </w:pPr>
      <w:r>
        <w:rPr>
          <w:rFonts w:eastAsiaTheme="minorHAnsi"/>
        </w:rPr>
        <w:t xml:space="preserve">St. Peter attested to all of St. Paul’s epistles… and warned of twisting or misunderstanding them. </w:t>
      </w:r>
    </w:p>
    <w:p w:rsidR="00A170DC" w:rsidRDefault="00773C11" w:rsidP="007D4F8E">
      <w:pPr>
        <w:spacing w:line="276" w:lineRule="auto"/>
        <w:jc w:val="both"/>
        <w:rPr>
          <w:rFonts w:eastAsiaTheme="minorHAnsi"/>
        </w:rPr>
      </w:pPr>
      <w:r>
        <w:rPr>
          <w:rFonts w:eastAsiaTheme="minorHAnsi"/>
        </w:rPr>
        <w:t xml:space="preserve">St. Peter offered us two very awesome points in his </w:t>
      </w:r>
      <w:r w:rsidR="002D1AED">
        <w:rPr>
          <w:rFonts w:eastAsiaTheme="minorHAnsi"/>
        </w:rPr>
        <w:t>advice: he said that all the writings of St. Paul are inspired by God, and also said to be careful not to twist the words therein if they are hard to understand.</w:t>
      </w:r>
      <w:r w:rsidR="003278A6">
        <w:rPr>
          <w:rFonts w:eastAsiaTheme="minorHAnsi"/>
        </w:rPr>
        <w:t xml:space="preserve">  </w:t>
      </w:r>
    </w:p>
    <w:p w:rsidR="00AB33A0" w:rsidRDefault="002D1AED" w:rsidP="00AB33A0">
      <w:pPr>
        <w:spacing w:line="276" w:lineRule="auto"/>
        <w:jc w:val="both"/>
        <w:rPr>
          <w:rFonts w:eastAsiaTheme="minorHAnsi"/>
        </w:rPr>
      </w:pPr>
      <w:r>
        <w:rPr>
          <w:rFonts w:eastAsiaTheme="minorHAnsi"/>
        </w:rPr>
        <w:t xml:space="preserve">He saw that St. Paul explained many things, including some very </w:t>
      </w:r>
      <w:r w:rsidRPr="002D1AED">
        <w:rPr>
          <w:rFonts w:eastAsiaTheme="minorHAnsi"/>
        </w:rPr>
        <w:t>eloquent</w:t>
      </w:r>
      <w:r>
        <w:rPr>
          <w:rFonts w:eastAsiaTheme="minorHAnsi"/>
        </w:rPr>
        <w:t xml:space="preserve"> things</w:t>
      </w:r>
      <w:r w:rsidR="003278A6">
        <w:rPr>
          <w:rFonts w:eastAsiaTheme="minorHAnsi"/>
        </w:rPr>
        <w:t>,</w:t>
      </w:r>
      <w:r>
        <w:rPr>
          <w:rFonts w:eastAsiaTheme="minorHAnsi"/>
        </w:rPr>
        <w:t xml:space="preserve"> </w:t>
      </w:r>
      <w:r w:rsidR="003278A6">
        <w:rPr>
          <w:rFonts w:eastAsiaTheme="minorHAnsi"/>
        </w:rPr>
        <w:t xml:space="preserve">that people </w:t>
      </w:r>
      <w:r>
        <w:rPr>
          <w:rFonts w:eastAsiaTheme="minorHAnsi"/>
        </w:rPr>
        <w:t xml:space="preserve">should not </w:t>
      </w:r>
      <w:r w:rsidR="003278A6">
        <w:rPr>
          <w:rFonts w:eastAsiaTheme="minorHAnsi"/>
        </w:rPr>
        <w:t xml:space="preserve">interpret to their own whim </w:t>
      </w:r>
      <w:r>
        <w:rPr>
          <w:rFonts w:eastAsiaTheme="minorHAnsi"/>
        </w:rPr>
        <w:t xml:space="preserve">in order to </w:t>
      </w:r>
      <w:r w:rsidR="00473619">
        <w:rPr>
          <w:rFonts w:eastAsiaTheme="minorHAnsi"/>
        </w:rPr>
        <w:t xml:space="preserve">change </w:t>
      </w:r>
      <w:r>
        <w:rPr>
          <w:rFonts w:eastAsiaTheme="minorHAnsi"/>
        </w:rPr>
        <w:t>the faith.</w:t>
      </w:r>
      <w:r w:rsidR="005B7FC0">
        <w:rPr>
          <w:rFonts w:eastAsiaTheme="minorHAnsi"/>
        </w:rPr>
        <w:t xml:space="preserve">  The Protestants</w:t>
      </w:r>
      <w:r w:rsidR="00A170DC">
        <w:rPr>
          <w:rFonts w:eastAsiaTheme="minorHAnsi"/>
        </w:rPr>
        <w:t>, like Calvin and his followers,</w:t>
      </w:r>
      <w:r w:rsidR="005B7FC0">
        <w:rPr>
          <w:rFonts w:eastAsiaTheme="minorHAnsi"/>
        </w:rPr>
        <w:t xml:space="preserve"> </w:t>
      </w:r>
      <w:r w:rsidR="00A170DC">
        <w:rPr>
          <w:rFonts w:eastAsiaTheme="minorHAnsi"/>
        </w:rPr>
        <w:t>fell in what St. Peter warned everyone from,</w:t>
      </w:r>
      <w:r w:rsidR="005B7FC0">
        <w:rPr>
          <w:rFonts w:eastAsiaTheme="minorHAnsi"/>
        </w:rPr>
        <w:t xml:space="preserve"> and confirmed in the </w:t>
      </w:r>
      <w:r w:rsidR="006A5E7D" w:rsidRPr="003F7939">
        <w:rPr>
          <w:rFonts w:eastAsiaTheme="minorHAnsi"/>
        </w:rPr>
        <w:t>Dordrecht</w:t>
      </w:r>
      <w:r w:rsidR="006A5E7D">
        <w:rPr>
          <w:rFonts w:eastAsiaTheme="minorHAnsi"/>
        </w:rPr>
        <w:t xml:space="preserve"> </w:t>
      </w:r>
      <w:r w:rsidR="00D41154">
        <w:rPr>
          <w:rFonts w:eastAsiaTheme="minorHAnsi"/>
        </w:rPr>
        <w:t>Council</w:t>
      </w:r>
      <w:r w:rsidR="007166CF">
        <w:rPr>
          <w:rFonts w:eastAsiaTheme="minorHAnsi"/>
        </w:rPr>
        <w:t>.  They</w:t>
      </w:r>
      <w:r w:rsidR="00D41154">
        <w:rPr>
          <w:rFonts w:eastAsiaTheme="minorHAnsi"/>
        </w:rPr>
        <w:t xml:space="preserve"> still hold these claims to this day</w:t>
      </w:r>
      <w:r w:rsidR="00A170DC">
        <w:rPr>
          <w:rFonts w:eastAsiaTheme="minorHAnsi"/>
        </w:rPr>
        <w:t>.</w:t>
      </w:r>
      <w:r w:rsidR="00A170DC">
        <w:rPr>
          <w:rStyle w:val="FootnoteReference"/>
          <w:rFonts w:eastAsiaTheme="minorHAnsi"/>
        </w:rPr>
        <w:footnoteReference w:id="45"/>
      </w:r>
    </w:p>
    <w:p w:rsidR="00BA7DA8" w:rsidRDefault="00ED14CE" w:rsidP="00AB33A0">
      <w:pPr>
        <w:spacing w:line="276" w:lineRule="auto"/>
        <w:jc w:val="both"/>
        <w:rPr>
          <w:rFonts w:eastAsiaTheme="minorHAnsi"/>
        </w:rPr>
      </w:pPr>
      <w:r>
        <w:rPr>
          <w:rFonts w:eastAsiaTheme="minorHAnsi"/>
        </w:rPr>
        <w:lastRenderedPageBreak/>
        <w:t>Do not think that St. Peter was criticizing St</w:t>
      </w:r>
      <w:r w:rsidR="002C1CC1">
        <w:rPr>
          <w:rFonts w:eastAsiaTheme="minorHAnsi"/>
        </w:rPr>
        <w:t>. Paul when he said this phrase:</w:t>
      </w:r>
      <w:r>
        <w:rPr>
          <w:rFonts w:eastAsiaTheme="minorHAnsi"/>
        </w:rPr>
        <w:t xml:space="preserve"> </w:t>
      </w:r>
      <w:r w:rsidR="007C3AF0">
        <w:rPr>
          <w:rFonts w:eastAsiaTheme="minorHAnsi"/>
        </w:rPr>
        <w:t>“</w:t>
      </w:r>
      <w:r>
        <w:rPr>
          <w:rFonts w:eastAsiaTheme="minorHAnsi"/>
        </w:rPr>
        <w:t>A</w:t>
      </w:r>
      <w:r w:rsidRPr="00D53409">
        <w:rPr>
          <w:rFonts w:eastAsiaTheme="minorHAnsi"/>
        </w:rPr>
        <w:t xml:space="preserve">s also our beloved brother Paul, </w:t>
      </w:r>
      <w:r w:rsidRPr="00AB33A0">
        <w:rPr>
          <w:rFonts w:eastAsiaTheme="minorHAnsi"/>
          <w:b/>
          <w:bCs/>
        </w:rPr>
        <w:t>according to the wisdom given to him</w:t>
      </w:r>
      <w:r w:rsidRPr="00D53409">
        <w:rPr>
          <w:rFonts w:eastAsiaTheme="minorHAnsi"/>
        </w:rPr>
        <w:t>, has written to you</w:t>
      </w:r>
      <w:r>
        <w:rPr>
          <w:rFonts w:eastAsiaTheme="minorHAnsi"/>
        </w:rPr>
        <w:t>…</w:t>
      </w:r>
      <w:r w:rsidRPr="00D53409">
        <w:rPr>
          <w:rFonts w:eastAsiaTheme="minorHAnsi"/>
        </w:rPr>
        <w:t xml:space="preserve"> </w:t>
      </w:r>
      <w:r>
        <w:rPr>
          <w:rFonts w:eastAsiaTheme="minorHAnsi"/>
        </w:rPr>
        <w:t xml:space="preserve"> </w:t>
      </w:r>
      <w:r w:rsidRPr="00D53409">
        <w:rPr>
          <w:rFonts w:eastAsiaTheme="minorHAnsi"/>
        </w:rPr>
        <w:t xml:space="preserve">which </w:t>
      </w:r>
      <w:r w:rsidRPr="00AB33A0">
        <w:rPr>
          <w:rFonts w:eastAsiaTheme="minorHAnsi"/>
          <w:b/>
          <w:bCs/>
        </w:rPr>
        <w:t>untaught and unstable people twist to their own destruction, as they do also the rest of the Scriptures</w:t>
      </w:r>
      <w:r>
        <w:rPr>
          <w:rFonts w:eastAsiaTheme="minorHAnsi"/>
        </w:rPr>
        <w:t>.</w:t>
      </w:r>
      <w:r w:rsidR="007C3AF0">
        <w:rPr>
          <w:rFonts w:eastAsiaTheme="minorHAnsi"/>
        </w:rPr>
        <w:t>”</w:t>
      </w:r>
      <w:r>
        <w:rPr>
          <w:rStyle w:val="FootnoteReference"/>
          <w:rFonts w:eastAsiaTheme="minorHAnsi"/>
        </w:rPr>
        <w:footnoteReference w:id="46"/>
      </w:r>
      <w:r>
        <w:rPr>
          <w:rFonts w:eastAsiaTheme="minorHAnsi"/>
        </w:rPr>
        <w:t xml:space="preserve"> </w:t>
      </w:r>
      <w:r w:rsidR="0037304E">
        <w:rPr>
          <w:rFonts w:eastAsiaTheme="minorHAnsi"/>
        </w:rPr>
        <w:t xml:space="preserve"> So, </w:t>
      </w:r>
      <w:r w:rsidR="00AB33A0">
        <w:rPr>
          <w:rFonts w:eastAsiaTheme="minorHAnsi"/>
        </w:rPr>
        <w:t xml:space="preserve">he considers the writings of St Paul as the rest of the Scriptures and </w:t>
      </w:r>
      <w:r w:rsidR="0037304E">
        <w:rPr>
          <w:rFonts w:eastAsiaTheme="minorHAnsi"/>
        </w:rPr>
        <w:t xml:space="preserve">whoever twists </w:t>
      </w:r>
      <w:r w:rsidR="00AB33A0">
        <w:rPr>
          <w:rFonts w:eastAsiaTheme="minorHAnsi"/>
        </w:rPr>
        <w:t>his</w:t>
      </w:r>
      <w:r w:rsidR="0037304E">
        <w:rPr>
          <w:rFonts w:eastAsiaTheme="minorHAnsi"/>
        </w:rPr>
        <w:t xml:space="preserve"> words could bring </w:t>
      </w:r>
      <w:r w:rsidR="002C1CC1">
        <w:rPr>
          <w:rFonts w:eastAsiaTheme="minorHAnsi"/>
        </w:rPr>
        <w:t xml:space="preserve">upon </w:t>
      </w:r>
      <w:r w:rsidR="0037304E">
        <w:rPr>
          <w:rFonts w:eastAsiaTheme="minorHAnsi"/>
        </w:rPr>
        <w:t>himself destruction.</w:t>
      </w:r>
    </w:p>
    <w:p w:rsidR="00AB33A0" w:rsidRDefault="0037304E" w:rsidP="00AB33A0">
      <w:pPr>
        <w:spacing w:line="276" w:lineRule="auto"/>
        <w:jc w:val="both"/>
        <w:rPr>
          <w:rFonts w:eastAsiaTheme="minorHAnsi"/>
        </w:rPr>
      </w:pPr>
      <w:r>
        <w:rPr>
          <w:rFonts w:eastAsiaTheme="minorHAnsi"/>
        </w:rPr>
        <w:t xml:space="preserve">It is wonderful to see </w:t>
      </w:r>
      <w:r w:rsidR="008725CE">
        <w:rPr>
          <w:rFonts w:eastAsiaTheme="minorHAnsi"/>
        </w:rPr>
        <w:t xml:space="preserve">how </w:t>
      </w:r>
      <w:r>
        <w:rPr>
          <w:rFonts w:eastAsiaTheme="minorHAnsi"/>
        </w:rPr>
        <w:t>the apostles</w:t>
      </w:r>
      <w:r w:rsidR="008725CE">
        <w:rPr>
          <w:rFonts w:eastAsiaTheme="minorHAnsi"/>
        </w:rPr>
        <w:t xml:space="preserve"> interacted together.  </w:t>
      </w:r>
      <w:r w:rsidR="00AB33A0">
        <w:rPr>
          <w:rFonts w:eastAsiaTheme="minorHAnsi"/>
        </w:rPr>
        <w:t xml:space="preserve">The Apostles and </w:t>
      </w:r>
      <w:r>
        <w:rPr>
          <w:rFonts w:eastAsiaTheme="minorHAnsi"/>
        </w:rPr>
        <w:t>Peter</w:t>
      </w:r>
      <w:r w:rsidR="00AB33A0">
        <w:rPr>
          <w:rFonts w:eastAsiaTheme="minorHAnsi"/>
        </w:rPr>
        <w:t>,</w:t>
      </w:r>
      <w:r w:rsidR="008725CE">
        <w:rPr>
          <w:rFonts w:eastAsiaTheme="minorHAnsi"/>
        </w:rPr>
        <w:t xml:space="preserve"> </w:t>
      </w:r>
      <w:r>
        <w:rPr>
          <w:rFonts w:eastAsiaTheme="minorHAnsi"/>
        </w:rPr>
        <w:t xml:space="preserve">whose name was mentioned first among the twelve </w:t>
      </w:r>
      <w:r w:rsidR="004A372D">
        <w:rPr>
          <w:rFonts w:eastAsiaTheme="minorHAnsi"/>
        </w:rPr>
        <w:t xml:space="preserve">disciples </w:t>
      </w:r>
      <w:r>
        <w:rPr>
          <w:rFonts w:eastAsiaTheme="minorHAnsi"/>
        </w:rPr>
        <w:t>in the gospels</w:t>
      </w:r>
      <w:r w:rsidR="00AB33A0">
        <w:rPr>
          <w:rFonts w:eastAsiaTheme="minorHAnsi"/>
        </w:rPr>
        <w:t>,</w:t>
      </w:r>
      <w:r>
        <w:rPr>
          <w:rFonts w:eastAsiaTheme="minorHAnsi"/>
        </w:rPr>
        <w:t xml:space="preserve"> accept</w:t>
      </w:r>
      <w:r w:rsidR="008725CE">
        <w:rPr>
          <w:rFonts w:eastAsiaTheme="minorHAnsi"/>
        </w:rPr>
        <w:t>s</w:t>
      </w:r>
      <w:r>
        <w:rPr>
          <w:rFonts w:eastAsiaTheme="minorHAnsi"/>
        </w:rPr>
        <w:t xml:space="preserve"> </w:t>
      </w:r>
      <w:r w:rsidR="00C24F6B">
        <w:rPr>
          <w:rFonts w:eastAsiaTheme="minorHAnsi"/>
        </w:rPr>
        <w:t xml:space="preserve">rebuke from </w:t>
      </w:r>
      <w:r>
        <w:rPr>
          <w:rFonts w:eastAsiaTheme="minorHAnsi"/>
        </w:rPr>
        <w:t xml:space="preserve">St. Paul who came later and </w:t>
      </w:r>
      <w:r w:rsidR="00C24F6B">
        <w:rPr>
          <w:rFonts w:eastAsiaTheme="minorHAnsi"/>
        </w:rPr>
        <w:t>had been</w:t>
      </w:r>
      <w:r>
        <w:rPr>
          <w:rFonts w:eastAsiaTheme="minorHAnsi"/>
        </w:rPr>
        <w:t xml:space="preserve"> persecuting the church</w:t>
      </w:r>
      <w:r w:rsidR="00AB33A0">
        <w:rPr>
          <w:rFonts w:eastAsiaTheme="minorHAnsi"/>
        </w:rPr>
        <w:t>. He rebuked Peter and documents this in his epistle to the Galatians</w:t>
      </w:r>
      <w:r w:rsidR="008725CE">
        <w:rPr>
          <w:rFonts w:eastAsiaTheme="minorHAnsi"/>
        </w:rPr>
        <w:t>:</w:t>
      </w:r>
      <w:r w:rsidR="00C24F6B">
        <w:rPr>
          <w:rFonts w:eastAsiaTheme="minorHAnsi"/>
        </w:rPr>
        <w:t xml:space="preserve"> </w:t>
      </w:r>
      <w:r w:rsidR="007C3AF0">
        <w:rPr>
          <w:rFonts w:eastAsiaTheme="minorHAnsi"/>
        </w:rPr>
        <w:t>“</w:t>
      </w:r>
      <w:r w:rsidR="00C24F6B" w:rsidRPr="00605ED1">
        <w:rPr>
          <w:rFonts w:eastAsiaTheme="minorHAnsi"/>
        </w:rPr>
        <w:t>I withstood him to his face, because he was to be blamed</w:t>
      </w:r>
      <w:r w:rsidR="00C24F6B">
        <w:rPr>
          <w:rFonts w:eastAsiaTheme="minorHAnsi"/>
        </w:rPr>
        <w:t>,</w:t>
      </w:r>
      <w:r w:rsidR="007C3AF0">
        <w:rPr>
          <w:rFonts w:eastAsiaTheme="minorHAnsi"/>
        </w:rPr>
        <w:t>”</w:t>
      </w:r>
      <w:r w:rsidR="00C24F6B">
        <w:rPr>
          <w:rStyle w:val="FootnoteReference"/>
          <w:rFonts w:eastAsiaTheme="minorHAnsi"/>
        </w:rPr>
        <w:footnoteReference w:id="47"/>
      </w:r>
      <w:r w:rsidR="00C24F6B">
        <w:rPr>
          <w:rFonts w:eastAsiaTheme="minorHAnsi"/>
        </w:rPr>
        <w:t xml:space="preserve"> and St. Peter still writes, </w:t>
      </w:r>
      <w:r w:rsidR="007C3AF0">
        <w:rPr>
          <w:rFonts w:eastAsiaTheme="minorHAnsi"/>
        </w:rPr>
        <w:t>“</w:t>
      </w:r>
      <w:r w:rsidR="00C24F6B">
        <w:rPr>
          <w:rFonts w:eastAsiaTheme="minorHAnsi"/>
        </w:rPr>
        <w:t>A</w:t>
      </w:r>
      <w:r w:rsidR="00C24F6B">
        <w:rPr>
          <w:rFonts w:eastAsiaTheme="minorHAnsi"/>
          <w:lang w:bidi="he-IL"/>
        </w:rPr>
        <w:t>ccording to the wisdom given to him.</w:t>
      </w:r>
      <w:r w:rsidR="007C3AF0">
        <w:rPr>
          <w:rFonts w:eastAsiaTheme="minorHAnsi"/>
        </w:rPr>
        <w:t>”</w:t>
      </w:r>
      <w:r w:rsidR="00C24F6B">
        <w:rPr>
          <w:rFonts w:eastAsiaTheme="minorHAnsi"/>
        </w:rPr>
        <w:t xml:space="preserve">  </w:t>
      </w:r>
    </w:p>
    <w:p w:rsidR="0037304E" w:rsidRDefault="00C24F6B" w:rsidP="00AB33A0">
      <w:pPr>
        <w:spacing w:line="276" w:lineRule="auto"/>
        <w:jc w:val="both"/>
        <w:rPr>
          <w:rFonts w:eastAsiaTheme="minorHAnsi"/>
        </w:rPr>
      </w:pPr>
      <w:r>
        <w:rPr>
          <w:rFonts w:eastAsiaTheme="minorHAnsi"/>
        </w:rPr>
        <w:t>This is the church.</w:t>
      </w:r>
      <w:r w:rsidR="00145674">
        <w:rPr>
          <w:rFonts w:eastAsiaTheme="minorHAnsi"/>
        </w:rPr>
        <w:t xml:space="preserve">  No one thinks of himself, but thinks of God</w:t>
      </w:r>
      <w:r w:rsidR="007C3AF0">
        <w:rPr>
          <w:rFonts w:eastAsiaTheme="minorHAnsi"/>
        </w:rPr>
        <w:t>’</w:t>
      </w:r>
      <w:r w:rsidR="00145674">
        <w:rPr>
          <w:rFonts w:eastAsiaTheme="minorHAnsi"/>
        </w:rPr>
        <w:t>s Providence for people</w:t>
      </w:r>
      <w:r w:rsidR="007C3AF0">
        <w:rPr>
          <w:rFonts w:eastAsiaTheme="minorHAnsi"/>
        </w:rPr>
        <w:t>’</w:t>
      </w:r>
      <w:r w:rsidR="00145674">
        <w:rPr>
          <w:rFonts w:eastAsiaTheme="minorHAnsi"/>
        </w:rPr>
        <w:t>s salvation and the upright dogma.</w:t>
      </w:r>
    </w:p>
    <w:p w:rsidR="006148F7" w:rsidRDefault="006148F7" w:rsidP="006148F7">
      <w:pPr>
        <w:spacing w:line="276" w:lineRule="auto"/>
        <w:jc w:val="both"/>
        <w:rPr>
          <w:rFonts w:eastAsiaTheme="minorHAnsi"/>
        </w:rPr>
      </w:pPr>
    </w:p>
    <w:p w:rsidR="006148F7" w:rsidRDefault="006148F7" w:rsidP="006148F7">
      <w:pPr>
        <w:spacing w:line="276" w:lineRule="auto"/>
        <w:jc w:val="both"/>
        <w:rPr>
          <w:rFonts w:eastAsiaTheme="minorHAnsi"/>
        </w:rPr>
      </w:pPr>
    </w:p>
    <w:p w:rsidR="006148F7" w:rsidRPr="006148F7" w:rsidRDefault="00AB33A0" w:rsidP="00AB33A0">
      <w:pPr>
        <w:spacing w:line="276" w:lineRule="auto"/>
        <w:jc w:val="both"/>
        <w:rPr>
          <w:rFonts w:eastAsiaTheme="minorHAnsi"/>
          <w:b/>
          <w:bCs/>
        </w:rPr>
      </w:pPr>
      <w:r>
        <w:rPr>
          <w:rFonts w:eastAsiaTheme="minorHAnsi"/>
          <w:b/>
          <w:bCs/>
        </w:rPr>
        <w:t>Monasticism:</w:t>
      </w:r>
    </w:p>
    <w:p w:rsidR="006148F7" w:rsidRDefault="006148F7" w:rsidP="006148F7">
      <w:pPr>
        <w:spacing w:line="276" w:lineRule="auto"/>
        <w:jc w:val="both"/>
        <w:rPr>
          <w:rFonts w:eastAsiaTheme="minorHAnsi"/>
        </w:rPr>
      </w:pPr>
    </w:p>
    <w:p w:rsidR="00AB33A0" w:rsidRDefault="00145674" w:rsidP="00AB33A0">
      <w:pPr>
        <w:spacing w:line="276" w:lineRule="auto"/>
        <w:jc w:val="both"/>
        <w:rPr>
          <w:rFonts w:eastAsiaTheme="minorHAnsi"/>
        </w:rPr>
      </w:pPr>
      <w:r>
        <w:rPr>
          <w:rFonts w:eastAsiaTheme="minorHAnsi"/>
        </w:rPr>
        <w:t>Monasticism produced for us John the Baptist, St. Paul the apostle</w:t>
      </w:r>
      <w:r w:rsidR="00AB33A0">
        <w:rPr>
          <w:rFonts w:eastAsiaTheme="minorHAnsi"/>
        </w:rPr>
        <w:t xml:space="preserve">, </w:t>
      </w:r>
      <w:r>
        <w:rPr>
          <w:rFonts w:eastAsiaTheme="minorHAnsi"/>
        </w:rPr>
        <w:t>the greatest missionary in Christianity</w:t>
      </w:r>
      <w:r w:rsidR="00AB33A0">
        <w:rPr>
          <w:rFonts w:eastAsiaTheme="minorHAnsi"/>
        </w:rPr>
        <w:t>,</w:t>
      </w:r>
      <w:r>
        <w:rPr>
          <w:rFonts w:eastAsiaTheme="minorHAnsi"/>
        </w:rPr>
        <w:t xml:space="preserve"> from the Arabian desert, </w:t>
      </w:r>
      <w:r w:rsidR="00282EFB">
        <w:rPr>
          <w:rFonts w:eastAsiaTheme="minorHAnsi"/>
        </w:rPr>
        <w:t xml:space="preserve">and </w:t>
      </w:r>
      <w:r>
        <w:rPr>
          <w:rFonts w:eastAsiaTheme="minorHAnsi"/>
        </w:rPr>
        <w:t>Elijah the prophet an amazing personality</w:t>
      </w:r>
      <w:r w:rsidR="00282EFB">
        <w:rPr>
          <w:rFonts w:eastAsiaTheme="minorHAnsi"/>
        </w:rPr>
        <w:t xml:space="preserve">.  </w:t>
      </w:r>
      <w:r w:rsidR="001B5666">
        <w:rPr>
          <w:rFonts w:eastAsiaTheme="minorHAnsi"/>
        </w:rPr>
        <w:t xml:space="preserve">As </w:t>
      </w:r>
      <w:r w:rsidR="00AB33A0">
        <w:rPr>
          <w:rFonts w:eastAsiaTheme="minorHAnsi"/>
        </w:rPr>
        <w:t>previously mentioned</w:t>
      </w:r>
      <w:r>
        <w:rPr>
          <w:rFonts w:eastAsiaTheme="minorHAnsi"/>
        </w:rPr>
        <w:t xml:space="preserve">, </w:t>
      </w:r>
      <w:r w:rsidR="00AB33A0">
        <w:rPr>
          <w:rFonts w:eastAsiaTheme="minorHAnsi"/>
        </w:rPr>
        <w:t xml:space="preserve"> </w:t>
      </w:r>
      <w:r w:rsidR="001B5666">
        <w:rPr>
          <w:rFonts w:eastAsiaTheme="minorHAnsi"/>
        </w:rPr>
        <w:t>Elijah</w:t>
      </w:r>
      <w:r>
        <w:rPr>
          <w:rFonts w:eastAsiaTheme="minorHAnsi"/>
        </w:rPr>
        <w:t xml:space="preserve"> will come in very difficult days and play a big role in defending the faith at the end of the world, because, as the Lord Christ said, Satan will try </w:t>
      </w:r>
      <w:r w:rsidR="007C3AF0">
        <w:rPr>
          <w:rFonts w:eastAsiaTheme="minorHAnsi"/>
        </w:rPr>
        <w:t>“</w:t>
      </w:r>
      <w:r>
        <w:rPr>
          <w:rFonts w:eastAsiaTheme="minorHAnsi"/>
          <w:lang w:bidi="he-IL"/>
        </w:rPr>
        <w:t xml:space="preserve">to deceive, if possible, even </w:t>
      </w:r>
      <w:r w:rsidRPr="00C37278">
        <w:rPr>
          <w:rFonts w:eastAsiaTheme="minorHAnsi"/>
          <w:b/>
          <w:bCs/>
          <w:lang w:bidi="he-IL"/>
        </w:rPr>
        <w:t>the elect</w:t>
      </w:r>
      <w:r w:rsidR="00AB33A0">
        <w:rPr>
          <w:rStyle w:val="FootnoteReference"/>
          <w:rFonts w:eastAsiaTheme="minorHAnsi"/>
          <w:b/>
          <w:bCs/>
          <w:lang w:bidi="he-IL"/>
        </w:rPr>
        <w:footnoteReference w:id="48"/>
      </w:r>
      <w:r>
        <w:rPr>
          <w:rFonts w:eastAsiaTheme="minorHAnsi"/>
          <w:lang w:bidi="he-IL"/>
        </w:rPr>
        <w:t>.</w:t>
      </w:r>
      <w:r w:rsidR="007C3AF0">
        <w:rPr>
          <w:rFonts w:eastAsiaTheme="minorHAnsi"/>
        </w:rPr>
        <w:t>”</w:t>
      </w:r>
      <w:r>
        <w:rPr>
          <w:rStyle w:val="FootnoteReference"/>
          <w:rFonts w:eastAsiaTheme="minorHAnsi"/>
        </w:rPr>
        <w:footnoteReference w:id="49"/>
      </w:r>
      <w:r w:rsidR="007A0260">
        <w:rPr>
          <w:rFonts w:eastAsiaTheme="minorHAnsi"/>
        </w:rPr>
        <w:t xml:space="preserve">  </w:t>
      </w:r>
    </w:p>
    <w:p w:rsidR="00427902" w:rsidRPr="00427902" w:rsidRDefault="00427902" w:rsidP="0038374B">
      <w:pPr>
        <w:spacing w:line="276" w:lineRule="auto"/>
        <w:jc w:val="both"/>
        <w:rPr>
          <w:rFonts w:eastAsiaTheme="minorHAnsi"/>
          <w:b/>
          <w:bCs/>
          <w:lang w:bidi="he-IL"/>
        </w:rPr>
      </w:pPr>
      <w:r w:rsidRPr="00427902">
        <w:rPr>
          <w:rFonts w:eastAsiaTheme="minorHAnsi"/>
          <w:b/>
          <w:bCs/>
          <w:lang w:bidi="he-IL"/>
        </w:rPr>
        <w:lastRenderedPageBreak/>
        <w:t xml:space="preserve">Did Monasticism </w:t>
      </w:r>
      <w:r w:rsidR="0038374B">
        <w:rPr>
          <w:rFonts w:eastAsiaTheme="minorHAnsi"/>
          <w:b/>
          <w:bCs/>
          <w:lang w:bidi="he-IL"/>
        </w:rPr>
        <w:t>B</w:t>
      </w:r>
      <w:r w:rsidRPr="00427902">
        <w:rPr>
          <w:rFonts w:eastAsiaTheme="minorHAnsi"/>
          <w:b/>
          <w:bCs/>
          <w:lang w:bidi="he-IL"/>
        </w:rPr>
        <w:t xml:space="preserve">egin </w:t>
      </w:r>
      <w:r>
        <w:rPr>
          <w:rFonts w:eastAsiaTheme="minorHAnsi"/>
          <w:b/>
          <w:bCs/>
          <w:lang w:bidi="he-IL"/>
        </w:rPr>
        <w:t>by</w:t>
      </w:r>
      <w:r w:rsidRPr="00427902">
        <w:rPr>
          <w:rFonts w:eastAsiaTheme="minorHAnsi"/>
          <w:b/>
          <w:bCs/>
          <w:lang w:bidi="he-IL"/>
        </w:rPr>
        <w:t xml:space="preserve"> St. Antony:</w:t>
      </w:r>
    </w:p>
    <w:p w:rsidR="00427902" w:rsidRDefault="00427902" w:rsidP="007D4F8E">
      <w:pPr>
        <w:spacing w:line="276" w:lineRule="auto"/>
        <w:jc w:val="both"/>
        <w:rPr>
          <w:rFonts w:eastAsiaTheme="minorHAnsi"/>
          <w:lang w:bidi="he-IL"/>
        </w:rPr>
      </w:pPr>
    </w:p>
    <w:p w:rsidR="00CD2206" w:rsidRDefault="00CD2206" w:rsidP="00427902">
      <w:pPr>
        <w:spacing w:line="276" w:lineRule="auto"/>
        <w:jc w:val="both"/>
        <w:rPr>
          <w:rFonts w:eastAsiaTheme="minorHAnsi"/>
          <w:lang w:bidi="he-IL"/>
        </w:rPr>
      </w:pPr>
      <w:r>
        <w:rPr>
          <w:rFonts w:eastAsiaTheme="minorHAnsi"/>
          <w:lang w:bidi="he-IL"/>
        </w:rPr>
        <w:t xml:space="preserve">Monasticism </w:t>
      </w:r>
      <w:r w:rsidR="00B65DDA">
        <w:rPr>
          <w:rFonts w:eastAsiaTheme="minorHAnsi"/>
          <w:lang w:bidi="he-IL"/>
        </w:rPr>
        <w:t>was not begu</w:t>
      </w:r>
      <w:r>
        <w:rPr>
          <w:rFonts w:eastAsiaTheme="minorHAnsi"/>
          <w:lang w:bidi="he-IL"/>
        </w:rPr>
        <w:t>n by St. Antony, as some claim; monasticism began with the start of the New Testament church.  Furthermore, it has roots</w:t>
      </w:r>
      <w:r w:rsidR="00427902">
        <w:rPr>
          <w:rFonts w:eastAsiaTheme="minorHAnsi"/>
          <w:lang w:bidi="he-IL"/>
        </w:rPr>
        <w:t xml:space="preserve">, as previously </w:t>
      </w:r>
      <w:r>
        <w:rPr>
          <w:rFonts w:eastAsiaTheme="minorHAnsi"/>
          <w:lang w:bidi="he-IL"/>
        </w:rPr>
        <w:t>explained</w:t>
      </w:r>
      <w:r w:rsidR="00427902">
        <w:rPr>
          <w:rFonts w:eastAsiaTheme="minorHAnsi"/>
          <w:lang w:bidi="he-IL"/>
        </w:rPr>
        <w:t>,</w:t>
      </w:r>
      <w:r>
        <w:rPr>
          <w:rFonts w:eastAsiaTheme="minorHAnsi"/>
          <w:lang w:bidi="he-IL"/>
        </w:rPr>
        <w:t xml:space="preserve"> in the Old Testament.  These roots will continue active </w:t>
      </w:r>
      <w:r w:rsidR="00E22CF2">
        <w:rPr>
          <w:rFonts w:eastAsiaTheme="minorHAnsi"/>
          <w:lang w:bidi="he-IL"/>
        </w:rPr>
        <w:t xml:space="preserve">and influential </w:t>
      </w:r>
      <w:r>
        <w:rPr>
          <w:rFonts w:eastAsiaTheme="minorHAnsi"/>
          <w:lang w:bidi="he-IL"/>
        </w:rPr>
        <w:t>until the Lord</w:t>
      </w:r>
      <w:r w:rsidR="007C3AF0">
        <w:rPr>
          <w:rFonts w:eastAsiaTheme="minorHAnsi"/>
          <w:lang w:bidi="he-IL"/>
        </w:rPr>
        <w:t>’</w:t>
      </w:r>
      <w:r>
        <w:rPr>
          <w:rFonts w:eastAsiaTheme="minorHAnsi"/>
          <w:lang w:bidi="he-IL"/>
        </w:rPr>
        <w:t>s coming at the end of the world.</w:t>
      </w:r>
    </w:p>
    <w:p w:rsidR="00B65DDA" w:rsidRDefault="00B65DDA" w:rsidP="00B65DDA">
      <w:pPr>
        <w:spacing w:line="276" w:lineRule="auto"/>
        <w:jc w:val="both"/>
        <w:rPr>
          <w:rFonts w:eastAsiaTheme="minorHAnsi"/>
          <w:lang w:bidi="he-IL"/>
        </w:rPr>
      </w:pPr>
    </w:p>
    <w:p w:rsidR="00B65DDA" w:rsidRDefault="00B65DDA" w:rsidP="00B65DDA">
      <w:pPr>
        <w:spacing w:line="276" w:lineRule="auto"/>
        <w:jc w:val="both"/>
        <w:rPr>
          <w:rFonts w:eastAsiaTheme="minorHAnsi"/>
          <w:lang w:bidi="he-IL"/>
        </w:rPr>
      </w:pPr>
    </w:p>
    <w:p w:rsidR="00B65DDA" w:rsidRPr="00427902" w:rsidRDefault="00427902" w:rsidP="0038374B">
      <w:pPr>
        <w:spacing w:line="276" w:lineRule="auto"/>
        <w:jc w:val="both"/>
        <w:rPr>
          <w:b/>
          <w:bCs/>
        </w:rPr>
      </w:pPr>
      <w:r w:rsidRPr="00427902">
        <w:rPr>
          <w:b/>
          <w:bCs/>
        </w:rPr>
        <w:t>What is the Benefit of Mon</w:t>
      </w:r>
      <w:r w:rsidR="0038374B">
        <w:rPr>
          <w:b/>
          <w:bCs/>
        </w:rPr>
        <w:t>astic</w:t>
      </w:r>
      <w:r w:rsidRPr="00427902">
        <w:rPr>
          <w:b/>
          <w:bCs/>
        </w:rPr>
        <w:t xml:space="preserve">s </w:t>
      </w:r>
    </w:p>
    <w:p w:rsidR="00B65DDA" w:rsidRPr="009B67A1" w:rsidRDefault="00B65DDA" w:rsidP="00B65DDA">
      <w:pPr>
        <w:spacing w:line="276" w:lineRule="auto"/>
        <w:jc w:val="both"/>
        <w:rPr>
          <w:rFonts w:eastAsiaTheme="minorHAnsi"/>
          <w:sz w:val="12"/>
          <w:szCs w:val="12"/>
          <w:lang w:bidi="he-IL"/>
        </w:rPr>
      </w:pPr>
    </w:p>
    <w:p w:rsidR="00B4027F" w:rsidRDefault="00CD2206" w:rsidP="0038374B">
      <w:pPr>
        <w:spacing w:line="276" w:lineRule="auto"/>
        <w:jc w:val="both"/>
        <w:rPr>
          <w:rFonts w:eastAsiaTheme="minorHAnsi"/>
          <w:lang w:bidi="he-IL"/>
        </w:rPr>
      </w:pPr>
      <w:r>
        <w:rPr>
          <w:rFonts w:eastAsiaTheme="minorHAnsi"/>
          <w:lang w:bidi="he-IL"/>
        </w:rPr>
        <w:t xml:space="preserve">Some might say, </w:t>
      </w:r>
      <w:r w:rsidR="007C3AF0">
        <w:rPr>
          <w:rFonts w:eastAsiaTheme="minorHAnsi"/>
          <w:lang w:bidi="he-IL"/>
        </w:rPr>
        <w:t>“</w:t>
      </w:r>
      <w:r>
        <w:rPr>
          <w:rFonts w:eastAsiaTheme="minorHAnsi"/>
          <w:lang w:bidi="he-IL"/>
        </w:rPr>
        <w:t xml:space="preserve">We have no problem </w:t>
      </w:r>
      <w:r w:rsidR="00123FE8">
        <w:rPr>
          <w:rFonts w:eastAsiaTheme="minorHAnsi"/>
          <w:lang w:bidi="he-IL"/>
        </w:rPr>
        <w:t>extolling</w:t>
      </w:r>
      <w:r>
        <w:rPr>
          <w:rFonts w:eastAsiaTheme="minorHAnsi"/>
          <w:lang w:bidi="he-IL"/>
        </w:rPr>
        <w:t xml:space="preserve"> chastity, as St. Paul </w:t>
      </w:r>
      <w:r w:rsidR="00123FE8">
        <w:rPr>
          <w:rFonts w:eastAsiaTheme="minorHAnsi"/>
          <w:lang w:bidi="he-IL"/>
        </w:rPr>
        <w:t xml:space="preserve">extolled </w:t>
      </w:r>
      <w:r>
        <w:rPr>
          <w:rFonts w:eastAsiaTheme="minorHAnsi"/>
          <w:lang w:bidi="he-IL"/>
        </w:rPr>
        <w:t>it</w:t>
      </w:r>
      <w:r w:rsidR="00123FE8">
        <w:rPr>
          <w:rFonts w:eastAsiaTheme="minorHAnsi"/>
          <w:lang w:bidi="he-IL"/>
        </w:rPr>
        <w:t xml:space="preserve">, but what is </w:t>
      </w:r>
      <w:r w:rsidR="00915034">
        <w:rPr>
          <w:rFonts w:eastAsiaTheme="minorHAnsi"/>
          <w:lang w:bidi="he-IL"/>
        </w:rPr>
        <w:t xml:space="preserve">with </w:t>
      </w:r>
      <w:r w:rsidR="00123FE8">
        <w:rPr>
          <w:rFonts w:eastAsiaTheme="minorHAnsi"/>
          <w:lang w:bidi="he-IL"/>
        </w:rPr>
        <w:t xml:space="preserve">this idea of isolation in the desert?  And, what is the benefit of the people who sit idly praying in the monasteries.  Furthermore, the </w:t>
      </w:r>
      <w:r w:rsidR="0038374B">
        <w:rPr>
          <w:rFonts w:eastAsiaTheme="minorHAnsi"/>
          <w:lang w:bidi="he-IL"/>
        </w:rPr>
        <w:t xml:space="preserve">abovementioned </w:t>
      </w:r>
      <w:r w:rsidR="00123FE8">
        <w:rPr>
          <w:rFonts w:eastAsiaTheme="minorHAnsi"/>
          <w:lang w:bidi="he-IL"/>
        </w:rPr>
        <w:t xml:space="preserve">examples </w:t>
      </w:r>
      <w:r w:rsidR="007037FA">
        <w:rPr>
          <w:rFonts w:eastAsiaTheme="minorHAnsi"/>
          <w:lang w:bidi="he-IL"/>
        </w:rPr>
        <w:t>were</w:t>
      </w:r>
      <w:r w:rsidR="00123FE8">
        <w:rPr>
          <w:rFonts w:eastAsiaTheme="minorHAnsi"/>
          <w:lang w:bidi="he-IL"/>
        </w:rPr>
        <w:t xml:space="preserve"> of people who were isolated for a while, but at one point they appeared</w:t>
      </w:r>
      <w:r w:rsidR="0038374B" w:rsidRPr="0038374B">
        <w:rPr>
          <w:rFonts w:eastAsiaTheme="minorHAnsi"/>
          <w:lang w:bidi="he-IL"/>
        </w:rPr>
        <w:t xml:space="preserve"> </w:t>
      </w:r>
      <w:r w:rsidR="0038374B">
        <w:rPr>
          <w:rFonts w:eastAsiaTheme="minorHAnsi"/>
          <w:lang w:bidi="he-IL"/>
        </w:rPr>
        <w:t>for a specific message, as</w:t>
      </w:r>
      <w:r w:rsidR="00123FE8">
        <w:rPr>
          <w:rFonts w:eastAsiaTheme="minorHAnsi"/>
          <w:lang w:bidi="he-IL"/>
        </w:rPr>
        <w:t xml:space="preserve"> John the Baptist, St. Paul, and even St. Antony.  What is the benefit of monastics liv</w:t>
      </w:r>
      <w:r w:rsidR="00B65DDA">
        <w:rPr>
          <w:rFonts w:eastAsiaTheme="minorHAnsi"/>
          <w:lang w:bidi="he-IL"/>
        </w:rPr>
        <w:t>ing</w:t>
      </w:r>
      <w:r w:rsidR="00123FE8">
        <w:rPr>
          <w:rFonts w:eastAsiaTheme="minorHAnsi"/>
          <w:lang w:bidi="he-IL"/>
        </w:rPr>
        <w:t xml:space="preserve"> continually in monasteries?</w:t>
      </w:r>
      <w:r w:rsidR="007C3AF0">
        <w:rPr>
          <w:rFonts w:eastAsiaTheme="minorHAnsi"/>
          <w:lang w:bidi="he-IL"/>
        </w:rPr>
        <w:t>”</w:t>
      </w:r>
      <w:r w:rsidR="00123FE8">
        <w:rPr>
          <w:rFonts w:eastAsiaTheme="minorHAnsi"/>
          <w:lang w:bidi="he-IL"/>
        </w:rPr>
        <w:t xml:space="preserve">  These are objections expressed against the monastic life.</w:t>
      </w:r>
    </w:p>
    <w:p w:rsidR="002E24E5" w:rsidRDefault="0038374B" w:rsidP="002E24E5">
      <w:pPr>
        <w:spacing w:line="276" w:lineRule="auto"/>
        <w:jc w:val="both"/>
        <w:rPr>
          <w:rFonts w:eastAsiaTheme="minorHAnsi"/>
          <w:lang w:bidi="he-IL"/>
        </w:rPr>
      </w:pPr>
      <w:r>
        <w:rPr>
          <w:rFonts w:eastAsiaTheme="minorHAnsi"/>
          <w:lang w:bidi="he-IL"/>
        </w:rPr>
        <w:t>In response let us take the story of St Demiana as an example:</w:t>
      </w:r>
      <w:r w:rsidR="00123FE8">
        <w:rPr>
          <w:rFonts w:eastAsiaTheme="minorHAnsi"/>
          <w:lang w:bidi="he-IL"/>
        </w:rPr>
        <w:t xml:space="preserve"> St. Demiana </w:t>
      </w:r>
      <w:r>
        <w:rPr>
          <w:rFonts w:eastAsiaTheme="minorHAnsi"/>
          <w:lang w:bidi="he-IL"/>
        </w:rPr>
        <w:t xml:space="preserve">abandoned the world, </w:t>
      </w:r>
      <w:r w:rsidR="00123FE8">
        <w:rPr>
          <w:rFonts w:eastAsiaTheme="minorHAnsi"/>
          <w:lang w:bidi="he-IL"/>
        </w:rPr>
        <w:t xml:space="preserve"> lived the life of monasticism, and never thought that one day she would </w:t>
      </w:r>
      <w:r>
        <w:rPr>
          <w:rFonts w:eastAsiaTheme="minorHAnsi"/>
          <w:lang w:bidi="he-IL"/>
        </w:rPr>
        <w:t xml:space="preserve">go back to the world in order to </w:t>
      </w:r>
      <w:r w:rsidR="00123FE8">
        <w:rPr>
          <w:rFonts w:eastAsiaTheme="minorHAnsi"/>
          <w:lang w:bidi="he-IL"/>
        </w:rPr>
        <w:t>rebuke her father</w:t>
      </w:r>
      <w:r w:rsidR="007037FA">
        <w:rPr>
          <w:rFonts w:eastAsiaTheme="minorHAnsi"/>
          <w:lang w:bidi="he-IL"/>
        </w:rPr>
        <w:t>,</w:t>
      </w:r>
      <w:r w:rsidR="00123FE8">
        <w:rPr>
          <w:rFonts w:eastAsiaTheme="minorHAnsi"/>
          <w:lang w:bidi="he-IL"/>
        </w:rPr>
        <w:t xml:space="preserve"> so that he becomes a martyr.  She left him, and came to live a wonderful life of prayer and praise with the virgins</w:t>
      </w:r>
      <w:r w:rsidR="007037FA" w:rsidRPr="007037FA">
        <w:rPr>
          <w:rFonts w:eastAsiaTheme="minorHAnsi"/>
          <w:lang w:bidi="he-IL"/>
        </w:rPr>
        <w:t xml:space="preserve"> </w:t>
      </w:r>
      <w:r w:rsidR="007037FA">
        <w:rPr>
          <w:rFonts w:eastAsiaTheme="minorHAnsi"/>
          <w:lang w:bidi="he-IL"/>
        </w:rPr>
        <w:t>in the wilderness of Zaafaran</w:t>
      </w:r>
      <w:r w:rsidR="00123FE8">
        <w:rPr>
          <w:rFonts w:eastAsiaTheme="minorHAnsi"/>
          <w:lang w:bidi="he-IL"/>
        </w:rPr>
        <w:t>.  She never thought that she would be</w:t>
      </w:r>
      <w:r w:rsidR="002E24E5">
        <w:rPr>
          <w:rFonts w:eastAsiaTheme="minorHAnsi"/>
          <w:lang w:bidi="he-IL"/>
        </w:rPr>
        <w:t>come</w:t>
      </w:r>
      <w:r w:rsidR="00123FE8">
        <w:rPr>
          <w:rFonts w:eastAsiaTheme="minorHAnsi"/>
          <w:lang w:bidi="he-IL"/>
        </w:rPr>
        <w:t xml:space="preserve"> a martyr or that she would lead her father to martyrdom.  If </w:t>
      </w:r>
      <w:r w:rsidR="0056222B">
        <w:rPr>
          <w:rFonts w:eastAsiaTheme="minorHAnsi"/>
          <w:lang w:bidi="he-IL"/>
        </w:rPr>
        <w:t xml:space="preserve">it is </w:t>
      </w:r>
      <w:r w:rsidR="00123FE8">
        <w:rPr>
          <w:rFonts w:eastAsiaTheme="minorHAnsi"/>
          <w:lang w:bidi="he-IL"/>
        </w:rPr>
        <w:t>God</w:t>
      </w:r>
      <w:r w:rsidR="0056222B">
        <w:rPr>
          <w:rFonts w:eastAsiaTheme="minorHAnsi"/>
          <w:lang w:bidi="he-IL"/>
        </w:rPr>
        <w:t>’s will</w:t>
      </w:r>
      <w:r w:rsidR="00123FE8">
        <w:rPr>
          <w:rFonts w:eastAsiaTheme="minorHAnsi"/>
          <w:lang w:bidi="he-IL"/>
        </w:rPr>
        <w:t>, He is the one who stirs events.</w:t>
      </w:r>
      <w:r w:rsidR="006D4DB6">
        <w:rPr>
          <w:rFonts w:eastAsiaTheme="minorHAnsi"/>
          <w:lang w:bidi="he-IL"/>
        </w:rPr>
        <w:t xml:space="preserve">  She never intended, neither did she ever dream that a day would come when her father would sacrifice to idols.  </w:t>
      </w:r>
      <w:r w:rsidR="00D04717">
        <w:rPr>
          <w:rFonts w:eastAsiaTheme="minorHAnsi"/>
          <w:lang w:bidi="he-IL"/>
        </w:rPr>
        <w:t>Still, what did she do?  I</w:t>
      </w:r>
      <w:r w:rsidR="006D4DB6">
        <w:rPr>
          <w:rFonts w:eastAsiaTheme="minorHAnsi"/>
          <w:lang w:bidi="he-IL"/>
        </w:rPr>
        <w:t xml:space="preserve">t was </w:t>
      </w:r>
      <w:r w:rsidR="00D04717">
        <w:rPr>
          <w:rFonts w:eastAsiaTheme="minorHAnsi"/>
          <w:lang w:bidi="he-IL"/>
        </w:rPr>
        <w:t xml:space="preserve">simply </w:t>
      </w:r>
      <w:r w:rsidR="006D4DB6">
        <w:rPr>
          <w:rFonts w:eastAsiaTheme="minorHAnsi"/>
          <w:lang w:bidi="he-IL"/>
        </w:rPr>
        <w:t>a speedy visit</w:t>
      </w:r>
      <w:r w:rsidR="00D04717">
        <w:rPr>
          <w:rFonts w:eastAsiaTheme="minorHAnsi"/>
          <w:lang w:bidi="he-IL"/>
        </w:rPr>
        <w:t xml:space="preserve"> to rebuke her father, and she</w:t>
      </w:r>
      <w:r w:rsidR="006D4DB6">
        <w:rPr>
          <w:rFonts w:eastAsiaTheme="minorHAnsi"/>
          <w:lang w:bidi="he-IL"/>
        </w:rPr>
        <w:t xml:space="preserve"> returned.  This was not planned in her agenda</w:t>
      </w:r>
      <w:r w:rsidR="0056222B">
        <w:rPr>
          <w:rFonts w:eastAsiaTheme="minorHAnsi"/>
          <w:lang w:bidi="he-IL"/>
        </w:rPr>
        <w:t>.  But that</w:t>
      </w:r>
      <w:r w:rsidR="006D4DB6">
        <w:rPr>
          <w:rFonts w:eastAsiaTheme="minorHAnsi"/>
          <w:lang w:bidi="he-IL"/>
        </w:rPr>
        <w:t xml:space="preserve"> </w:t>
      </w:r>
      <w:r w:rsidR="005541C0">
        <w:rPr>
          <w:rFonts w:eastAsiaTheme="minorHAnsi"/>
          <w:lang w:bidi="he-IL"/>
        </w:rPr>
        <w:t xml:space="preserve">would have </w:t>
      </w:r>
      <w:r w:rsidR="006D4DB6">
        <w:rPr>
          <w:rFonts w:eastAsiaTheme="minorHAnsi"/>
          <w:lang w:bidi="he-IL"/>
        </w:rPr>
        <w:t xml:space="preserve">resulted in a </w:t>
      </w:r>
      <w:r w:rsidR="005541C0">
        <w:rPr>
          <w:rFonts w:eastAsiaTheme="minorHAnsi"/>
          <w:lang w:bidi="he-IL"/>
        </w:rPr>
        <w:t xml:space="preserve">terrible </w:t>
      </w:r>
      <w:r w:rsidR="006D4DB6">
        <w:rPr>
          <w:rFonts w:eastAsiaTheme="minorHAnsi"/>
          <w:lang w:bidi="he-IL"/>
        </w:rPr>
        <w:t xml:space="preserve">turn in </w:t>
      </w:r>
      <w:r w:rsidR="005541C0">
        <w:rPr>
          <w:rFonts w:eastAsiaTheme="minorHAnsi"/>
          <w:lang w:bidi="he-IL"/>
        </w:rPr>
        <w:t xml:space="preserve">the history of </w:t>
      </w:r>
      <w:r w:rsidR="006D4DB6">
        <w:rPr>
          <w:rFonts w:eastAsiaTheme="minorHAnsi"/>
          <w:lang w:bidi="he-IL"/>
        </w:rPr>
        <w:t>all Northern Egypt.</w:t>
      </w:r>
      <w:r w:rsidR="005541C0">
        <w:rPr>
          <w:rFonts w:eastAsiaTheme="minorHAnsi"/>
          <w:lang w:bidi="he-IL"/>
        </w:rPr>
        <w:t xml:space="preserve">  This was the governor of Bo</w:t>
      </w:r>
      <w:r w:rsidR="002E24E5">
        <w:rPr>
          <w:rFonts w:eastAsiaTheme="minorHAnsi"/>
          <w:lang w:bidi="he-IL"/>
        </w:rPr>
        <w:t>rrulo</w:t>
      </w:r>
      <w:r w:rsidR="005541C0">
        <w:rPr>
          <w:rFonts w:eastAsiaTheme="minorHAnsi"/>
          <w:lang w:bidi="he-IL"/>
        </w:rPr>
        <w:t xml:space="preserve">s and had massive lands in the Delta under his control, and </w:t>
      </w:r>
      <w:r w:rsidR="002E24E5">
        <w:rPr>
          <w:rFonts w:eastAsiaTheme="minorHAnsi"/>
          <w:lang w:bidi="he-IL"/>
        </w:rPr>
        <w:t xml:space="preserve">he was given authority over </w:t>
      </w:r>
      <w:r w:rsidR="005541C0">
        <w:rPr>
          <w:rFonts w:eastAsiaTheme="minorHAnsi"/>
          <w:lang w:bidi="he-IL"/>
        </w:rPr>
        <w:t xml:space="preserve">El-Farma </w:t>
      </w:r>
      <w:r w:rsidR="002E24E5">
        <w:rPr>
          <w:rFonts w:eastAsiaTheme="minorHAnsi"/>
          <w:lang w:bidi="he-IL"/>
        </w:rPr>
        <w:t>(</w:t>
      </w:r>
      <w:r w:rsidR="005541C0">
        <w:rPr>
          <w:rFonts w:eastAsiaTheme="minorHAnsi"/>
          <w:lang w:bidi="he-IL"/>
        </w:rPr>
        <w:t>Port Said</w:t>
      </w:r>
      <w:r w:rsidR="002E24E5">
        <w:rPr>
          <w:rFonts w:eastAsiaTheme="minorHAnsi"/>
          <w:lang w:bidi="he-IL"/>
        </w:rPr>
        <w:t>)</w:t>
      </w:r>
      <w:r w:rsidR="005541C0">
        <w:rPr>
          <w:rFonts w:eastAsiaTheme="minorHAnsi"/>
          <w:lang w:bidi="he-IL"/>
        </w:rPr>
        <w:t xml:space="preserve"> </w:t>
      </w:r>
      <w:r w:rsidR="002E24E5">
        <w:rPr>
          <w:rFonts w:eastAsiaTheme="minorHAnsi"/>
          <w:lang w:bidi="he-IL"/>
        </w:rPr>
        <w:t>after</w:t>
      </w:r>
      <w:r w:rsidR="005541C0">
        <w:rPr>
          <w:rFonts w:eastAsiaTheme="minorHAnsi"/>
          <w:lang w:bidi="he-IL"/>
        </w:rPr>
        <w:t xml:space="preserve"> he offered incense to the idols.  </w:t>
      </w:r>
      <w:r w:rsidR="002E24E5">
        <w:rPr>
          <w:rFonts w:eastAsiaTheme="minorHAnsi"/>
          <w:lang w:bidi="he-IL"/>
        </w:rPr>
        <w:t>H</w:t>
      </w:r>
      <w:r w:rsidR="005541C0">
        <w:rPr>
          <w:rFonts w:eastAsiaTheme="minorHAnsi"/>
          <w:lang w:bidi="he-IL"/>
        </w:rPr>
        <w:t>e sacrificed all this to be a martyr</w:t>
      </w:r>
      <w:r w:rsidR="002E24E5">
        <w:rPr>
          <w:rFonts w:eastAsiaTheme="minorHAnsi"/>
          <w:lang w:bidi="he-IL"/>
        </w:rPr>
        <w:t xml:space="preserve"> after his daughter’s visit</w:t>
      </w:r>
      <w:r w:rsidR="005541C0">
        <w:rPr>
          <w:rFonts w:eastAsiaTheme="minorHAnsi"/>
          <w:lang w:bidi="he-IL"/>
        </w:rPr>
        <w:t xml:space="preserve">.  </w:t>
      </w:r>
    </w:p>
    <w:p w:rsidR="005913CD" w:rsidRDefault="005541C0" w:rsidP="002E24E5">
      <w:pPr>
        <w:spacing w:line="276" w:lineRule="auto"/>
        <w:jc w:val="both"/>
        <w:rPr>
          <w:rFonts w:eastAsiaTheme="minorHAnsi"/>
          <w:lang w:bidi="he-IL"/>
        </w:rPr>
      </w:pPr>
      <w:r>
        <w:rPr>
          <w:rFonts w:eastAsiaTheme="minorHAnsi"/>
          <w:lang w:bidi="he-IL"/>
        </w:rPr>
        <w:lastRenderedPageBreak/>
        <w:t>When the governor is non-Christian</w:t>
      </w:r>
      <w:r w:rsidR="002E24E5">
        <w:rPr>
          <w:rFonts w:eastAsiaTheme="minorHAnsi"/>
          <w:lang w:bidi="he-IL"/>
        </w:rPr>
        <w:t>,</w:t>
      </w:r>
      <w:r>
        <w:rPr>
          <w:rFonts w:eastAsiaTheme="minorHAnsi"/>
          <w:lang w:bidi="he-IL"/>
        </w:rPr>
        <w:t xml:space="preserve"> especially if he is o</w:t>
      </w:r>
      <w:r w:rsidR="0056222B">
        <w:rPr>
          <w:rFonts w:eastAsiaTheme="minorHAnsi"/>
          <w:lang w:bidi="he-IL"/>
        </w:rPr>
        <w:t>riginally Christian</w:t>
      </w:r>
      <w:r w:rsidR="002E24E5">
        <w:rPr>
          <w:rFonts w:eastAsiaTheme="minorHAnsi"/>
          <w:lang w:bidi="he-IL"/>
        </w:rPr>
        <w:t>,</w:t>
      </w:r>
      <w:r w:rsidR="0056222B">
        <w:rPr>
          <w:rFonts w:eastAsiaTheme="minorHAnsi"/>
          <w:lang w:bidi="he-IL"/>
        </w:rPr>
        <w:t xml:space="preserve"> this causes</w:t>
      </w:r>
      <w:r>
        <w:rPr>
          <w:rFonts w:eastAsiaTheme="minorHAnsi"/>
          <w:lang w:bidi="he-IL"/>
        </w:rPr>
        <w:t xml:space="preserve"> great </w:t>
      </w:r>
      <w:r w:rsidRPr="005541C0">
        <w:rPr>
          <w:rFonts w:eastAsiaTheme="minorHAnsi"/>
          <w:lang w:bidi="he-IL"/>
        </w:rPr>
        <w:t>retrogression</w:t>
      </w:r>
      <w:r>
        <w:rPr>
          <w:rFonts w:eastAsiaTheme="minorHAnsi"/>
          <w:lang w:bidi="he-IL"/>
        </w:rPr>
        <w:t xml:space="preserve"> to the Christian</w:t>
      </w:r>
      <w:r w:rsidR="00B4027F">
        <w:rPr>
          <w:rFonts w:eastAsiaTheme="minorHAnsi"/>
          <w:lang w:bidi="he-IL"/>
        </w:rPr>
        <w:t xml:space="preserve"> culture.</w:t>
      </w:r>
      <w:r w:rsidR="005913CD">
        <w:rPr>
          <w:rFonts w:eastAsiaTheme="minorHAnsi"/>
          <w:lang w:bidi="he-IL"/>
        </w:rPr>
        <w:t xml:space="preserve">  People who are not very strong in the faith could be affected.</w:t>
      </w:r>
      <w:r w:rsidR="002E24E5">
        <w:rPr>
          <w:rFonts w:eastAsiaTheme="minorHAnsi"/>
          <w:lang w:bidi="he-IL"/>
        </w:rPr>
        <w:t xml:space="preserve"> A parable says that peoples’ religion is the religion of their kings.</w:t>
      </w:r>
    </w:p>
    <w:p w:rsidR="002E24E5" w:rsidRDefault="007E113E" w:rsidP="002E24E5">
      <w:pPr>
        <w:spacing w:line="276" w:lineRule="auto"/>
        <w:jc w:val="both"/>
        <w:rPr>
          <w:rFonts w:eastAsiaTheme="minorHAnsi"/>
          <w:lang w:bidi="he-IL"/>
        </w:rPr>
      </w:pPr>
      <w:r>
        <w:rPr>
          <w:rFonts w:eastAsiaTheme="minorHAnsi"/>
          <w:lang w:bidi="he-IL"/>
        </w:rPr>
        <w:t>Returning</w:t>
      </w:r>
      <w:r w:rsidR="005913CD">
        <w:rPr>
          <w:rFonts w:eastAsiaTheme="minorHAnsi"/>
          <w:lang w:bidi="he-IL"/>
        </w:rPr>
        <w:t xml:space="preserve"> to </w:t>
      </w:r>
      <w:r w:rsidR="002E24E5">
        <w:rPr>
          <w:rFonts w:eastAsiaTheme="minorHAnsi"/>
          <w:lang w:bidi="he-IL"/>
        </w:rPr>
        <w:t>her</w:t>
      </w:r>
      <w:r w:rsidR="005913CD">
        <w:rPr>
          <w:rFonts w:eastAsiaTheme="minorHAnsi"/>
          <w:lang w:bidi="he-IL"/>
        </w:rPr>
        <w:t xml:space="preserve"> monastery</w:t>
      </w:r>
      <w:r>
        <w:rPr>
          <w:rFonts w:eastAsiaTheme="minorHAnsi"/>
          <w:lang w:bidi="he-IL"/>
        </w:rPr>
        <w:t>, she</w:t>
      </w:r>
      <w:r w:rsidR="005913CD">
        <w:rPr>
          <w:rFonts w:eastAsiaTheme="minorHAnsi"/>
          <w:lang w:bidi="he-IL"/>
        </w:rPr>
        <w:t xml:space="preserve"> was surprised to find </w:t>
      </w:r>
      <w:r w:rsidR="002E24E5">
        <w:rPr>
          <w:rFonts w:eastAsiaTheme="minorHAnsi"/>
          <w:lang w:bidi="he-IL"/>
        </w:rPr>
        <w:t>an</w:t>
      </w:r>
      <w:r w:rsidR="005913CD">
        <w:rPr>
          <w:rFonts w:eastAsiaTheme="minorHAnsi"/>
          <w:lang w:bidi="he-IL"/>
        </w:rPr>
        <w:t xml:space="preserve"> army coming to command her to worship idols.  She</w:t>
      </w:r>
      <w:r w:rsidR="009F7701">
        <w:rPr>
          <w:rFonts w:eastAsiaTheme="minorHAnsi"/>
          <w:lang w:bidi="he-IL"/>
        </w:rPr>
        <w:t xml:space="preserve"> refused, and gave the virgins the option</w:t>
      </w:r>
      <w:r w:rsidR="005913CD">
        <w:rPr>
          <w:rFonts w:eastAsiaTheme="minorHAnsi"/>
          <w:lang w:bidi="he-IL"/>
        </w:rPr>
        <w:t xml:space="preserve"> to flee.  They refused and remained with her; </w:t>
      </w:r>
      <w:r w:rsidR="00232C53">
        <w:rPr>
          <w:rFonts w:eastAsiaTheme="minorHAnsi"/>
          <w:lang w:bidi="he-IL"/>
        </w:rPr>
        <w:t>they</w:t>
      </w:r>
      <w:r w:rsidR="005913CD">
        <w:rPr>
          <w:rFonts w:eastAsiaTheme="minorHAnsi"/>
          <w:lang w:bidi="he-IL"/>
        </w:rPr>
        <w:t xml:space="preserve"> were all martyred.  </w:t>
      </w:r>
    </w:p>
    <w:p w:rsidR="006A0CBD" w:rsidRDefault="005913CD" w:rsidP="006A0CBD">
      <w:pPr>
        <w:spacing w:line="276" w:lineRule="auto"/>
        <w:jc w:val="both"/>
        <w:rPr>
          <w:rFonts w:eastAsiaTheme="minorHAnsi"/>
          <w:lang w:bidi="he-IL"/>
        </w:rPr>
      </w:pPr>
      <w:r>
        <w:rPr>
          <w:rFonts w:eastAsiaTheme="minorHAnsi"/>
          <w:lang w:bidi="he-IL"/>
        </w:rPr>
        <w:t>It was not in her plan to go down to the world, or to offer any service.  But, if God will</w:t>
      </w:r>
      <w:r w:rsidR="00A31EF6">
        <w:rPr>
          <w:rFonts w:eastAsiaTheme="minorHAnsi"/>
          <w:lang w:bidi="he-IL"/>
        </w:rPr>
        <w:t>s</w:t>
      </w:r>
      <w:r w:rsidR="009F7701">
        <w:rPr>
          <w:rFonts w:eastAsiaTheme="minorHAnsi"/>
          <w:lang w:bidi="he-IL"/>
        </w:rPr>
        <w:t xml:space="preserve">, He could </w:t>
      </w:r>
      <w:r>
        <w:rPr>
          <w:rFonts w:eastAsiaTheme="minorHAnsi"/>
          <w:lang w:bidi="he-IL"/>
        </w:rPr>
        <w:t xml:space="preserve">use her on a certain day, for a certain event, </w:t>
      </w:r>
      <w:r w:rsidR="00A31EF6">
        <w:rPr>
          <w:rFonts w:eastAsiaTheme="minorHAnsi"/>
          <w:lang w:bidi="he-IL"/>
        </w:rPr>
        <w:t xml:space="preserve">or </w:t>
      </w:r>
      <w:r>
        <w:rPr>
          <w:rFonts w:eastAsiaTheme="minorHAnsi"/>
          <w:lang w:bidi="he-IL"/>
        </w:rPr>
        <w:t>for a speedy purpose, as occurred with St. Antony, who went down to Alexandria and returned</w:t>
      </w:r>
      <w:r w:rsidR="006A0CBD">
        <w:rPr>
          <w:rFonts w:eastAsiaTheme="minorHAnsi"/>
          <w:lang w:bidi="he-IL"/>
        </w:rPr>
        <w:t>.</w:t>
      </w:r>
      <w:r>
        <w:rPr>
          <w:rFonts w:eastAsiaTheme="minorHAnsi"/>
          <w:lang w:bidi="he-IL"/>
        </w:rPr>
        <w:t xml:space="preserve"> He was as a speedy ray that illuminated the minds of the people.  </w:t>
      </w:r>
    </w:p>
    <w:p w:rsidR="0032529F" w:rsidRDefault="006A0CBD" w:rsidP="006A0CBD">
      <w:pPr>
        <w:spacing w:line="276" w:lineRule="auto"/>
        <w:jc w:val="both"/>
        <w:rPr>
          <w:rFonts w:eastAsiaTheme="minorHAnsi"/>
          <w:lang w:bidi="he-IL"/>
        </w:rPr>
      </w:pPr>
      <w:r>
        <w:rPr>
          <w:rFonts w:eastAsiaTheme="minorHAnsi"/>
          <w:lang w:bidi="he-IL"/>
        </w:rPr>
        <w:t xml:space="preserve">Here we put the following question: </w:t>
      </w:r>
      <w:r w:rsidR="005913CD">
        <w:rPr>
          <w:rFonts w:eastAsiaTheme="minorHAnsi"/>
          <w:lang w:bidi="he-IL"/>
        </w:rPr>
        <w:t>Had St. Demiana not t</w:t>
      </w:r>
      <w:r w:rsidR="009F7701">
        <w:rPr>
          <w:rFonts w:eastAsiaTheme="minorHAnsi"/>
          <w:lang w:bidi="he-IL"/>
        </w:rPr>
        <w:t>h</w:t>
      </w:r>
      <w:r>
        <w:rPr>
          <w:rFonts w:eastAsiaTheme="minorHAnsi"/>
          <w:lang w:bidi="he-IL"/>
        </w:rPr>
        <w:t>ink</w:t>
      </w:r>
      <w:r w:rsidR="009F7701">
        <w:rPr>
          <w:rFonts w:eastAsiaTheme="minorHAnsi"/>
          <w:lang w:bidi="he-IL"/>
        </w:rPr>
        <w:t xml:space="preserve"> of monasticism, and liv</w:t>
      </w:r>
      <w:r>
        <w:rPr>
          <w:rFonts w:eastAsiaTheme="minorHAnsi"/>
          <w:lang w:bidi="he-IL"/>
        </w:rPr>
        <w:t>e</w:t>
      </w:r>
      <w:r w:rsidR="005913CD">
        <w:rPr>
          <w:rFonts w:eastAsiaTheme="minorHAnsi"/>
          <w:lang w:bidi="he-IL"/>
        </w:rPr>
        <w:t xml:space="preserve"> in a monastery, would she have had the same influence on her father?  I do not think so.  Before she went to him, she prayed fervently, along with the forty virgins.</w:t>
      </w:r>
      <w:r w:rsidR="0032529F">
        <w:rPr>
          <w:rFonts w:eastAsiaTheme="minorHAnsi"/>
          <w:lang w:bidi="he-IL"/>
        </w:rPr>
        <w:t xml:space="preserve">  </w:t>
      </w:r>
      <w:r w:rsidR="005913CD">
        <w:rPr>
          <w:rFonts w:eastAsiaTheme="minorHAnsi"/>
          <w:lang w:bidi="he-IL"/>
        </w:rPr>
        <w:t>Prayers and fasts move mountains.</w:t>
      </w:r>
    </w:p>
    <w:p w:rsidR="0032529F" w:rsidRDefault="0032529F" w:rsidP="0032529F">
      <w:pPr>
        <w:spacing w:line="276" w:lineRule="auto"/>
        <w:jc w:val="both"/>
        <w:rPr>
          <w:rFonts w:eastAsiaTheme="minorHAnsi"/>
          <w:lang w:bidi="he-IL"/>
        </w:rPr>
      </w:pPr>
    </w:p>
    <w:p w:rsidR="0032529F" w:rsidRDefault="0032529F" w:rsidP="0032529F">
      <w:pPr>
        <w:spacing w:line="276" w:lineRule="auto"/>
        <w:jc w:val="both"/>
        <w:rPr>
          <w:rFonts w:eastAsiaTheme="minorHAnsi"/>
          <w:lang w:bidi="he-IL"/>
        </w:rPr>
      </w:pPr>
    </w:p>
    <w:p w:rsidR="006A0CBD" w:rsidRPr="006A0CBD" w:rsidRDefault="006A0CBD" w:rsidP="0032529F">
      <w:pPr>
        <w:spacing w:line="276" w:lineRule="auto"/>
        <w:jc w:val="both"/>
        <w:rPr>
          <w:rFonts w:eastAsiaTheme="minorHAnsi"/>
          <w:b/>
          <w:bCs/>
          <w:lang w:bidi="he-IL"/>
        </w:rPr>
      </w:pPr>
      <w:r w:rsidRPr="006A0CBD">
        <w:rPr>
          <w:rFonts w:eastAsiaTheme="minorHAnsi"/>
          <w:b/>
          <w:bCs/>
          <w:lang w:bidi="he-IL"/>
        </w:rPr>
        <w:t xml:space="preserve">Examples for the Importance </w:t>
      </w:r>
      <w:r>
        <w:rPr>
          <w:rFonts w:eastAsiaTheme="minorHAnsi"/>
          <w:b/>
          <w:bCs/>
          <w:lang w:bidi="he-IL"/>
        </w:rPr>
        <w:t xml:space="preserve">and Necessity </w:t>
      </w:r>
      <w:r w:rsidRPr="006A0CBD">
        <w:rPr>
          <w:rFonts w:eastAsiaTheme="minorHAnsi"/>
          <w:b/>
          <w:bCs/>
          <w:lang w:bidi="he-IL"/>
        </w:rPr>
        <w:t>of Prayer:</w:t>
      </w:r>
    </w:p>
    <w:p w:rsidR="006A0CBD" w:rsidRDefault="006A0CBD" w:rsidP="0032529F">
      <w:pPr>
        <w:spacing w:line="276" w:lineRule="auto"/>
        <w:jc w:val="both"/>
        <w:rPr>
          <w:b/>
          <w:bCs/>
        </w:rPr>
      </w:pPr>
    </w:p>
    <w:p w:rsidR="0032529F" w:rsidRPr="00D61BCF" w:rsidRDefault="0032529F" w:rsidP="0032529F">
      <w:pPr>
        <w:spacing w:line="276" w:lineRule="auto"/>
        <w:jc w:val="both"/>
        <w:rPr>
          <w:b/>
          <w:bCs/>
        </w:rPr>
      </w:pPr>
      <w:r w:rsidRPr="004F1C87">
        <w:rPr>
          <w:b/>
          <w:bCs/>
        </w:rPr>
        <w:t>St. Paul the Apostle:</w:t>
      </w:r>
    </w:p>
    <w:p w:rsidR="006A0CBD" w:rsidRDefault="005913CD" w:rsidP="006A0CBD">
      <w:pPr>
        <w:spacing w:line="276" w:lineRule="auto"/>
        <w:jc w:val="both"/>
        <w:rPr>
          <w:rFonts w:eastAsiaTheme="minorHAnsi"/>
          <w:lang w:bidi="he-IL"/>
        </w:rPr>
      </w:pPr>
      <w:r>
        <w:rPr>
          <w:rFonts w:eastAsiaTheme="minorHAnsi"/>
          <w:lang w:bidi="he-IL"/>
        </w:rPr>
        <w:t>St. Paul say</w:t>
      </w:r>
      <w:r w:rsidR="004F1C87">
        <w:rPr>
          <w:rFonts w:eastAsiaTheme="minorHAnsi"/>
          <w:lang w:bidi="he-IL"/>
        </w:rPr>
        <w:t>s</w:t>
      </w:r>
      <w:r>
        <w:rPr>
          <w:rFonts w:eastAsiaTheme="minorHAnsi"/>
          <w:lang w:bidi="he-IL"/>
        </w:rPr>
        <w:t xml:space="preserve">: </w:t>
      </w:r>
      <w:r w:rsidR="007C3AF0">
        <w:rPr>
          <w:rFonts w:eastAsiaTheme="minorHAnsi"/>
          <w:lang w:bidi="he-IL"/>
        </w:rPr>
        <w:t>“</w:t>
      </w:r>
      <w:r>
        <w:rPr>
          <w:rFonts w:eastAsiaTheme="minorHAnsi"/>
          <w:lang w:bidi="he-IL"/>
        </w:rPr>
        <w:t xml:space="preserve">You also helping together in prayer for us, that thanks may be given by many persons on our behalf for the gift </w:t>
      </w:r>
      <w:r w:rsidRPr="005913CD">
        <w:rPr>
          <w:rFonts w:eastAsiaTheme="minorHAnsi"/>
          <w:iCs/>
          <w:lang w:bidi="he-IL"/>
        </w:rPr>
        <w:t>granted</w:t>
      </w:r>
      <w:r>
        <w:rPr>
          <w:rFonts w:eastAsiaTheme="minorHAnsi"/>
          <w:i/>
          <w:lang w:bidi="he-IL"/>
        </w:rPr>
        <w:t xml:space="preserve"> </w:t>
      </w:r>
      <w:r>
        <w:rPr>
          <w:rFonts w:eastAsiaTheme="minorHAnsi"/>
          <w:lang w:bidi="he-IL"/>
        </w:rPr>
        <w:t>to us through many.</w:t>
      </w:r>
      <w:r w:rsidR="007C3AF0">
        <w:rPr>
          <w:rFonts w:eastAsiaTheme="minorHAnsi"/>
          <w:lang w:bidi="he-IL"/>
        </w:rPr>
        <w:t>”</w:t>
      </w:r>
      <w:r>
        <w:rPr>
          <w:rStyle w:val="FootnoteReference"/>
          <w:rFonts w:eastAsiaTheme="minorHAnsi"/>
          <w:lang w:bidi="he-IL"/>
        </w:rPr>
        <w:footnoteReference w:id="50"/>
      </w:r>
      <w:r>
        <w:rPr>
          <w:rFonts w:eastAsiaTheme="minorHAnsi"/>
          <w:lang w:bidi="he-IL"/>
        </w:rPr>
        <w:t xml:space="preserve">  </w:t>
      </w:r>
      <w:r w:rsidR="00D5279B">
        <w:rPr>
          <w:rFonts w:eastAsiaTheme="minorHAnsi"/>
          <w:lang w:bidi="he-IL"/>
        </w:rPr>
        <w:t>W</w:t>
      </w:r>
      <w:r>
        <w:rPr>
          <w:rFonts w:eastAsiaTheme="minorHAnsi"/>
          <w:lang w:bidi="he-IL"/>
        </w:rPr>
        <w:t>hy</w:t>
      </w:r>
      <w:r w:rsidR="006A0CBD">
        <w:rPr>
          <w:rFonts w:eastAsiaTheme="minorHAnsi"/>
          <w:lang w:bidi="he-IL"/>
        </w:rPr>
        <w:t xml:space="preserve"> does St. Paul need prayer by many in spite of being</w:t>
      </w:r>
      <w:r>
        <w:rPr>
          <w:rFonts w:eastAsiaTheme="minorHAnsi"/>
          <w:lang w:bidi="he-IL"/>
        </w:rPr>
        <w:t xml:space="preserve"> the greatest missionary in Christianity?  </w:t>
      </w:r>
    </w:p>
    <w:p w:rsidR="00393529" w:rsidRDefault="006A0CBD" w:rsidP="006A0CBD">
      <w:pPr>
        <w:spacing w:line="276" w:lineRule="auto"/>
        <w:jc w:val="both"/>
        <w:rPr>
          <w:rFonts w:eastAsiaTheme="minorHAnsi"/>
          <w:lang w:bidi="he-IL"/>
        </w:rPr>
      </w:pPr>
      <w:r>
        <w:rPr>
          <w:rFonts w:eastAsiaTheme="minorHAnsi"/>
          <w:lang w:bidi="he-IL"/>
        </w:rPr>
        <w:t>H</w:t>
      </w:r>
      <w:r w:rsidR="005913CD">
        <w:rPr>
          <w:rFonts w:eastAsiaTheme="minorHAnsi"/>
          <w:lang w:bidi="he-IL"/>
        </w:rPr>
        <w:t xml:space="preserve">e </w:t>
      </w:r>
      <w:r>
        <w:rPr>
          <w:rFonts w:eastAsiaTheme="minorHAnsi"/>
          <w:lang w:bidi="he-IL"/>
        </w:rPr>
        <w:t>also said</w:t>
      </w:r>
      <w:r w:rsidR="005913CD">
        <w:rPr>
          <w:rFonts w:eastAsiaTheme="minorHAnsi"/>
          <w:lang w:bidi="he-IL"/>
        </w:rPr>
        <w:t xml:space="preserve">, </w:t>
      </w:r>
      <w:r w:rsidR="007C3AF0">
        <w:rPr>
          <w:rFonts w:eastAsiaTheme="minorHAnsi"/>
          <w:lang w:bidi="he-IL"/>
        </w:rPr>
        <w:t>“</w:t>
      </w:r>
      <w:r w:rsidR="005913CD">
        <w:rPr>
          <w:rFonts w:eastAsiaTheme="minorHAnsi"/>
          <w:lang w:bidi="he-IL"/>
        </w:rPr>
        <w:t>No, we also need people to pray for us.</w:t>
      </w:r>
      <w:r w:rsidR="007C3AF0">
        <w:rPr>
          <w:rFonts w:eastAsiaTheme="minorHAnsi"/>
          <w:lang w:bidi="he-IL"/>
        </w:rPr>
        <w:t>”</w:t>
      </w:r>
      <w:r w:rsidR="005913CD">
        <w:rPr>
          <w:rFonts w:eastAsiaTheme="minorHAnsi"/>
          <w:lang w:bidi="he-IL"/>
        </w:rPr>
        <w:t xml:space="preserve">  He also asked them to</w:t>
      </w:r>
      <w:r w:rsidR="00232C53">
        <w:rPr>
          <w:rFonts w:eastAsiaTheme="minorHAnsi"/>
          <w:lang w:bidi="he-IL"/>
        </w:rPr>
        <w:t xml:space="preserve"> pray</w:t>
      </w:r>
      <w:r w:rsidR="005913CD">
        <w:rPr>
          <w:rFonts w:eastAsiaTheme="minorHAnsi"/>
          <w:lang w:bidi="he-IL"/>
        </w:rPr>
        <w:t xml:space="preserve"> </w:t>
      </w:r>
      <w:r w:rsidR="007C3AF0">
        <w:rPr>
          <w:rFonts w:eastAsiaTheme="minorHAnsi"/>
          <w:lang w:bidi="he-IL"/>
        </w:rPr>
        <w:t>“</w:t>
      </w:r>
      <w:r w:rsidR="00232C53">
        <w:rPr>
          <w:rFonts w:eastAsiaTheme="minorHAnsi"/>
          <w:lang w:bidi="he-IL"/>
        </w:rPr>
        <w:t>for me, that utterance may be given to me, that I may open my mouth boldly to make known the mystery of the gospel.</w:t>
      </w:r>
      <w:r w:rsidR="007C3AF0">
        <w:rPr>
          <w:rFonts w:eastAsiaTheme="minorHAnsi"/>
          <w:lang w:bidi="he-IL"/>
        </w:rPr>
        <w:t>”</w:t>
      </w:r>
      <w:r w:rsidR="00232C53">
        <w:rPr>
          <w:rStyle w:val="FootnoteReference"/>
          <w:rFonts w:eastAsiaTheme="minorHAnsi"/>
          <w:lang w:bidi="he-IL"/>
        </w:rPr>
        <w:footnoteReference w:id="51"/>
      </w:r>
      <w:r w:rsidR="00C27868">
        <w:rPr>
          <w:rFonts w:eastAsiaTheme="minorHAnsi"/>
          <w:lang w:bidi="he-IL"/>
        </w:rPr>
        <w:t xml:space="preserve">  St. Paul was continually alerting to the importance that someone is praying for those who are serving; this is very important.</w:t>
      </w:r>
      <w:r w:rsidR="0032529F">
        <w:rPr>
          <w:rFonts w:eastAsiaTheme="minorHAnsi"/>
          <w:lang w:bidi="he-IL"/>
        </w:rPr>
        <w:t xml:space="preserve">  </w:t>
      </w:r>
    </w:p>
    <w:p w:rsidR="00393529" w:rsidRDefault="00D66889" w:rsidP="006A0CBD">
      <w:pPr>
        <w:spacing w:line="276" w:lineRule="auto"/>
        <w:jc w:val="both"/>
      </w:pPr>
      <w:r w:rsidRPr="00D61BCF">
        <w:t xml:space="preserve">Even St. Paul the Apostle in his service, did not only ask them to pray for him, but </w:t>
      </w:r>
      <w:r w:rsidR="004F1C87">
        <w:t xml:space="preserve">also </w:t>
      </w:r>
      <w:r w:rsidRPr="00D61BCF">
        <w:t xml:space="preserve">told them I am </w:t>
      </w:r>
      <w:r w:rsidR="007C3AF0">
        <w:t>“</w:t>
      </w:r>
      <w:r w:rsidRPr="00D61BCF">
        <w:t xml:space="preserve">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w:t>
      </w:r>
      <w:r>
        <w:t>His inheritance in the saints.</w:t>
      </w:r>
      <w:r w:rsidR="007C3AF0">
        <w:t>”</w:t>
      </w:r>
      <w:r w:rsidR="0032529F">
        <w:rPr>
          <w:rStyle w:val="FootnoteReference"/>
        </w:rPr>
        <w:footnoteReference w:id="52"/>
      </w:r>
      <w:r w:rsidRPr="00D61BCF">
        <w:t xml:space="preserve">  </w:t>
      </w:r>
    </w:p>
    <w:p w:rsidR="00D66889" w:rsidRPr="00D61BCF" w:rsidRDefault="00D66889" w:rsidP="00393529">
      <w:pPr>
        <w:spacing w:line="276" w:lineRule="auto"/>
        <w:jc w:val="both"/>
      </w:pPr>
      <w:r w:rsidRPr="00D61BCF">
        <w:t xml:space="preserve">Furthermore he says: </w:t>
      </w:r>
      <w:r w:rsidR="00393529">
        <w:t>“</w:t>
      </w:r>
      <w:r w:rsidRPr="00D61BCF">
        <w:t xml:space="preserve">Therefore I ask that you do not lose heart at my tribulations for you, which is your glory.  For this reason </w:t>
      </w:r>
      <w:r w:rsidRPr="00FF5786">
        <w:rPr>
          <w:b/>
          <w:bCs/>
        </w:rPr>
        <w:t>I</w:t>
      </w:r>
      <w:r w:rsidRPr="00D61BCF">
        <w:t xml:space="preserve"> </w:t>
      </w:r>
      <w:r w:rsidRPr="0032529F">
        <w:rPr>
          <w:b/>
          <w:bCs/>
        </w:rPr>
        <w:t>bow my knees</w:t>
      </w:r>
      <w:r w:rsidRPr="00D61BCF">
        <w:t xml:space="preserve"> to the Father of our Lord Jesus Christ, from whom the whole family in heaven and earth is named, 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 to </w:t>
      </w:r>
      <w:r w:rsidRPr="00D61BCF">
        <w:lastRenderedPageBreak/>
        <w:t>know the love of Christ which passes knowledge; that you may be filled with all the fullness of God</w:t>
      </w:r>
      <w:r w:rsidR="0032529F">
        <w:t xml:space="preserve"> [all that God fills you with]</w:t>
      </w:r>
      <w:r w:rsidR="00393529">
        <w:t>”</w:t>
      </w:r>
      <w:r w:rsidR="0032529F">
        <w:t>.</w:t>
      </w:r>
      <w:r w:rsidR="00393529">
        <w:rPr>
          <w:rStyle w:val="FootnoteReference"/>
        </w:rPr>
        <w:footnoteReference w:id="53"/>
      </w:r>
    </w:p>
    <w:p w:rsidR="00393529" w:rsidRDefault="00D66889" w:rsidP="00393529">
      <w:pPr>
        <w:spacing w:line="276" w:lineRule="auto"/>
        <w:jc w:val="both"/>
      </w:pPr>
      <w:r w:rsidRPr="00D61BCF">
        <w:t xml:space="preserve">He says </w:t>
      </w:r>
      <w:r w:rsidR="00393529">
        <w:t>‘</w:t>
      </w:r>
      <w:r>
        <w:t xml:space="preserve">I </w:t>
      </w:r>
      <w:r w:rsidRPr="00D61BCF">
        <w:t>b</w:t>
      </w:r>
      <w:r w:rsidR="0032529F">
        <w:t>ow</w:t>
      </w:r>
      <w:r w:rsidRPr="00D61BCF">
        <w:t xml:space="preserve"> </w:t>
      </w:r>
      <w:r w:rsidR="0032529F">
        <w:t>my</w:t>
      </w:r>
      <w:r w:rsidRPr="00D61BCF">
        <w:t xml:space="preserve"> knees and pray </w:t>
      </w:r>
      <w:r w:rsidR="00FF5786">
        <w:t>for</w:t>
      </w:r>
      <w:r w:rsidRPr="00D61BCF">
        <w:t xml:space="preserve"> you</w:t>
      </w:r>
      <w:r w:rsidR="00393529">
        <w:t>’</w:t>
      </w:r>
      <w:r w:rsidR="0032529F">
        <w:t>;</w:t>
      </w:r>
      <w:r>
        <w:t xml:space="preserve"> </w:t>
      </w:r>
      <w:r w:rsidR="0032529F">
        <w:t>i</w:t>
      </w:r>
      <w:r w:rsidRPr="00D61BCF">
        <w:t xml:space="preserve">n many of his letters </w:t>
      </w:r>
      <w:r>
        <w:t xml:space="preserve">He </w:t>
      </w:r>
      <w:r w:rsidRPr="00D61BCF">
        <w:t xml:space="preserve">says </w:t>
      </w:r>
      <w:r>
        <w:t xml:space="preserve">I </w:t>
      </w:r>
      <w:r w:rsidRPr="00D61BCF">
        <w:t xml:space="preserve">pray for you. </w:t>
      </w:r>
      <w:r>
        <w:t xml:space="preserve"> </w:t>
      </w:r>
      <w:r w:rsidRPr="00D61BCF">
        <w:t>W</w:t>
      </w:r>
      <w:r>
        <w:t>as</w:t>
      </w:r>
      <w:r w:rsidRPr="00D61BCF">
        <w:t xml:space="preserve"> not </w:t>
      </w:r>
      <w:r>
        <w:t>your missionary work</w:t>
      </w:r>
      <w:r w:rsidRPr="006F4C77">
        <w:t xml:space="preserve"> </w:t>
      </w:r>
      <w:r w:rsidR="00393529">
        <w:t>sufficient</w:t>
      </w:r>
      <w:r>
        <w:t>:</w:t>
      </w:r>
      <w:r w:rsidRPr="00D61BCF">
        <w:t xml:space="preserve"> </w:t>
      </w:r>
      <w:r>
        <w:t xml:space="preserve">the revelations, </w:t>
      </w:r>
      <w:r w:rsidR="0032529F">
        <w:t xml:space="preserve">the </w:t>
      </w:r>
      <w:r w:rsidRPr="00D61BCF">
        <w:t xml:space="preserve">preaching, and </w:t>
      </w:r>
      <w:r w:rsidR="0032529F">
        <w:t xml:space="preserve">the </w:t>
      </w:r>
      <w:r w:rsidRPr="00D61BCF">
        <w:t>miracles?</w:t>
      </w:r>
      <w:r>
        <w:t xml:space="preserve"> </w:t>
      </w:r>
      <w:r w:rsidRPr="00D61BCF">
        <w:t xml:space="preserve"> </w:t>
      </w:r>
    </w:p>
    <w:p w:rsidR="00393529" w:rsidRDefault="00D66889" w:rsidP="00393529">
      <w:pPr>
        <w:spacing w:line="276" w:lineRule="auto"/>
        <w:jc w:val="both"/>
      </w:pPr>
      <w:r>
        <w:t>He tells the people of Philippi:</w:t>
      </w:r>
      <w:r w:rsidRPr="00D61BCF">
        <w:t xml:space="preserve"> </w:t>
      </w:r>
      <w:r w:rsidR="007C3AF0">
        <w:t>“</w:t>
      </w:r>
      <w:r>
        <w:t>I thank my God upon every remembrance of you,</w:t>
      </w:r>
      <w:r>
        <w:rPr>
          <w:vertAlign w:val="superscript"/>
        </w:rPr>
        <w:t xml:space="preserve"> </w:t>
      </w:r>
      <w:r w:rsidRPr="004F1C87">
        <w:rPr>
          <w:b/>
          <w:bCs/>
        </w:rPr>
        <w:t>always in every prayer</w:t>
      </w:r>
      <w:r>
        <w:t xml:space="preserve"> of mine making request for you all with joy.</w:t>
      </w:r>
      <w:r w:rsidR="007C3AF0">
        <w:t>”</w:t>
      </w:r>
      <w:r>
        <w:rPr>
          <w:rStyle w:val="FootnoteReference"/>
        </w:rPr>
        <w:footnoteReference w:id="54"/>
      </w:r>
      <w:r>
        <w:t xml:space="preserve">  </w:t>
      </w:r>
    </w:p>
    <w:p w:rsidR="00D66889" w:rsidRDefault="00D66889" w:rsidP="00393529">
      <w:pPr>
        <w:spacing w:line="276" w:lineRule="auto"/>
        <w:jc w:val="both"/>
      </w:pPr>
      <w:r w:rsidRPr="00D61BCF">
        <w:t xml:space="preserve">There is ample evidence that </w:t>
      </w:r>
      <w:r>
        <w:t>St.</w:t>
      </w:r>
      <w:r w:rsidRPr="00D61BCF">
        <w:t xml:space="preserve"> Paul was very interested in the </w:t>
      </w:r>
      <w:r w:rsidR="00393529">
        <w:t>scope</w:t>
      </w:r>
      <w:r w:rsidRPr="00D61BCF">
        <w:t xml:space="preserve"> of prayer, both </w:t>
      </w:r>
      <w:r w:rsidR="008B0EDE">
        <w:t xml:space="preserve">in </w:t>
      </w:r>
      <w:r>
        <w:t>his prayers for those whom he serve</w:t>
      </w:r>
      <w:r w:rsidR="00FF5786">
        <w:t>d</w:t>
      </w:r>
      <w:r w:rsidR="008B0EDE">
        <w:t>,</w:t>
      </w:r>
      <w:r>
        <w:t xml:space="preserve"> and</w:t>
      </w:r>
      <w:r w:rsidR="008B0EDE">
        <w:t xml:space="preserve"> in</w:t>
      </w:r>
      <w:r w:rsidRPr="00D61BCF">
        <w:t xml:space="preserve"> </w:t>
      </w:r>
      <w:r>
        <w:t xml:space="preserve">their </w:t>
      </w:r>
      <w:r w:rsidRPr="00D61BCF">
        <w:t>prayer</w:t>
      </w:r>
      <w:r>
        <w:t>s for him.</w:t>
      </w:r>
    </w:p>
    <w:p w:rsidR="00D66889" w:rsidRPr="00D61BCF" w:rsidRDefault="00D66889" w:rsidP="00D66889">
      <w:pPr>
        <w:spacing w:line="276" w:lineRule="auto"/>
        <w:jc w:val="both"/>
      </w:pPr>
    </w:p>
    <w:p w:rsidR="00D66889" w:rsidRPr="00240FD5" w:rsidRDefault="00D66889" w:rsidP="00D66889">
      <w:pPr>
        <w:spacing w:line="276" w:lineRule="auto"/>
        <w:jc w:val="both"/>
        <w:rPr>
          <w:b/>
          <w:bCs/>
        </w:rPr>
      </w:pPr>
      <w:r w:rsidRPr="00240FD5">
        <w:rPr>
          <w:b/>
          <w:bCs/>
        </w:rPr>
        <w:t>Moses</w:t>
      </w:r>
      <w:r w:rsidR="009B67A1">
        <w:rPr>
          <w:b/>
          <w:bCs/>
        </w:rPr>
        <w:t xml:space="preserve"> the Prophet</w:t>
      </w:r>
      <w:r w:rsidRPr="00240FD5">
        <w:rPr>
          <w:b/>
          <w:bCs/>
        </w:rPr>
        <w:t>:</w:t>
      </w:r>
    </w:p>
    <w:p w:rsidR="00393529" w:rsidRDefault="00D66889" w:rsidP="00393529">
      <w:pPr>
        <w:spacing w:line="276" w:lineRule="auto"/>
        <w:jc w:val="both"/>
      </w:pPr>
      <w:r>
        <w:t>I</w:t>
      </w:r>
      <w:r w:rsidRPr="00D61BCF">
        <w:t xml:space="preserve">n the war with Amalek Moses </w:t>
      </w:r>
      <w:r w:rsidR="00C814C3">
        <w:t>sent</w:t>
      </w:r>
      <w:r w:rsidR="00353E11">
        <w:t xml:space="preserve"> Joshua to fight,</w:t>
      </w:r>
      <w:r w:rsidRPr="00D61BCF">
        <w:t xml:space="preserve"> </w:t>
      </w:r>
      <w:r>
        <w:t xml:space="preserve">while he </w:t>
      </w:r>
      <w:r w:rsidRPr="00D61BCF">
        <w:t>stood on the mountain to pray</w:t>
      </w:r>
      <w:r>
        <w:t xml:space="preserve">.  </w:t>
      </w:r>
      <w:r w:rsidR="007C3AF0">
        <w:t>“</w:t>
      </w:r>
      <w:r>
        <w:rPr>
          <w:lang w:bidi="he-IL"/>
        </w:rPr>
        <w:t>And so it was, when Moses held up his hand, that Israel prevailed; and when he let down his hand, Amalek prevailed.</w:t>
      </w:r>
      <w:r w:rsidR="007C3AF0">
        <w:rPr>
          <w:lang w:bidi="he-IL"/>
        </w:rPr>
        <w:t>”</w:t>
      </w:r>
      <w:r>
        <w:rPr>
          <w:rStyle w:val="FootnoteReference"/>
          <w:lang w:bidi="he-IL"/>
        </w:rPr>
        <w:footnoteReference w:id="55"/>
      </w:r>
      <w:r w:rsidRPr="00D61BCF">
        <w:t xml:space="preserve"> </w:t>
      </w:r>
      <w:r>
        <w:t xml:space="preserve"> Finally, Aaron and Hur </w:t>
      </w:r>
      <w:r w:rsidR="00353E11">
        <w:t>held</w:t>
      </w:r>
      <w:r>
        <w:t xml:space="preserve"> up his </w:t>
      </w:r>
      <w:r w:rsidR="00FF5786">
        <w:t xml:space="preserve">two </w:t>
      </w:r>
      <w:r>
        <w:t xml:space="preserve">hands </w:t>
      </w:r>
      <w:r w:rsidR="00393529">
        <w:t>each from a side, so that his hands are held up in prayer position till the end of the day and the victory of the people of Israel.</w:t>
      </w:r>
    </w:p>
    <w:p w:rsidR="00D66889" w:rsidRDefault="00D66889" w:rsidP="007D4F8E">
      <w:pPr>
        <w:spacing w:line="276" w:lineRule="auto"/>
        <w:jc w:val="both"/>
      </w:pPr>
      <w:r w:rsidRPr="00D61BCF">
        <w:t xml:space="preserve">This is </w:t>
      </w:r>
      <w:r>
        <w:t xml:space="preserve">one </w:t>
      </w:r>
      <w:r w:rsidRPr="00D61BCF">
        <w:t>exa</w:t>
      </w:r>
      <w:r>
        <w:t>mple</w:t>
      </w:r>
      <w:r w:rsidRPr="00D61BCF">
        <w:t xml:space="preserve"> which illustrate</w:t>
      </w:r>
      <w:r w:rsidR="006B17C8">
        <w:t>s</w:t>
      </w:r>
      <w:r w:rsidRPr="00D61BCF">
        <w:t xml:space="preserve"> that </w:t>
      </w:r>
      <w:r>
        <w:t>one group could</w:t>
      </w:r>
      <w:r w:rsidRPr="00D61BCF">
        <w:t xml:space="preserve"> fight </w:t>
      </w:r>
      <w:r>
        <w:t xml:space="preserve">while </w:t>
      </w:r>
      <w:r w:rsidRPr="00D61BCF">
        <w:t>another pray</w:t>
      </w:r>
      <w:r>
        <w:t>s</w:t>
      </w:r>
      <w:r w:rsidRPr="00D61BCF">
        <w:t xml:space="preserve">. </w:t>
      </w:r>
      <w:r>
        <w:t xml:space="preserve"> </w:t>
      </w:r>
      <w:r w:rsidR="00353E11">
        <w:t>It i</w:t>
      </w:r>
      <w:r w:rsidRPr="00D61BCF">
        <w:t xml:space="preserve">s not necessary </w:t>
      </w:r>
      <w:r>
        <w:t xml:space="preserve">for all </w:t>
      </w:r>
      <w:r w:rsidRPr="00D61BCF">
        <w:t xml:space="preserve">to descend </w:t>
      </w:r>
      <w:r>
        <w:t>to the battle</w:t>
      </w:r>
      <w:r w:rsidR="00393529">
        <w:t>field</w:t>
      </w:r>
      <w:r>
        <w:t>.</w:t>
      </w:r>
    </w:p>
    <w:p w:rsidR="00D66889" w:rsidRDefault="00D66889" w:rsidP="00D66889">
      <w:pPr>
        <w:spacing w:line="276" w:lineRule="auto"/>
        <w:jc w:val="both"/>
      </w:pPr>
    </w:p>
    <w:p w:rsidR="00D66889" w:rsidRDefault="009B67A1" w:rsidP="00393529">
      <w:pPr>
        <w:spacing w:line="276" w:lineRule="auto"/>
        <w:jc w:val="both"/>
        <w:rPr>
          <w:b/>
          <w:bCs/>
        </w:rPr>
      </w:pPr>
      <w:r>
        <w:rPr>
          <w:b/>
          <w:bCs/>
        </w:rPr>
        <w:t xml:space="preserve">King </w:t>
      </w:r>
      <w:r w:rsidR="00D66889">
        <w:rPr>
          <w:b/>
          <w:bCs/>
        </w:rPr>
        <w:t>David:</w:t>
      </w:r>
    </w:p>
    <w:p w:rsidR="00393529" w:rsidRDefault="00D66889" w:rsidP="007D4F8E">
      <w:pPr>
        <w:spacing w:line="276" w:lineRule="auto"/>
        <w:jc w:val="both"/>
      </w:pPr>
      <w:r>
        <w:t>A</w:t>
      </w:r>
      <w:r w:rsidRPr="00D61BCF">
        <w:t>lso</w:t>
      </w:r>
      <w:r>
        <w:t>,</w:t>
      </w:r>
      <w:r w:rsidRPr="00D61BCF">
        <w:t xml:space="preserve"> </w:t>
      </w:r>
      <w:r w:rsidR="00353E11">
        <w:t xml:space="preserve">after one of the </w:t>
      </w:r>
      <w:r w:rsidRPr="00D61BCF">
        <w:t>war</w:t>
      </w:r>
      <w:r w:rsidR="00353E11">
        <w:t>s</w:t>
      </w:r>
      <w:r w:rsidRPr="00D61BCF">
        <w:t xml:space="preserve"> </w:t>
      </w:r>
      <w:r w:rsidR="00353E11">
        <w:t xml:space="preserve">King </w:t>
      </w:r>
      <w:r w:rsidRPr="00D61BCF">
        <w:t xml:space="preserve">David </w:t>
      </w:r>
      <w:r>
        <w:t xml:space="preserve">said, </w:t>
      </w:r>
      <w:r w:rsidR="007C3AF0">
        <w:t>“</w:t>
      </w:r>
      <w:r>
        <w:t>A</w:t>
      </w:r>
      <w:r w:rsidRPr="00F74E08">
        <w:rPr>
          <w:lang w:bidi="he-IL"/>
        </w:rPr>
        <w:t>s his part is who goes down to the battle, so shall his part be who stays by the supplies; they sha</w:t>
      </w:r>
      <w:r>
        <w:rPr>
          <w:lang w:bidi="he-IL"/>
        </w:rPr>
        <w:t>ll share alike.</w:t>
      </w:r>
      <w:r w:rsidR="007C3AF0">
        <w:rPr>
          <w:lang w:bidi="he-IL"/>
        </w:rPr>
        <w:t>”</w:t>
      </w:r>
      <w:r>
        <w:rPr>
          <w:rStyle w:val="FootnoteReference"/>
          <w:lang w:bidi="he-IL"/>
        </w:rPr>
        <w:footnoteReference w:id="56"/>
      </w:r>
      <w:r>
        <w:rPr>
          <w:lang w:bidi="he-IL"/>
        </w:rPr>
        <w:t xml:space="preserve">  Specialties are distributed</w:t>
      </w:r>
      <w:r w:rsidR="00353E11">
        <w:rPr>
          <w:lang w:bidi="he-IL"/>
        </w:rPr>
        <w:t>;</w:t>
      </w:r>
      <w:r>
        <w:rPr>
          <w:lang w:bidi="he-IL"/>
        </w:rPr>
        <w:t xml:space="preserve"> </w:t>
      </w:r>
      <w:r w:rsidRPr="00D61BCF">
        <w:t xml:space="preserve">not </w:t>
      </w:r>
      <w:r>
        <w:t xml:space="preserve">every </w:t>
      </w:r>
      <w:r w:rsidRPr="00D61BCF">
        <w:t>individual can do everything</w:t>
      </w:r>
      <w:r>
        <w:t xml:space="preserve">.  </w:t>
      </w:r>
    </w:p>
    <w:p w:rsidR="00393529" w:rsidRDefault="00393529" w:rsidP="007D4F8E">
      <w:pPr>
        <w:spacing w:line="276" w:lineRule="auto"/>
        <w:jc w:val="both"/>
      </w:pPr>
    </w:p>
    <w:p w:rsidR="00393529" w:rsidRPr="00393529" w:rsidRDefault="00393529" w:rsidP="007D4F8E">
      <w:pPr>
        <w:spacing w:line="276" w:lineRule="auto"/>
        <w:jc w:val="both"/>
        <w:rPr>
          <w:b/>
          <w:bCs/>
        </w:rPr>
      </w:pPr>
      <w:r w:rsidRPr="00393529">
        <w:rPr>
          <w:b/>
          <w:bCs/>
        </w:rPr>
        <w:t>St. Mary:</w:t>
      </w:r>
    </w:p>
    <w:p w:rsidR="00AF2136" w:rsidRDefault="00AF2136" w:rsidP="00AF2136">
      <w:pPr>
        <w:spacing w:line="276" w:lineRule="auto"/>
        <w:jc w:val="both"/>
      </w:pPr>
      <w:r>
        <w:t>I</w:t>
      </w:r>
      <w:r w:rsidR="00D66889" w:rsidRPr="00D61BCF">
        <w:t>n the church</w:t>
      </w:r>
      <w:r w:rsidR="00D66889">
        <w:t>,</w:t>
      </w:r>
      <w:r w:rsidR="00D66889" w:rsidRPr="00D61BCF">
        <w:t xml:space="preserve"> priesthood </w:t>
      </w:r>
      <w:r w:rsidR="00D66889">
        <w:t xml:space="preserve">and </w:t>
      </w:r>
      <w:r>
        <w:t>teaching</w:t>
      </w:r>
      <w:r w:rsidR="00353E11">
        <w:t xml:space="preserve"> </w:t>
      </w:r>
      <w:r w:rsidR="00D66889">
        <w:t>are</w:t>
      </w:r>
      <w:r w:rsidR="00D66889" w:rsidRPr="00D61BCF">
        <w:t xml:space="preserve"> </w:t>
      </w:r>
      <w:r w:rsidR="00FF5786">
        <w:t xml:space="preserve">the </w:t>
      </w:r>
      <w:r w:rsidR="00D66889" w:rsidRPr="00D61BCF">
        <w:t>work of men</w:t>
      </w:r>
      <w:r w:rsidR="00D66889">
        <w:t xml:space="preserve">. </w:t>
      </w:r>
      <w:r w:rsidR="00D66889" w:rsidRPr="00D61BCF">
        <w:t xml:space="preserve"> </w:t>
      </w:r>
      <w:r w:rsidR="00D66889">
        <w:t>T</w:t>
      </w:r>
      <w:r w:rsidR="00D66889" w:rsidRPr="00D61BCF">
        <w:t>h</w:t>
      </w:r>
      <w:r w:rsidR="00D66889">
        <w:t>is is very clearly stated in</w:t>
      </w:r>
      <w:r w:rsidR="00D66889" w:rsidRPr="00D61BCF">
        <w:t xml:space="preserve"> the Bible. </w:t>
      </w:r>
      <w:r w:rsidR="00D66889">
        <w:t xml:space="preserve"> </w:t>
      </w:r>
    </w:p>
    <w:p w:rsidR="00AF2136" w:rsidRDefault="00D66889" w:rsidP="00AF2136">
      <w:pPr>
        <w:spacing w:line="276" w:lineRule="auto"/>
        <w:jc w:val="both"/>
      </w:pPr>
      <w:r>
        <w:t xml:space="preserve">Virgin </w:t>
      </w:r>
      <w:r w:rsidRPr="00D61BCF">
        <w:t xml:space="preserve">Mary did not </w:t>
      </w:r>
      <w:r>
        <w:t>par</w:t>
      </w:r>
      <w:r w:rsidRPr="00D61BCF">
        <w:t xml:space="preserve">take </w:t>
      </w:r>
      <w:r>
        <w:t xml:space="preserve">in </w:t>
      </w:r>
      <w:r w:rsidR="00AF2136">
        <w:t>any</w:t>
      </w:r>
      <w:r w:rsidRPr="00D61BCF">
        <w:t xml:space="preserve"> priest</w:t>
      </w:r>
      <w:r w:rsidR="00AF2136">
        <w:t>ly rank</w:t>
      </w:r>
      <w:r>
        <w:t xml:space="preserve">, nor did she stand to </w:t>
      </w:r>
      <w:r w:rsidRPr="00D61BCF">
        <w:t>preach on Pentecost</w:t>
      </w:r>
      <w:r>
        <w:t xml:space="preserve">, but her </w:t>
      </w:r>
      <w:r w:rsidRPr="00D61BCF">
        <w:t xml:space="preserve">presence in the church was a </w:t>
      </w:r>
      <w:r>
        <w:t xml:space="preserve">blessing.  The </w:t>
      </w:r>
      <w:r w:rsidRPr="00D61BCF">
        <w:t xml:space="preserve">Apostles </w:t>
      </w:r>
      <w:r>
        <w:t>resorted to her</w:t>
      </w:r>
      <w:r w:rsidR="00353E11">
        <w:t>,</w:t>
      </w:r>
      <w:r>
        <w:t xml:space="preserve"> </w:t>
      </w:r>
      <w:r w:rsidRPr="00D61BCF">
        <w:t>to pray for them</w:t>
      </w:r>
      <w:r>
        <w:t xml:space="preserve">.  </w:t>
      </w:r>
      <w:r w:rsidR="00AF2136">
        <w:t>H</w:t>
      </w:r>
      <w:r>
        <w:t xml:space="preserve">er </w:t>
      </w:r>
      <w:r w:rsidRPr="00D61BCF">
        <w:t>story with Matthias the Apostle</w:t>
      </w:r>
      <w:r w:rsidR="00353E11">
        <w:t xml:space="preserve"> </w:t>
      </w:r>
      <w:r w:rsidR="00AF2136">
        <w:t>is well known and we commemorate it as</w:t>
      </w:r>
      <w:r>
        <w:t xml:space="preserve"> the feast of </w:t>
      </w:r>
      <w:r w:rsidR="007C3AF0">
        <w:t>“</w:t>
      </w:r>
      <w:r w:rsidR="00C814C3">
        <w:t>The Virgin who melted the iron</w:t>
      </w:r>
      <w:r w:rsidR="007C3AF0">
        <w:t>”</w:t>
      </w:r>
      <w:r w:rsidR="00AF2136">
        <w:t>.</w:t>
      </w:r>
      <w:r w:rsidR="00C814C3">
        <w:t xml:space="preserve"> </w:t>
      </w:r>
    </w:p>
    <w:p w:rsidR="00AF2136" w:rsidRDefault="00AF2136" w:rsidP="00AF2136">
      <w:pPr>
        <w:spacing w:line="276" w:lineRule="auto"/>
        <w:jc w:val="both"/>
      </w:pPr>
      <w:r>
        <w:t>C</w:t>
      </w:r>
      <w:r w:rsidR="00D66889">
        <w:t xml:space="preserve">ould </w:t>
      </w:r>
      <w:r>
        <w:t>anyone</w:t>
      </w:r>
      <w:r w:rsidR="00D66889">
        <w:t xml:space="preserve"> </w:t>
      </w:r>
      <w:r w:rsidR="00D66889" w:rsidRPr="00D61BCF">
        <w:t>underestimate Virgin Mary</w:t>
      </w:r>
      <w:r w:rsidR="00B74C26">
        <w:t>’s</w:t>
      </w:r>
      <w:r w:rsidR="00D66889">
        <w:t xml:space="preserve"> </w:t>
      </w:r>
      <w:r w:rsidR="00B74C26">
        <w:t>mission</w:t>
      </w:r>
      <w:r w:rsidR="00B74C26" w:rsidRPr="00D61BCF">
        <w:t xml:space="preserve"> </w:t>
      </w:r>
      <w:r w:rsidR="00D66889">
        <w:t xml:space="preserve">after Pentecost?  The </w:t>
      </w:r>
      <w:r w:rsidR="008C3BE9">
        <w:t>Virgin had</w:t>
      </w:r>
      <w:r w:rsidR="00D66889" w:rsidRPr="00D61BCF">
        <w:t xml:space="preserve"> the great merit </w:t>
      </w:r>
      <w:r w:rsidR="00D66889">
        <w:t>of</w:t>
      </w:r>
      <w:r w:rsidR="00D66889" w:rsidRPr="00D61BCF">
        <w:t xml:space="preserve"> accept</w:t>
      </w:r>
      <w:r w:rsidR="00D66889">
        <w:t>ing</w:t>
      </w:r>
      <w:r w:rsidR="00D66889" w:rsidRPr="00D61BCF">
        <w:t xml:space="preserve"> the pregnancy, go</w:t>
      </w:r>
      <w:r w:rsidR="00D66889">
        <w:t>ing down</w:t>
      </w:r>
      <w:r w:rsidR="00D66889" w:rsidRPr="00D61BCF">
        <w:t xml:space="preserve"> to Egypt, </w:t>
      </w:r>
      <w:r w:rsidR="00D66889">
        <w:t>caring for</w:t>
      </w:r>
      <w:r w:rsidR="00D66889" w:rsidRPr="00D61BCF">
        <w:t xml:space="preserve"> baby Jesus</w:t>
      </w:r>
      <w:r w:rsidR="00D66889">
        <w:t xml:space="preserve"> from every angle until He began His salvific missionary service, and standing by</w:t>
      </w:r>
      <w:r w:rsidR="00D66889" w:rsidRPr="00D61BCF">
        <w:t xml:space="preserve"> </w:t>
      </w:r>
      <w:r w:rsidR="00D66889">
        <w:t>H</w:t>
      </w:r>
      <w:r w:rsidR="00D66889" w:rsidRPr="00D61BCF">
        <w:t xml:space="preserve">im on the Cross. </w:t>
      </w:r>
      <w:r w:rsidR="00D66889">
        <w:t xml:space="preserve"> </w:t>
      </w:r>
    </w:p>
    <w:p w:rsidR="00D66889" w:rsidRPr="00D61BCF" w:rsidRDefault="00D66889" w:rsidP="00AF2136">
      <w:pPr>
        <w:spacing w:line="276" w:lineRule="auto"/>
        <w:jc w:val="both"/>
      </w:pPr>
      <w:r>
        <w:t>Even w</w:t>
      </w:r>
      <w:r w:rsidRPr="00D61BCF">
        <w:t xml:space="preserve">hile standing beside the cross, </w:t>
      </w:r>
      <w:r>
        <w:t xml:space="preserve">she </w:t>
      </w:r>
      <w:r w:rsidR="00AF2136">
        <w:t>did</w:t>
      </w:r>
      <w:r>
        <w:t xml:space="preserve"> </w:t>
      </w:r>
      <w:r w:rsidR="009F7D65">
        <w:t>no</w:t>
      </w:r>
      <w:r w:rsidRPr="00D61BCF">
        <w:t>thing</w:t>
      </w:r>
      <w:r w:rsidR="00AF2136">
        <w:t xml:space="preserve"> but prayer</w:t>
      </w:r>
      <w:r>
        <w:t xml:space="preserve">.  She could neither </w:t>
      </w:r>
      <w:r w:rsidR="00F40FCF">
        <w:t>petition</w:t>
      </w:r>
      <w:r>
        <w:t xml:space="preserve"> </w:t>
      </w:r>
      <w:r w:rsidRPr="00D61BCF">
        <w:t xml:space="preserve">Pontius Pilate, </w:t>
      </w:r>
      <w:r w:rsidR="004E6AE9">
        <w:t>n</w:t>
      </w:r>
      <w:r w:rsidRPr="00D61BCF">
        <w:t xml:space="preserve">or </w:t>
      </w:r>
      <w:r w:rsidR="00F40FCF">
        <w:t xml:space="preserve">stand up to </w:t>
      </w:r>
      <w:r>
        <w:t xml:space="preserve">the soldiers </w:t>
      </w:r>
      <w:r w:rsidR="00AF2136">
        <w:t xml:space="preserve">because </w:t>
      </w:r>
      <w:r>
        <w:t xml:space="preserve">she is a humble person, not one to enter into </w:t>
      </w:r>
      <w:r>
        <w:lastRenderedPageBreak/>
        <w:t>fights, so she sa</w:t>
      </w:r>
      <w:r w:rsidR="00F40FCF">
        <w:t>id</w:t>
      </w:r>
      <w:r>
        <w:t xml:space="preserve">, </w:t>
      </w:r>
      <w:r w:rsidR="007C3AF0">
        <w:t>“</w:t>
      </w:r>
      <w:r>
        <w:t xml:space="preserve">The world rejoices at the acceptance of salvation, but my heart burns when I look at Your crucifixion  which You are enduring for the sake of all; O my Son </w:t>
      </w:r>
      <w:r w:rsidRPr="00D61BCF">
        <w:t>and my God</w:t>
      </w:r>
      <w:r>
        <w:t>.</w:t>
      </w:r>
      <w:r w:rsidR="007C3AF0">
        <w:t>”</w:t>
      </w:r>
      <w:r>
        <w:rPr>
          <w:rStyle w:val="FootnoteReference"/>
        </w:rPr>
        <w:footnoteReference w:id="57"/>
      </w:r>
    </w:p>
    <w:p w:rsidR="004422F8" w:rsidRDefault="004422F8" w:rsidP="004422F8">
      <w:pPr>
        <w:spacing w:line="276" w:lineRule="auto"/>
        <w:jc w:val="both"/>
      </w:pPr>
    </w:p>
    <w:p w:rsidR="004422F8" w:rsidRDefault="004422F8" w:rsidP="004422F8">
      <w:pPr>
        <w:spacing w:line="276" w:lineRule="auto"/>
        <w:jc w:val="both"/>
      </w:pPr>
    </w:p>
    <w:p w:rsidR="00570403" w:rsidRPr="003F7562" w:rsidRDefault="00B53FFE" w:rsidP="00AF2136">
      <w:pPr>
        <w:spacing w:line="276" w:lineRule="auto"/>
        <w:jc w:val="both"/>
        <w:rPr>
          <w:b/>
          <w:bCs/>
          <w:u w:val="single"/>
        </w:rPr>
      </w:pPr>
      <w:r>
        <w:rPr>
          <w:b/>
          <w:bCs/>
        </w:rPr>
        <w:t xml:space="preserve">Monasticism is </w:t>
      </w:r>
      <w:r w:rsidR="00AF2136">
        <w:rPr>
          <w:b/>
          <w:bCs/>
        </w:rPr>
        <w:t xml:space="preserve">not </w:t>
      </w:r>
      <w:r>
        <w:rPr>
          <w:b/>
          <w:bCs/>
        </w:rPr>
        <w:t>Passive:</w:t>
      </w:r>
    </w:p>
    <w:p w:rsidR="004422F8" w:rsidRDefault="004422F8" w:rsidP="004422F8">
      <w:pPr>
        <w:spacing w:line="276" w:lineRule="auto"/>
        <w:jc w:val="both"/>
      </w:pPr>
    </w:p>
    <w:p w:rsidR="004422F8" w:rsidRPr="00D61BCF" w:rsidRDefault="004422F8" w:rsidP="007D4F8E">
      <w:pPr>
        <w:spacing w:line="276" w:lineRule="auto"/>
        <w:jc w:val="both"/>
      </w:pPr>
      <w:r w:rsidRPr="00D61BCF">
        <w:t xml:space="preserve">Some claim that monastic life is </w:t>
      </w:r>
      <w:r w:rsidR="004E6AE9">
        <w:t>passive</w:t>
      </w:r>
      <w:r>
        <w:t xml:space="preserve">, that monastics do nothing.  They claim that monastics have </w:t>
      </w:r>
      <w:r w:rsidRPr="00D61BCF">
        <w:t>no role in the church</w:t>
      </w:r>
      <w:r>
        <w:t xml:space="preserve">; they simply flee from </w:t>
      </w:r>
      <w:r w:rsidRPr="00D61BCF">
        <w:t xml:space="preserve">the world to escape </w:t>
      </w:r>
      <w:r>
        <w:t xml:space="preserve">diabolic </w:t>
      </w:r>
      <w:r w:rsidRPr="00D61BCF">
        <w:t>wars and world</w:t>
      </w:r>
      <w:r>
        <w:t xml:space="preserve">ly offenses.  </w:t>
      </w:r>
      <w:r w:rsidRPr="00D61BCF">
        <w:t xml:space="preserve">Unfortunately, </w:t>
      </w:r>
      <w:r>
        <w:t>t</w:t>
      </w:r>
      <w:r w:rsidRPr="00D61BCF">
        <w:t xml:space="preserve">oday this </w:t>
      </w:r>
      <w:r>
        <w:t xml:space="preserve">is </w:t>
      </w:r>
      <w:r w:rsidR="00353E11">
        <w:t>being</w:t>
      </w:r>
      <w:r>
        <w:t xml:space="preserve"> said</w:t>
      </w:r>
      <w:r w:rsidRPr="00D61BCF">
        <w:t xml:space="preserve">, </w:t>
      </w:r>
      <w:r>
        <w:t xml:space="preserve">printed </w:t>
      </w:r>
      <w:r w:rsidRPr="00D61BCF">
        <w:t>in books</w:t>
      </w:r>
      <w:r>
        <w:t>,</w:t>
      </w:r>
      <w:r w:rsidRPr="00D61BCF">
        <w:t xml:space="preserve"> and broadcast on satellite channels</w:t>
      </w:r>
      <w:r>
        <w:t>.</w:t>
      </w:r>
    </w:p>
    <w:p w:rsidR="004422F8" w:rsidRPr="00D61BCF" w:rsidRDefault="004422F8" w:rsidP="007D4F8E">
      <w:pPr>
        <w:spacing w:line="276" w:lineRule="auto"/>
        <w:jc w:val="both"/>
      </w:pPr>
      <w:r>
        <w:t xml:space="preserve">As we </w:t>
      </w:r>
      <w:r w:rsidR="004E6AE9">
        <w:t>discuss</w:t>
      </w:r>
      <w:r w:rsidR="0080237C">
        <w:t>ed</w:t>
      </w:r>
      <w:r w:rsidRPr="00D61BCF">
        <w:t xml:space="preserve"> the roots, motiv</w:t>
      </w:r>
      <w:r w:rsidR="00570403">
        <w:t>es</w:t>
      </w:r>
      <w:r w:rsidRPr="00D61BCF">
        <w:t xml:space="preserve">, and spiritual </w:t>
      </w:r>
      <w:r w:rsidR="00570403">
        <w:t>basis</w:t>
      </w:r>
      <w:r w:rsidRPr="00D61BCF">
        <w:t xml:space="preserve"> of </w:t>
      </w:r>
      <w:r>
        <w:t xml:space="preserve">monasticism </w:t>
      </w:r>
      <w:r w:rsidRPr="00D61BCF">
        <w:t>in Christianity</w:t>
      </w:r>
      <w:r>
        <w:t>, we must also add</w:t>
      </w:r>
      <w:r w:rsidRPr="00D61BCF">
        <w:t xml:space="preserve"> the words of </w:t>
      </w:r>
      <w:r>
        <w:t xml:space="preserve">St. </w:t>
      </w:r>
      <w:r w:rsidRPr="00D61BCF">
        <w:t>Paul</w:t>
      </w:r>
      <w:r>
        <w:t xml:space="preserve"> on </w:t>
      </w:r>
      <w:r w:rsidR="001B534A">
        <w:t>celibacy</w:t>
      </w:r>
      <w:r>
        <w:t xml:space="preserve">, </w:t>
      </w:r>
      <w:r w:rsidR="007C3AF0">
        <w:t>“</w:t>
      </w:r>
      <w:r>
        <w:rPr>
          <w:lang w:bidi="he-IL"/>
        </w:rPr>
        <w:t xml:space="preserve">The unmarried woman </w:t>
      </w:r>
      <w:r w:rsidRPr="00A3488D">
        <w:rPr>
          <w:lang w:bidi="he-IL"/>
        </w:rPr>
        <w:t>cares about the</w:t>
      </w:r>
      <w:r w:rsidRPr="00A3488D">
        <w:rPr>
          <w:b/>
          <w:bCs/>
          <w:lang w:bidi="he-IL"/>
        </w:rPr>
        <w:t xml:space="preserve"> things of the Lord</w:t>
      </w:r>
      <w:r>
        <w:rPr>
          <w:lang w:bidi="he-IL"/>
        </w:rPr>
        <w:t xml:space="preserve">, that she may </w:t>
      </w:r>
      <w:r w:rsidRPr="00A3488D">
        <w:rPr>
          <w:lang w:bidi="he-IL"/>
        </w:rPr>
        <w:t>be</w:t>
      </w:r>
      <w:r w:rsidRPr="00A3488D">
        <w:rPr>
          <w:b/>
          <w:bCs/>
          <w:lang w:bidi="he-IL"/>
        </w:rPr>
        <w:t xml:space="preserve"> holy both in body and in spirit</w:t>
      </w:r>
      <w:r>
        <w:rPr>
          <w:lang w:bidi="he-IL"/>
        </w:rPr>
        <w:t xml:space="preserve">.  But she who is married cares about the things of the world -- how she may please </w:t>
      </w:r>
      <w:r w:rsidRPr="00EA0F52">
        <w:rPr>
          <w:iCs/>
          <w:lang w:bidi="he-IL"/>
        </w:rPr>
        <w:t>her</w:t>
      </w:r>
      <w:r>
        <w:rPr>
          <w:i/>
          <w:lang w:bidi="he-IL"/>
        </w:rPr>
        <w:t xml:space="preserve"> </w:t>
      </w:r>
      <w:r>
        <w:rPr>
          <w:lang w:bidi="he-IL"/>
        </w:rPr>
        <w:t>husband.</w:t>
      </w:r>
      <w:r w:rsidR="007C3AF0">
        <w:t>”</w:t>
      </w:r>
      <w:r>
        <w:rPr>
          <w:rStyle w:val="FootnoteReference"/>
        </w:rPr>
        <w:footnoteReference w:id="58"/>
      </w:r>
      <w:r>
        <w:t xml:space="preserve">  The issue </w:t>
      </w:r>
      <w:r w:rsidR="00353E11">
        <w:t xml:space="preserve">at hand </w:t>
      </w:r>
      <w:r>
        <w:t>is the</w:t>
      </w:r>
      <w:r w:rsidRPr="00D61BCF">
        <w:t xml:space="preserve"> claim by some</w:t>
      </w:r>
      <w:r w:rsidR="00B51439">
        <w:t>,</w:t>
      </w:r>
      <w:r w:rsidRPr="00D61BCF">
        <w:t xml:space="preserve"> that monasticism</w:t>
      </w:r>
      <w:r>
        <w:t xml:space="preserve">, since it includes an angle of </w:t>
      </w:r>
      <w:r w:rsidRPr="00D61BCF">
        <w:t>escaping from the world</w:t>
      </w:r>
      <w:r>
        <w:t>,</w:t>
      </w:r>
      <w:r w:rsidRPr="00D61BCF">
        <w:t xml:space="preserve"> </w:t>
      </w:r>
      <w:r>
        <w:t xml:space="preserve">is </w:t>
      </w:r>
      <w:r w:rsidR="004E6AE9">
        <w:t>passive</w:t>
      </w:r>
      <w:r>
        <w:t xml:space="preserve">.  The monastics </w:t>
      </w:r>
      <w:r w:rsidR="00840606">
        <w:t xml:space="preserve">living in the monastery or a cave in the mountain </w:t>
      </w:r>
      <w:r>
        <w:t>are supposedly no longer useful to the church, had they remained in the community they would have served God more.</w:t>
      </w:r>
    </w:p>
    <w:p w:rsidR="0080237C" w:rsidRDefault="00710FB1" w:rsidP="0080237C">
      <w:pPr>
        <w:spacing w:line="276" w:lineRule="auto"/>
        <w:jc w:val="both"/>
      </w:pPr>
      <w:r w:rsidRPr="00D61BCF">
        <w:t>St</w:t>
      </w:r>
      <w:r>
        <w:t xml:space="preserve">. </w:t>
      </w:r>
      <w:r w:rsidRPr="00D61BCF">
        <w:t>Anthony took to the world and then returned again to the desert</w:t>
      </w:r>
      <w:r>
        <w:t xml:space="preserve">, but other monastics did not go down like </w:t>
      </w:r>
      <w:r w:rsidR="0080237C">
        <w:t>him</w:t>
      </w:r>
      <w:r>
        <w:t xml:space="preserve">.  </w:t>
      </w:r>
      <w:r w:rsidR="0080237C">
        <w:t>They remained in their monasteries or caves</w:t>
      </w:r>
      <w:r>
        <w:t xml:space="preserve">, </w:t>
      </w:r>
      <w:r w:rsidR="0080237C">
        <w:t xml:space="preserve">and </w:t>
      </w:r>
      <w:r w:rsidRPr="00D61BCF">
        <w:t xml:space="preserve">most nuns </w:t>
      </w:r>
      <w:r>
        <w:t>remain</w:t>
      </w:r>
      <w:r w:rsidRPr="00D61BCF">
        <w:t xml:space="preserve"> in the</w:t>
      </w:r>
      <w:r w:rsidR="0080237C">
        <w:t>ir</w:t>
      </w:r>
      <w:r w:rsidRPr="00D61BCF">
        <w:t xml:space="preserve"> monasteries</w:t>
      </w:r>
      <w:r w:rsidR="0080237C">
        <w:t>.  This is the category that is attacked of being passive.</w:t>
      </w:r>
    </w:p>
    <w:p w:rsidR="00710FB1" w:rsidRPr="00D61BCF" w:rsidRDefault="00710FB1" w:rsidP="0080237C">
      <w:pPr>
        <w:spacing w:line="276" w:lineRule="auto"/>
        <w:jc w:val="both"/>
      </w:pPr>
      <w:r w:rsidRPr="00D61BCF">
        <w:t>W</w:t>
      </w:r>
      <w:r>
        <w:t xml:space="preserve">e are discussing the </w:t>
      </w:r>
      <w:r w:rsidRPr="00D61BCF">
        <w:t xml:space="preserve">monasticism </w:t>
      </w:r>
      <w:r>
        <w:t xml:space="preserve">that </w:t>
      </w:r>
      <w:r w:rsidRPr="00D61BCF">
        <w:t xml:space="preserve">we read about in </w:t>
      </w:r>
      <w:r>
        <w:rPr>
          <w:i/>
          <w:iCs/>
        </w:rPr>
        <w:t>T</w:t>
      </w:r>
      <w:r w:rsidRPr="00FE6D70">
        <w:rPr>
          <w:i/>
          <w:iCs/>
        </w:rPr>
        <w:t>he</w:t>
      </w:r>
      <w:r w:rsidRPr="00D61BCF">
        <w:t xml:space="preserve"> </w:t>
      </w:r>
      <w:r>
        <w:rPr>
          <w:i/>
          <w:iCs/>
        </w:rPr>
        <w:t>Paradise of the Holy Fathers</w:t>
      </w:r>
      <w:r>
        <w:t>,</w:t>
      </w:r>
      <w:r w:rsidRPr="00D61BCF">
        <w:t xml:space="preserve"> </w:t>
      </w:r>
      <w:r>
        <w:t xml:space="preserve">the monastic life of prayer, </w:t>
      </w:r>
      <w:r w:rsidRPr="00D61BCF">
        <w:t>worship, and seek</w:t>
      </w:r>
      <w:r>
        <w:t>ing</w:t>
      </w:r>
      <w:r w:rsidRPr="00D61BCF">
        <w:t xml:space="preserve"> the way of Christian perfection</w:t>
      </w:r>
      <w:r w:rsidR="0080237C">
        <w:t>, having no premeditation of getting back into the world</w:t>
      </w:r>
      <w:r>
        <w:t xml:space="preserve"> like St. Demiana who went to instruct her </w:t>
      </w:r>
      <w:r w:rsidRPr="00D61BCF">
        <w:t>father</w:t>
      </w:r>
      <w:r w:rsidR="005E689A">
        <w:t xml:space="preserve"> — that was</w:t>
      </w:r>
      <w:r>
        <w:t xml:space="preserve"> a </w:t>
      </w:r>
      <w:r w:rsidRPr="00D61BCF">
        <w:t>special case</w:t>
      </w:r>
      <w:r>
        <w:t xml:space="preserve">.  </w:t>
      </w:r>
      <w:r w:rsidR="0080237C">
        <w:t>We already explained that s</w:t>
      </w:r>
      <w:r w:rsidRPr="00D61BCF">
        <w:t xml:space="preserve">he herself </w:t>
      </w:r>
      <w:r>
        <w:t xml:space="preserve">did not know that she </w:t>
      </w:r>
      <w:r w:rsidR="005E689A">
        <w:t>would</w:t>
      </w:r>
      <w:r w:rsidRPr="00D61BCF">
        <w:t xml:space="preserve"> do </w:t>
      </w:r>
      <w:r>
        <w:t>this; she</w:t>
      </w:r>
      <w:r w:rsidRPr="00D61BCF">
        <w:t xml:space="preserve"> </w:t>
      </w:r>
      <w:r>
        <w:t xml:space="preserve">was moved by necessity.  </w:t>
      </w:r>
      <w:r w:rsidR="0080237C">
        <w:t xml:space="preserve">When she came to Zaafaran wilderness she never thought that one day she will go to her father saying that it would have been much better if she heard news of his death that to know that he raised incense to idols. </w:t>
      </w:r>
      <w:r w:rsidRPr="00D61BCF">
        <w:t xml:space="preserve">God </w:t>
      </w:r>
      <w:r>
        <w:t>used</w:t>
      </w:r>
      <w:r w:rsidRPr="00D61BCF">
        <w:t xml:space="preserve"> </w:t>
      </w:r>
      <w:r>
        <w:t>her; when God wi</w:t>
      </w:r>
      <w:r w:rsidR="008947C6">
        <w:t xml:space="preserve">lls, </w:t>
      </w:r>
      <w:r w:rsidR="0080237C">
        <w:t>His will is done…</w:t>
      </w:r>
    </w:p>
    <w:p w:rsidR="00D66889" w:rsidRDefault="00D66889" w:rsidP="00D66889">
      <w:pPr>
        <w:spacing w:line="276" w:lineRule="auto"/>
        <w:jc w:val="both"/>
        <w:rPr>
          <w:rFonts w:eastAsiaTheme="minorHAnsi"/>
          <w:highlight w:val="red"/>
        </w:rPr>
      </w:pPr>
    </w:p>
    <w:p w:rsidR="005E6CBC" w:rsidRDefault="005E6CBC" w:rsidP="00D66889">
      <w:pPr>
        <w:spacing w:line="276" w:lineRule="auto"/>
        <w:jc w:val="both"/>
        <w:rPr>
          <w:rFonts w:eastAsiaTheme="minorHAnsi"/>
          <w:highlight w:val="red"/>
        </w:rPr>
      </w:pPr>
    </w:p>
    <w:p w:rsidR="005E6CBC" w:rsidRPr="00AB51C7" w:rsidRDefault="0080237C" w:rsidP="0080237C">
      <w:pPr>
        <w:rPr>
          <w:b/>
          <w:bCs/>
        </w:rPr>
      </w:pPr>
      <w:r>
        <w:rPr>
          <w:b/>
          <w:bCs/>
        </w:rPr>
        <w:t>Is Monasticism Passive</w:t>
      </w:r>
      <w:r w:rsidR="0018767F">
        <w:rPr>
          <w:b/>
          <w:bCs/>
        </w:rPr>
        <w:t>:</w:t>
      </w:r>
    </w:p>
    <w:p w:rsidR="005E6CBC" w:rsidRDefault="005E6CBC" w:rsidP="005E6CBC"/>
    <w:p w:rsidR="00CE2000" w:rsidRDefault="0018767F" w:rsidP="007D4F8E">
      <w:pPr>
        <w:spacing w:line="276" w:lineRule="auto"/>
        <w:jc w:val="both"/>
      </w:pPr>
      <w:r>
        <w:t xml:space="preserve">Fulfilling the commandment in a person’s life delights God’s heart.  </w:t>
      </w:r>
    </w:p>
    <w:p w:rsidR="00CE2000" w:rsidRDefault="005E6CBC" w:rsidP="007D4F8E">
      <w:pPr>
        <w:spacing w:line="276" w:lineRule="auto"/>
        <w:jc w:val="both"/>
      </w:pPr>
      <w:r>
        <w:t>The</w:t>
      </w:r>
      <w:r w:rsidR="00CE2000">
        <w:t xml:space="preserve"> following story is mentioned in </w:t>
      </w:r>
      <w:r w:rsidR="00CE2000" w:rsidRPr="00CE2000">
        <w:rPr>
          <w:i/>
          <w:iCs/>
        </w:rPr>
        <w:t>The Paradise of the Fathers</w:t>
      </w:r>
      <w:r w:rsidR="00CE2000">
        <w:t xml:space="preserve"> and shows how God delights at fulfilling His commandments.</w:t>
      </w:r>
    </w:p>
    <w:p w:rsidR="004C6E54" w:rsidRDefault="00CE2000" w:rsidP="00807135">
      <w:pPr>
        <w:spacing w:line="276" w:lineRule="auto"/>
        <w:jc w:val="both"/>
      </w:pPr>
      <w:r>
        <w:t>It is said about an elder, that the</w:t>
      </w:r>
      <w:r w:rsidR="005E6CBC">
        <w:t xml:space="preserve">re was a great famine, </w:t>
      </w:r>
      <w:r>
        <w:t xml:space="preserve">but he did not stop being charitable until he lost everything that used to belong to him. He only had three loafs of bread remaining, and one day when he got up to eat, God wanted to examine him and so a petitioner </w:t>
      </w:r>
      <w:r w:rsidR="00EE1893">
        <w:t xml:space="preserve">knocked on </w:t>
      </w:r>
      <w:r w:rsidR="00AC4A92">
        <w:t>the</w:t>
      </w:r>
      <w:r w:rsidR="00EE1893">
        <w:t xml:space="preserve"> </w:t>
      </w:r>
      <w:r w:rsidR="00EE1893">
        <w:lastRenderedPageBreak/>
        <w:t xml:space="preserve">door of </w:t>
      </w:r>
      <w:r w:rsidR="005E6CBC">
        <w:t>a monk</w:t>
      </w:r>
      <w:r w:rsidR="00EE1893">
        <w:t>’s</w:t>
      </w:r>
      <w:r w:rsidR="005E6CBC">
        <w:t xml:space="preserve"> </w:t>
      </w:r>
      <w:r w:rsidR="00EE1893">
        <w:t>cell</w:t>
      </w:r>
      <w:r>
        <w:t xml:space="preserve">. He said to himself it is good that I remain hungry but not to leave someone else hungering in need. He </w:t>
      </w:r>
      <w:r w:rsidR="005E6CBC">
        <w:t xml:space="preserve">gave </w:t>
      </w:r>
      <w:r>
        <w:t>him two loa</w:t>
      </w:r>
      <w:r w:rsidR="00807135">
        <w:t>ve</w:t>
      </w:r>
      <w:r>
        <w:t>s of bread and left one for himself.</w:t>
      </w:r>
      <w:r w:rsidR="005E6CBC">
        <w:t xml:space="preserve">  With the last loaf he sat down to pray before eating, but </w:t>
      </w:r>
      <w:r>
        <w:t>as he sat down to eat another</w:t>
      </w:r>
      <w:r w:rsidR="005E6CBC">
        <w:t xml:space="preserve"> knocked</w:t>
      </w:r>
      <w:r>
        <w:t>. His thoughts pressed on him because of being himself hungry, but he got up bravely and</w:t>
      </w:r>
      <w:r w:rsidR="005E6CBC">
        <w:t xml:space="preserve"> gave </w:t>
      </w:r>
      <w:r>
        <w:t xml:space="preserve">the last loaf of bread saying: I believe that Christ my Lord will make me eat of His </w:t>
      </w:r>
      <w:r w:rsidR="004C6E54">
        <w:t>goods if I give food to the needy during this famine… T</w:t>
      </w:r>
      <w:r w:rsidR="005E6CBC">
        <w:t xml:space="preserve">herefore he heard a voice from heaven saying, </w:t>
      </w:r>
      <w:r w:rsidR="007C3AF0">
        <w:t>“</w:t>
      </w:r>
      <w:r w:rsidR="005E6CBC">
        <w:t>Because you fulfilled the commandment and loved others, there will be no famine on the earth all the days of your life.</w:t>
      </w:r>
      <w:r w:rsidR="007C3AF0">
        <w:t>”</w:t>
      </w:r>
      <w:r w:rsidR="005E6CBC">
        <w:t xml:space="preserve">  The rain fell and the famine ended, simply because he fulfilled the commandment.</w:t>
      </w:r>
      <w:r w:rsidR="005E6CBC">
        <w:rPr>
          <w:rStyle w:val="FootnoteReference"/>
        </w:rPr>
        <w:footnoteReference w:id="59"/>
      </w:r>
      <w:r w:rsidR="005E6CBC">
        <w:t xml:space="preserve"> </w:t>
      </w:r>
    </w:p>
    <w:p w:rsidR="004C6E54" w:rsidRDefault="004C6E54" w:rsidP="004C6E54">
      <w:pPr>
        <w:spacing w:line="276" w:lineRule="auto"/>
        <w:jc w:val="both"/>
      </w:pPr>
      <w:r>
        <w:t xml:space="preserve">The famine ended because one monk </w:t>
      </w:r>
      <w:r w:rsidR="005E6CBC">
        <w:t>fulfilled the commandment</w:t>
      </w:r>
      <w:r>
        <w:t xml:space="preserve">, he did that </w:t>
      </w:r>
      <w:r w:rsidR="005E6CBC">
        <w:t xml:space="preserve">while </w:t>
      </w:r>
      <w:r w:rsidR="005E6CBC" w:rsidRPr="00D61BCF">
        <w:t xml:space="preserve">sitting in </w:t>
      </w:r>
      <w:r>
        <w:t xml:space="preserve">his cave in </w:t>
      </w:r>
      <w:r w:rsidR="005E6CBC" w:rsidRPr="00D61BCF">
        <w:t>the mountain</w:t>
      </w:r>
      <w:r w:rsidR="005E6CBC">
        <w:t>.  He did not go down t</w:t>
      </w:r>
      <w:r w:rsidR="005E6CBC" w:rsidRPr="00D61BCF">
        <w:t>o the world</w:t>
      </w:r>
      <w:r w:rsidR="005E6CBC">
        <w:t xml:space="preserve">, or work at a hospital or shelter.  He </w:t>
      </w:r>
      <w:r w:rsidR="005E6CBC" w:rsidRPr="00D61BCF">
        <w:t>pray</w:t>
      </w:r>
      <w:r w:rsidR="005E6CBC">
        <w:t>ed</w:t>
      </w:r>
      <w:r w:rsidR="00A3488D">
        <w:t>,</w:t>
      </w:r>
      <w:r w:rsidR="005E6CBC">
        <w:t xml:space="preserve"> a need occurred for him to give, </w:t>
      </w:r>
      <w:r w:rsidR="00FA777A">
        <w:t xml:space="preserve">and </w:t>
      </w:r>
      <w:r w:rsidR="005E6CBC">
        <w:t xml:space="preserve">so he gave.  </w:t>
      </w:r>
    </w:p>
    <w:p w:rsidR="004C6E54" w:rsidRDefault="005E6CBC" w:rsidP="004C6E54">
      <w:pPr>
        <w:spacing w:line="276" w:lineRule="auto"/>
        <w:jc w:val="both"/>
      </w:pPr>
      <w:r>
        <w:t xml:space="preserve">Fulfilling the commandments </w:t>
      </w:r>
      <w:r w:rsidR="00A3488D">
        <w:t xml:space="preserve">could be </w:t>
      </w:r>
      <w:r w:rsidR="004C6E54">
        <w:t>in</w:t>
      </w:r>
      <w:r w:rsidR="00A3488D">
        <w:t xml:space="preserve"> many </w:t>
      </w:r>
      <w:r w:rsidR="004C6E54">
        <w:t>thing</w:t>
      </w:r>
      <w:r w:rsidR="00A3488D">
        <w:t>s,</w:t>
      </w:r>
      <w:r>
        <w:t xml:space="preserve"> not only in </w:t>
      </w:r>
      <w:r w:rsidR="00A3488D">
        <w:t>charity</w:t>
      </w:r>
      <w:r>
        <w:t>.</w:t>
      </w:r>
      <w:r w:rsidR="008A1BE6">
        <w:t xml:space="preserve">  </w:t>
      </w:r>
    </w:p>
    <w:p w:rsidR="004C6E54" w:rsidRDefault="008F1A62" w:rsidP="004C6E54">
      <w:pPr>
        <w:spacing w:line="276" w:lineRule="auto"/>
        <w:jc w:val="both"/>
      </w:pPr>
      <w:r>
        <w:t xml:space="preserve">You could fulfill the commandment with a </w:t>
      </w:r>
      <w:r w:rsidRPr="00D61BCF">
        <w:t>life of purity</w:t>
      </w:r>
      <w:r>
        <w:t>, a</w:t>
      </w:r>
      <w:r w:rsidRPr="00D61BCF">
        <w:t xml:space="preserve"> life of prayer</w:t>
      </w:r>
      <w:r>
        <w:t>, a</w:t>
      </w:r>
      <w:r w:rsidRPr="00D61BCF">
        <w:t xml:space="preserve"> life of spiritual perfection</w:t>
      </w:r>
      <w:r>
        <w:t xml:space="preserve">.  </w:t>
      </w:r>
    </w:p>
    <w:p w:rsidR="004C6E54" w:rsidRDefault="008F1A62" w:rsidP="004C6E54">
      <w:pPr>
        <w:spacing w:line="276" w:lineRule="auto"/>
        <w:jc w:val="both"/>
      </w:pPr>
      <w:r w:rsidRPr="00D61BCF">
        <w:t xml:space="preserve">Christ said, </w:t>
      </w:r>
      <w:r w:rsidR="007C3AF0">
        <w:t>“</w:t>
      </w:r>
      <w:r>
        <w:rPr>
          <w:lang w:bidi="he-IL"/>
        </w:rPr>
        <w:t>If anyone loves Me, he will keep My word…</w:t>
      </w:r>
      <w:r w:rsidRPr="00B879DA">
        <w:rPr>
          <w:lang w:bidi="he-IL"/>
        </w:rPr>
        <w:t xml:space="preserve"> </w:t>
      </w:r>
      <w:r>
        <w:rPr>
          <w:lang w:bidi="he-IL"/>
        </w:rPr>
        <w:t xml:space="preserve"> I will love him and manifest Myself to him.</w:t>
      </w:r>
      <w:r w:rsidR="007C3AF0">
        <w:t>”</w:t>
      </w:r>
      <w:r>
        <w:rPr>
          <w:rStyle w:val="FootnoteReference"/>
          <w:lang w:bidi="he-IL"/>
        </w:rPr>
        <w:footnoteReference w:id="60"/>
      </w:r>
      <w:r>
        <w:t xml:space="preserve">  </w:t>
      </w:r>
    </w:p>
    <w:p w:rsidR="00413785" w:rsidRDefault="008F1A62" w:rsidP="00413785">
      <w:pPr>
        <w:spacing w:line="276" w:lineRule="auto"/>
        <w:jc w:val="both"/>
      </w:pPr>
      <w:r w:rsidRPr="00D61BCF">
        <w:t xml:space="preserve">Monasticism is </w:t>
      </w:r>
      <w:r w:rsidR="00BC119E">
        <w:t>pursuing</w:t>
      </w:r>
      <w:r>
        <w:t xml:space="preserve"> </w:t>
      </w:r>
      <w:r w:rsidRPr="00D61BCF">
        <w:t xml:space="preserve">the way </w:t>
      </w:r>
      <w:r>
        <w:t>to perfectly fulfill the commandment</w:t>
      </w:r>
      <w:r w:rsidR="00BC119E">
        <w:t xml:space="preserve">, pursuing </w:t>
      </w:r>
      <w:r>
        <w:t xml:space="preserve">deep fellowship </w:t>
      </w:r>
      <w:r w:rsidRPr="00D61BCF">
        <w:t>with God</w:t>
      </w:r>
      <w:r>
        <w:t xml:space="preserve">.  </w:t>
      </w:r>
      <w:r w:rsidRPr="00BC119E">
        <w:t xml:space="preserve">If </w:t>
      </w:r>
      <w:r w:rsidR="00413785">
        <w:t>anyone</w:t>
      </w:r>
      <w:r w:rsidR="00BC119E" w:rsidRPr="00BC119E">
        <w:t xml:space="preserve"> </w:t>
      </w:r>
      <w:r w:rsidRPr="00BC119E">
        <w:t>want</w:t>
      </w:r>
      <w:r w:rsidR="00BC119E" w:rsidRPr="00BC119E">
        <w:t>ed</w:t>
      </w:r>
      <w:r w:rsidRPr="00BC119E">
        <w:t xml:space="preserve"> to enjoy God to the maximum degree</w:t>
      </w:r>
      <w:r w:rsidR="00BC119E" w:rsidRPr="00BC119E">
        <w:t xml:space="preserve"> possible</w:t>
      </w:r>
      <w:r w:rsidRPr="00BC119E">
        <w:t xml:space="preserve">, </w:t>
      </w:r>
      <w:r w:rsidR="00BC119E" w:rsidRPr="00BC119E">
        <w:t>w</w:t>
      </w:r>
      <w:r w:rsidR="00FA777A">
        <w:t>ould</w:t>
      </w:r>
      <w:r w:rsidR="00BC119E" w:rsidRPr="00BC119E">
        <w:t xml:space="preserve"> this </w:t>
      </w:r>
      <w:r w:rsidR="00413785">
        <w:t xml:space="preserve">ever </w:t>
      </w:r>
      <w:r w:rsidR="00BC119E" w:rsidRPr="00BC119E">
        <w:t>be</w:t>
      </w:r>
      <w:r w:rsidRPr="00BC119E">
        <w:t xml:space="preserve"> because </w:t>
      </w:r>
      <w:r w:rsidR="008A1D34">
        <w:t>he did not</w:t>
      </w:r>
      <w:r w:rsidRPr="00BC119E">
        <w:t xml:space="preserve"> want to </w:t>
      </w:r>
      <w:r w:rsidR="00BC119E" w:rsidRPr="00BC119E">
        <w:t>pursue</w:t>
      </w:r>
      <w:r w:rsidRPr="00BC119E">
        <w:t xml:space="preserve"> love</w:t>
      </w:r>
      <w:r w:rsidRPr="00D61BCF">
        <w:t xml:space="preserve">? </w:t>
      </w:r>
      <w:r>
        <w:t xml:space="preserve"> </w:t>
      </w:r>
      <w:r w:rsidRPr="00D61BCF">
        <w:t>Absolutely not</w:t>
      </w:r>
      <w:r w:rsidR="00A47EA3">
        <w:t>!</w:t>
      </w:r>
      <w:r>
        <w:t xml:space="preserve">  When an </w:t>
      </w:r>
      <w:r w:rsidRPr="00D61BCF">
        <w:t>opportunity c</w:t>
      </w:r>
      <w:r w:rsidR="00413785">
        <w:t>o</w:t>
      </w:r>
      <w:r w:rsidRPr="00D61BCF">
        <w:t xml:space="preserve">me </w:t>
      </w:r>
      <w:r>
        <w:t xml:space="preserve">to </w:t>
      </w:r>
      <w:r w:rsidRPr="00D61BCF">
        <w:t xml:space="preserve">test his love, he </w:t>
      </w:r>
      <w:r w:rsidR="008A1D34">
        <w:t>w</w:t>
      </w:r>
      <w:r w:rsidR="00413785">
        <w:t>ould be</w:t>
      </w:r>
      <w:r w:rsidR="008A1D34">
        <w:t xml:space="preserve"> </w:t>
      </w:r>
      <w:r>
        <w:t>able</w:t>
      </w:r>
      <w:r w:rsidRPr="00D61BCF">
        <w:t xml:space="preserve"> to love more than people who live in the world</w:t>
      </w:r>
      <w:r>
        <w:t xml:space="preserve">. </w:t>
      </w:r>
    </w:p>
    <w:p w:rsidR="008A1BE6" w:rsidRDefault="004E701C" w:rsidP="00413785">
      <w:pPr>
        <w:spacing w:line="276" w:lineRule="auto"/>
        <w:jc w:val="both"/>
      </w:pPr>
      <w:r>
        <w:t>Does God look</w:t>
      </w:r>
      <w:r w:rsidR="008F1A62" w:rsidRPr="00D61BCF">
        <w:t xml:space="preserve"> </w:t>
      </w:r>
      <w:r w:rsidR="008F1A62">
        <w:t xml:space="preserve">at the </w:t>
      </w:r>
      <w:r w:rsidR="008A1D34">
        <w:t xml:space="preserve">external </w:t>
      </w:r>
      <w:r w:rsidR="008F1A62">
        <w:t xml:space="preserve">appearance of the situation, or the </w:t>
      </w:r>
      <w:r w:rsidR="00FA777A">
        <w:t xml:space="preserve">internal </w:t>
      </w:r>
      <w:r w:rsidR="008F1A62">
        <w:t xml:space="preserve">substance </w:t>
      </w:r>
      <w:r w:rsidR="008A1BE6">
        <w:t>of the heart?</w:t>
      </w:r>
    </w:p>
    <w:p w:rsidR="00413785" w:rsidRDefault="008F1A62" w:rsidP="007D4F8E">
      <w:pPr>
        <w:spacing w:line="276" w:lineRule="auto"/>
        <w:jc w:val="both"/>
      </w:pPr>
      <w:r>
        <w:t xml:space="preserve">One might serve the poor all day long, </w:t>
      </w:r>
      <w:r w:rsidR="003B75B6">
        <w:t xml:space="preserve">yet </w:t>
      </w:r>
      <w:r w:rsidR="00FA777A">
        <w:t>be</w:t>
      </w:r>
      <w:r>
        <w:t xml:space="preserve"> unable to give of himself in serving them.  </w:t>
      </w:r>
      <w:r w:rsidR="00FA777A">
        <w:t xml:space="preserve">Yet, look at </w:t>
      </w:r>
      <w:r w:rsidRPr="00D61BCF">
        <w:t xml:space="preserve">the woman who gave </w:t>
      </w:r>
      <w:r>
        <w:t>the two mites</w:t>
      </w:r>
      <w:r w:rsidRPr="00D61BCF">
        <w:t xml:space="preserve">, </w:t>
      </w:r>
      <w:r>
        <w:t xml:space="preserve">Christ was very </w:t>
      </w:r>
      <w:r w:rsidRPr="00D61BCF">
        <w:t xml:space="preserve">impressed by </w:t>
      </w:r>
      <w:r>
        <w:t xml:space="preserve">her position, </w:t>
      </w:r>
      <w:r w:rsidR="007C3AF0">
        <w:t>“</w:t>
      </w:r>
      <w:r>
        <w:t xml:space="preserve">So He called His disciples to </w:t>
      </w:r>
      <w:r w:rsidRPr="00B47757">
        <w:t>Himself</w:t>
      </w:r>
      <w:r>
        <w:rPr>
          <w:i/>
          <w:iCs/>
        </w:rPr>
        <w:t xml:space="preserve"> </w:t>
      </w:r>
      <w:r>
        <w:t xml:space="preserve">and said to them, </w:t>
      </w:r>
      <w:r w:rsidR="007C3AF0">
        <w:t>‘</w:t>
      </w:r>
      <w:r>
        <w:t>Assuredly, I say to you that this poor widow has put in more than all those who have given to the treasury;</w:t>
      </w:r>
      <w:r>
        <w:rPr>
          <w:vertAlign w:val="superscript"/>
        </w:rPr>
        <w:t xml:space="preserve"> </w:t>
      </w:r>
      <w:r>
        <w:t>for they all put in out of their abundance, but she out of her poverty put in all that she had, her whole livelihood.</w:t>
      </w:r>
      <w:r w:rsidR="007C3AF0">
        <w:t>’”</w:t>
      </w:r>
      <w:r>
        <w:rPr>
          <w:rStyle w:val="FootnoteReference"/>
        </w:rPr>
        <w:footnoteReference w:id="61"/>
      </w:r>
      <w:r w:rsidR="003B75B6">
        <w:t xml:space="preserve">  </w:t>
      </w:r>
    </w:p>
    <w:p w:rsidR="003B75B6" w:rsidRDefault="00413785" w:rsidP="00413785">
      <w:pPr>
        <w:spacing w:line="276" w:lineRule="auto"/>
        <w:jc w:val="both"/>
      </w:pPr>
      <w:r>
        <w:t>Some people</w:t>
      </w:r>
      <w:r w:rsidR="008F1A62" w:rsidRPr="00D61BCF">
        <w:t xml:space="preserve"> </w:t>
      </w:r>
      <w:r w:rsidR="003B75B6">
        <w:t>might offer</w:t>
      </w:r>
      <w:r w:rsidR="008F1A62">
        <w:t xml:space="preserve"> </w:t>
      </w:r>
      <w:r w:rsidR="008F1A62" w:rsidRPr="00D61BCF">
        <w:t xml:space="preserve">very many services but </w:t>
      </w:r>
      <w:r>
        <w:t>are</w:t>
      </w:r>
      <w:r w:rsidR="008F1A62">
        <w:t xml:space="preserve"> unwilling</w:t>
      </w:r>
      <w:r w:rsidR="008F1A62" w:rsidRPr="00D61BCF">
        <w:t xml:space="preserve"> to carry out the commandment </w:t>
      </w:r>
      <w:r w:rsidR="008F1A62">
        <w:t>fully</w:t>
      </w:r>
      <w:r w:rsidR="003B75B6">
        <w:t>, while o</w:t>
      </w:r>
      <w:r w:rsidR="008F1A62">
        <w:t>ne who lives</w:t>
      </w:r>
      <w:r w:rsidR="008F1A62" w:rsidRPr="00D61BCF">
        <w:t xml:space="preserve"> </w:t>
      </w:r>
      <w:r w:rsidR="003B75B6">
        <w:t xml:space="preserve">the </w:t>
      </w:r>
      <w:r w:rsidR="008F1A62" w:rsidRPr="00D61BCF">
        <w:t xml:space="preserve">monastic life </w:t>
      </w:r>
      <w:r w:rsidR="008F1A62">
        <w:t>pursues the life of</w:t>
      </w:r>
      <w:r w:rsidR="008F1A62" w:rsidRPr="00D61BCF">
        <w:t xml:space="preserve"> </w:t>
      </w:r>
      <w:r w:rsidR="008F1A62">
        <w:t>perfect</w:t>
      </w:r>
      <w:r w:rsidR="003B75B6">
        <w:t>ly fulfilling the commandment.</w:t>
      </w:r>
    </w:p>
    <w:p w:rsidR="00413785" w:rsidRDefault="003E751D" w:rsidP="007D4F8E">
      <w:pPr>
        <w:spacing w:line="276" w:lineRule="auto"/>
        <w:jc w:val="both"/>
      </w:pPr>
      <w:r>
        <w:t>People who attack</w:t>
      </w:r>
      <w:r w:rsidR="008F1A62" w:rsidRPr="00D61BCF">
        <w:t xml:space="preserve"> </w:t>
      </w:r>
      <w:r w:rsidR="008F1A62">
        <w:t xml:space="preserve">monasticism say, </w:t>
      </w:r>
      <w:r w:rsidR="007C3AF0">
        <w:t>“</w:t>
      </w:r>
      <w:r w:rsidR="0043163B">
        <w:t xml:space="preserve">This </w:t>
      </w:r>
      <w:r w:rsidR="008F1A62">
        <w:t xml:space="preserve">one has </w:t>
      </w:r>
      <w:r w:rsidR="008F1A62" w:rsidRPr="00D61BCF">
        <w:t xml:space="preserve">reached a </w:t>
      </w:r>
      <w:r w:rsidR="008F1A62">
        <w:t xml:space="preserve">good </w:t>
      </w:r>
      <w:r w:rsidR="008F1A62" w:rsidRPr="00D61BCF">
        <w:t xml:space="preserve">spiritual </w:t>
      </w:r>
      <w:r w:rsidR="008F1A62">
        <w:t>level</w:t>
      </w:r>
      <w:r w:rsidR="008F1A62" w:rsidRPr="00D61BCF">
        <w:t xml:space="preserve">, </w:t>
      </w:r>
      <w:r w:rsidR="008F1A62">
        <w:t xml:space="preserve">why </w:t>
      </w:r>
      <w:r w:rsidR="0043163B">
        <w:t xml:space="preserve">should he </w:t>
      </w:r>
      <w:r w:rsidR="008F1A62">
        <w:t>not go down</w:t>
      </w:r>
      <w:r w:rsidR="008F1A62" w:rsidRPr="00D61BCF">
        <w:t xml:space="preserve"> to the world to carry out </w:t>
      </w:r>
      <w:r w:rsidR="008F1A62">
        <w:t xml:space="preserve">these </w:t>
      </w:r>
      <w:r w:rsidR="008F1A62" w:rsidRPr="00D61BCF">
        <w:t xml:space="preserve">commandments </w:t>
      </w:r>
      <w:r w:rsidR="008F1A62">
        <w:t xml:space="preserve">which </w:t>
      </w:r>
      <w:r w:rsidR="0043163B">
        <w:t xml:space="preserve">he </w:t>
      </w:r>
      <w:r w:rsidR="008F1A62">
        <w:t xml:space="preserve">has </w:t>
      </w:r>
      <w:r w:rsidR="008F1A62" w:rsidRPr="00D61BCF">
        <w:t xml:space="preserve">prepared himself </w:t>
      </w:r>
      <w:r w:rsidR="0043163B">
        <w:t>to fulfill.”</w:t>
      </w:r>
      <w:r w:rsidR="003B75B6">
        <w:t xml:space="preserve">  </w:t>
      </w:r>
    </w:p>
    <w:p w:rsidR="00E33B11" w:rsidRDefault="00413785" w:rsidP="00413785">
      <w:pPr>
        <w:spacing w:line="276" w:lineRule="auto"/>
        <w:jc w:val="both"/>
      </w:pPr>
      <w:r>
        <w:t xml:space="preserve">In response we say that </w:t>
      </w:r>
      <w:r w:rsidR="0060209F">
        <w:t xml:space="preserve">charity to the poor </w:t>
      </w:r>
      <w:r>
        <w:t xml:space="preserve">is not </w:t>
      </w:r>
      <w:r w:rsidR="0060209F">
        <w:t>the only commandment</w:t>
      </w:r>
      <w:r w:rsidR="008F1A62">
        <w:t xml:space="preserve">?  </w:t>
      </w:r>
      <w:r w:rsidR="008F1A62" w:rsidRPr="00D61BCF">
        <w:t xml:space="preserve">Scripture says, </w:t>
      </w:r>
      <w:r w:rsidR="007C3AF0">
        <w:t>“</w:t>
      </w:r>
      <w:r w:rsidR="008F1A62">
        <w:t>But whoever has this world</w:t>
      </w:r>
      <w:r w:rsidR="007C3AF0">
        <w:t>’</w:t>
      </w:r>
      <w:r w:rsidR="008F1A62">
        <w:t xml:space="preserve">s goods, and sees his brother in need, and shuts up </w:t>
      </w:r>
      <w:r w:rsidR="008F1A62" w:rsidRPr="0060209F">
        <w:rPr>
          <w:b/>
          <w:bCs/>
        </w:rPr>
        <w:t>his heart</w:t>
      </w:r>
      <w:r w:rsidR="008F1A62">
        <w:t xml:space="preserve"> from him, how does the love of God abide in him?</w:t>
      </w:r>
      <w:r w:rsidR="007C3AF0">
        <w:t>”</w:t>
      </w:r>
      <w:r w:rsidR="008F1A62">
        <w:rPr>
          <w:rStyle w:val="FootnoteReference"/>
        </w:rPr>
        <w:footnoteReference w:id="62"/>
      </w:r>
      <w:r w:rsidR="008F1A62">
        <w:t xml:space="preserve">  Suppose a monk or nun </w:t>
      </w:r>
      <w:r w:rsidR="007B504F">
        <w:t>goes</w:t>
      </w:r>
      <w:r w:rsidR="008F1A62">
        <w:t xml:space="preserve"> down on an errand, having money, and coincidentally </w:t>
      </w:r>
      <w:r w:rsidR="0060209F">
        <w:t>finds</w:t>
      </w:r>
      <w:r w:rsidR="008F1A62">
        <w:t xml:space="preserve"> a person in dire </w:t>
      </w:r>
      <w:r w:rsidR="008F1A62" w:rsidRPr="00D61BCF">
        <w:t>distress</w:t>
      </w:r>
      <w:r w:rsidR="008F1A62">
        <w:t xml:space="preserve">.  He or she could give the </w:t>
      </w:r>
      <w:r w:rsidR="008F1A62" w:rsidRPr="00D61BCF">
        <w:t xml:space="preserve">money </w:t>
      </w:r>
      <w:r w:rsidR="008F1A62">
        <w:t xml:space="preserve">to them.  </w:t>
      </w:r>
      <w:r w:rsidR="0060209F">
        <w:t xml:space="preserve">What is </w:t>
      </w:r>
      <w:r w:rsidR="008F1A62" w:rsidRPr="00D61BCF">
        <w:t xml:space="preserve">important </w:t>
      </w:r>
      <w:r w:rsidR="008F1A62">
        <w:t>is the readiness of</w:t>
      </w:r>
      <w:r w:rsidR="008F1A62" w:rsidRPr="00D61BCF">
        <w:t xml:space="preserve"> the heart </w:t>
      </w:r>
      <w:r w:rsidR="008F1A62">
        <w:t>internally.</w:t>
      </w:r>
    </w:p>
    <w:p w:rsidR="00D0259D" w:rsidRDefault="008F1A62" w:rsidP="007D4F8E">
      <w:pPr>
        <w:spacing w:line="276" w:lineRule="auto"/>
        <w:jc w:val="both"/>
      </w:pPr>
      <w:r w:rsidRPr="00D0259D">
        <w:rPr>
          <w:b/>
          <w:bCs/>
        </w:rPr>
        <w:lastRenderedPageBreak/>
        <w:t xml:space="preserve">Is fulfilling the commandments only in </w:t>
      </w:r>
      <w:r w:rsidR="00E33B11" w:rsidRPr="00D0259D">
        <w:rPr>
          <w:b/>
          <w:bCs/>
        </w:rPr>
        <w:t>handing charity</w:t>
      </w:r>
      <w:r w:rsidRPr="00D0259D">
        <w:rPr>
          <w:b/>
          <w:bCs/>
        </w:rPr>
        <w:t xml:space="preserve"> to the poor?</w:t>
      </w:r>
      <w:r w:rsidRPr="00D61BCF">
        <w:t xml:space="preserve"> </w:t>
      </w:r>
      <w:r>
        <w:t xml:space="preserve"> </w:t>
      </w:r>
    </w:p>
    <w:p w:rsidR="00805F82" w:rsidRDefault="00E33B11" w:rsidP="005A1356">
      <w:pPr>
        <w:spacing w:line="276" w:lineRule="auto"/>
        <w:jc w:val="both"/>
      </w:pPr>
      <w:r>
        <w:t>The n</w:t>
      </w:r>
      <w:r w:rsidR="008F1A62">
        <w:t xml:space="preserve">uns perform </w:t>
      </w:r>
      <w:r w:rsidR="008F1A62" w:rsidRPr="00D61BCF">
        <w:t xml:space="preserve">manual labor, and </w:t>
      </w:r>
      <w:r w:rsidR="008F1A62">
        <w:t xml:space="preserve">we </w:t>
      </w:r>
      <w:r w:rsidR="008F1A62" w:rsidRPr="00D61BCF">
        <w:t xml:space="preserve">give </w:t>
      </w:r>
      <w:r w:rsidR="0060209F">
        <w:t xml:space="preserve">the proceeds </w:t>
      </w:r>
      <w:r w:rsidR="008F1A62" w:rsidRPr="00D61BCF">
        <w:t>to the poor</w:t>
      </w:r>
      <w:r w:rsidR="008F1A62">
        <w:t xml:space="preserve">.  </w:t>
      </w:r>
      <w:r w:rsidR="00C21A9F">
        <w:t xml:space="preserve">As an example in the monastery of St. Demiana the nuns work without interacting with people. A nun could toil in her handwork and </w:t>
      </w:r>
      <w:r w:rsidR="005A1356">
        <w:t>rejoicing in this exhaustion k</w:t>
      </w:r>
      <w:r w:rsidR="00C21A9F">
        <w:t>now</w:t>
      </w:r>
      <w:r w:rsidR="005A1356">
        <w:t>ing</w:t>
      </w:r>
      <w:r w:rsidR="00C21A9F">
        <w:t xml:space="preserve"> that the income will </w:t>
      </w:r>
      <w:r w:rsidR="005A1356">
        <w:t>go to</w:t>
      </w:r>
      <w:r w:rsidR="00C21A9F">
        <w:t xml:space="preserve"> a needy young lady about to marry, or a needy sick person. </w:t>
      </w:r>
    </w:p>
    <w:p w:rsidR="005A1356" w:rsidRDefault="008F1A62" w:rsidP="00805F82">
      <w:pPr>
        <w:spacing w:line="276" w:lineRule="auto"/>
        <w:jc w:val="both"/>
      </w:pPr>
      <w:r>
        <w:t xml:space="preserve">When </w:t>
      </w:r>
      <w:r w:rsidRPr="00D61BCF">
        <w:t xml:space="preserve">Christ </w:t>
      </w:r>
      <w:r>
        <w:t>performed the</w:t>
      </w:r>
      <w:r w:rsidRPr="00D61BCF">
        <w:t xml:space="preserve"> miracle </w:t>
      </w:r>
      <w:r>
        <w:t xml:space="preserve">of </w:t>
      </w:r>
      <w:r w:rsidRPr="00D61BCF">
        <w:t>the five loaves and two fish</w:t>
      </w:r>
      <w:r>
        <w:t>, he blessed the bread and fish, and</w:t>
      </w:r>
      <w:r w:rsidRPr="00D61BCF">
        <w:t xml:space="preserve"> gave </w:t>
      </w:r>
      <w:r>
        <w:t xml:space="preserve">to </w:t>
      </w:r>
      <w:r w:rsidRPr="00D61BCF">
        <w:t xml:space="preserve">the apostles </w:t>
      </w:r>
      <w:r>
        <w:t xml:space="preserve">who </w:t>
      </w:r>
      <w:r w:rsidRPr="00D61BCF">
        <w:t xml:space="preserve">gave </w:t>
      </w:r>
      <w:r>
        <w:t xml:space="preserve">to </w:t>
      </w:r>
      <w:r w:rsidRPr="00D61BCF">
        <w:t>the crowd</w:t>
      </w:r>
      <w:r>
        <w:t>s.  He did not distribute with His own hands</w:t>
      </w:r>
      <w:r w:rsidRPr="00D61BCF">
        <w:t xml:space="preserve">, </w:t>
      </w:r>
      <w:r>
        <w:t xml:space="preserve">He did </w:t>
      </w:r>
      <w:r w:rsidRPr="00D61BCF">
        <w:t xml:space="preserve">not </w:t>
      </w:r>
      <w:r>
        <w:t>go</w:t>
      </w:r>
      <w:r w:rsidRPr="00D61BCF">
        <w:t xml:space="preserve"> down to the people</w:t>
      </w:r>
      <w:r>
        <w:t xml:space="preserve">.  </w:t>
      </w:r>
    </w:p>
    <w:p w:rsidR="00BD3093" w:rsidRDefault="008F1A62" w:rsidP="005A1356">
      <w:pPr>
        <w:spacing w:line="276" w:lineRule="auto"/>
        <w:jc w:val="both"/>
      </w:pPr>
      <w:r>
        <w:t>W</w:t>
      </w:r>
      <w:r w:rsidRPr="00D61BCF">
        <w:t xml:space="preserve">ork </w:t>
      </w:r>
      <w:r>
        <w:t>is one of the three</w:t>
      </w:r>
      <w:r w:rsidR="005A1356">
        <w:t xml:space="preserve"> basic</w:t>
      </w:r>
      <w:r>
        <w:t xml:space="preserve">s </w:t>
      </w:r>
      <w:r w:rsidR="005A1356">
        <w:t>of</w:t>
      </w:r>
      <w:r>
        <w:t xml:space="preserve"> m</w:t>
      </w:r>
      <w:r w:rsidRPr="00D61BCF">
        <w:t xml:space="preserve">onasticism </w:t>
      </w:r>
      <w:r>
        <w:t>stands</w:t>
      </w:r>
      <w:r w:rsidRPr="00D61BCF">
        <w:t xml:space="preserve"> </w:t>
      </w:r>
      <w:r>
        <w:t xml:space="preserve">(prayer, reading, and </w:t>
      </w:r>
      <w:r w:rsidR="00F97537">
        <w:t>labor</w:t>
      </w:r>
      <w:r>
        <w:t>)</w:t>
      </w:r>
      <w:r w:rsidR="005A1356">
        <w:t xml:space="preserve"> as established by our forefathers</w:t>
      </w:r>
      <w:r>
        <w:t xml:space="preserve">.  </w:t>
      </w:r>
    </w:p>
    <w:p w:rsidR="005A1356" w:rsidRDefault="008F1A62" w:rsidP="007D4F8E">
      <w:pPr>
        <w:spacing w:line="276" w:lineRule="auto"/>
        <w:jc w:val="both"/>
      </w:pPr>
      <w:r w:rsidRPr="005A1356">
        <w:rPr>
          <w:b/>
          <w:bCs/>
        </w:rPr>
        <w:t xml:space="preserve">Is fulfilling the commandment only </w:t>
      </w:r>
      <w:r w:rsidR="003F4357" w:rsidRPr="005A1356">
        <w:rPr>
          <w:b/>
          <w:bCs/>
        </w:rPr>
        <w:t>by serving</w:t>
      </w:r>
      <w:r w:rsidRPr="005A1356">
        <w:rPr>
          <w:b/>
          <w:bCs/>
        </w:rPr>
        <w:t xml:space="preserve"> in Sunday school?</w:t>
      </w:r>
      <w:r w:rsidRPr="00D61BCF">
        <w:t xml:space="preserve"> </w:t>
      </w:r>
      <w:r>
        <w:t xml:space="preserve"> </w:t>
      </w:r>
    </w:p>
    <w:p w:rsidR="005A1356" w:rsidRDefault="00EF399E" w:rsidP="005A1356">
      <w:pPr>
        <w:spacing w:line="276" w:lineRule="auto"/>
        <w:jc w:val="both"/>
      </w:pPr>
      <w:r>
        <w:t xml:space="preserve">What about fulfilling </w:t>
      </w:r>
      <w:r w:rsidR="008F1A62">
        <w:t xml:space="preserve">the commandment </w:t>
      </w:r>
      <w:r>
        <w:t xml:space="preserve">of </w:t>
      </w:r>
      <w:r w:rsidR="008F1A62">
        <w:t>humility</w:t>
      </w:r>
      <w:r w:rsidR="005A1356">
        <w:t>…</w:t>
      </w:r>
    </w:p>
    <w:p w:rsidR="005A1356" w:rsidRDefault="00EF399E" w:rsidP="005A1356">
      <w:pPr>
        <w:spacing w:line="276" w:lineRule="auto"/>
        <w:jc w:val="both"/>
      </w:pPr>
      <w:r>
        <w:t>Some</w:t>
      </w:r>
      <w:r w:rsidR="008F1A62">
        <w:t xml:space="preserve"> </w:t>
      </w:r>
      <w:r w:rsidR="005A1356">
        <w:t>famous</w:t>
      </w:r>
      <w:r w:rsidR="008F1A62">
        <w:t xml:space="preserve"> servant</w:t>
      </w:r>
      <w:r>
        <w:t>s</w:t>
      </w:r>
      <w:r w:rsidR="008F1A62">
        <w:t xml:space="preserve"> </w:t>
      </w:r>
      <w:r w:rsidR="005A1356">
        <w:t>who are</w:t>
      </w:r>
      <w:r w:rsidR="008F1A62">
        <w:t xml:space="preserve"> </w:t>
      </w:r>
      <w:r>
        <w:t xml:space="preserve">very </w:t>
      </w:r>
      <w:r w:rsidR="008F1A62">
        <w:t xml:space="preserve">well </w:t>
      </w:r>
      <w:r w:rsidR="00B67DA5">
        <w:t>known</w:t>
      </w:r>
      <w:r w:rsidR="008F1A62">
        <w:t xml:space="preserve"> </w:t>
      </w:r>
      <w:r>
        <w:t>personalities</w:t>
      </w:r>
      <w:r w:rsidR="008F1A62">
        <w:t xml:space="preserve">, </w:t>
      </w:r>
      <w:r w:rsidR="005A1356">
        <w:t>have</w:t>
      </w:r>
      <w:r w:rsidR="008F1A62">
        <w:t xml:space="preserve"> </w:t>
      </w:r>
      <w:r w:rsidR="008F1A62" w:rsidRPr="00D61BCF">
        <w:t>no humility</w:t>
      </w:r>
      <w:r w:rsidR="005A1356">
        <w:t>. Regarding this type</w:t>
      </w:r>
      <w:r w:rsidR="003F4357">
        <w:t xml:space="preserve"> </w:t>
      </w:r>
      <w:r w:rsidR="008F1A62" w:rsidRPr="00D61BCF">
        <w:t xml:space="preserve">Christ </w:t>
      </w:r>
      <w:r w:rsidR="003F4357">
        <w:t>would answer</w:t>
      </w:r>
      <w:r w:rsidR="008F1A62" w:rsidRPr="00D61BCF">
        <w:t xml:space="preserve">, </w:t>
      </w:r>
      <w:r w:rsidR="007C3AF0">
        <w:t>“</w:t>
      </w:r>
      <w:r w:rsidR="008F1A62">
        <w:t>Assuredly, I say to you, they have their reward,</w:t>
      </w:r>
      <w:r w:rsidR="007C3AF0">
        <w:t>”</w:t>
      </w:r>
      <w:r w:rsidR="008F1A62">
        <w:rPr>
          <w:rStyle w:val="FootnoteReference"/>
        </w:rPr>
        <w:footnoteReference w:id="63"/>
      </w:r>
      <w:r w:rsidR="008F1A62">
        <w:t xml:space="preserve"> b</w:t>
      </w:r>
      <w:r w:rsidR="008F1A62" w:rsidRPr="00D61BCF">
        <w:t xml:space="preserve">ecause </w:t>
      </w:r>
      <w:r>
        <w:t>they</w:t>
      </w:r>
      <w:r w:rsidR="008F1A62" w:rsidRPr="00D61BCF">
        <w:t xml:space="preserve"> </w:t>
      </w:r>
      <w:r>
        <w:t>accept</w:t>
      </w:r>
      <w:r w:rsidR="00B67DA5">
        <w:t>ed</w:t>
      </w:r>
      <w:r w:rsidR="008F1A62">
        <w:t xml:space="preserve"> </w:t>
      </w:r>
      <w:r>
        <w:t xml:space="preserve">their </w:t>
      </w:r>
      <w:r w:rsidR="008F1A62" w:rsidRPr="00D61BCF">
        <w:t>praise from people</w:t>
      </w:r>
      <w:r w:rsidR="008F1A62">
        <w:t xml:space="preserve">.  </w:t>
      </w:r>
    </w:p>
    <w:p w:rsidR="003A0C0F" w:rsidRDefault="004979C3" w:rsidP="004979C3">
      <w:pPr>
        <w:spacing w:line="276" w:lineRule="auto"/>
        <w:jc w:val="both"/>
      </w:pPr>
      <w:r w:rsidRPr="004979C3">
        <w:rPr>
          <w:b/>
          <w:bCs/>
        </w:rPr>
        <w:t>A monk or nun</w:t>
      </w:r>
      <w:r w:rsidR="008F1A62" w:rsidRPr="004979C3">
        <w:rPr>
          <w:b/>
          <w:bCs/>
        </w:rPr>
        <w:t xml:space="preserve"> </w:t>
      </w:r>
      <w:r w:rsidR="00ED641B" w:rsidRPr="004979C3">
        <w:rPr>
          <w:b/>
          <w:bCs/>
        </w:rPr>
        <w:t>might</w:t>
      </w:r>
      <w:r w:rsidR="008F1A62" w:rsidRPr="004979C3">
        <w:rPr>
          <w:b/>
          <w:bCs/>
        </w:rPr>
        <w:t xml:space="preserve"> </w:t>
      </w:r>
      <w:r w:rsidR="00ED641B" w:rsidRPr="004979C3">
        <w:rPr>
          <w:b/>
          <w:bCs/>
        </w:rPr>
        <w:t xml:space="preserve">pursue virtues </w:t>
      </w:r>
      <w:r w:rsidR="00ED641B" w:rsidRPr="004979C3">
        <w:rPr>
          <w:b/>
          <w:bCs/>
          <w:i/>
          <w:iCs/>
        </w:rPr>
        <w:t>secretly</w:t>
      </w:r>
      <w:r w:rsidR="008F1A62" w:rsidRPr="004979C3">
        <w:rPr>
          <w:b/>
          <w:bCs/>
        </w:rPr>
        <w:t xml:space="preserve"> and rejoice with disdain</w:t>
      </w:r>
      <w:r w:rsidR="00541E69" w:rsidRPr="004979C3">
        <w:rPr>
          <w:b/>
          <w:bCs/>
        </w:rPr>
        <w:t xml:space="preserve">, </w:t>
      </w:r>
      <w:r w:rsidR="008F1A62" w:rsidRPr="004979C3">
        <w:rPr>
          <w:b/>
          <w:bCs/>
        </w:rPr>
        <w:t xml:space="preserve">live </w:t>
      </w:r>
      <w:r w:rsidR="00ED641B" w:rsidRPr="004979C3">
        <w:rPr>
          <w:b/>
          <w:bCs/>
        </w:rPr>
        <w:t>the</w:t>
      </w:r>
      <w:r w:rsidR="008F1A62" w:rsidRPr="004979C3">
        <w:rPr>
          <w:b/>
          <w:bCs/>
        </w:rPr>
        <w:t xml:space="preserve"> life of obedience</w:t>
      </w:r>
      <w:r w:rsidR="00ED641B" w:rsidRPr="004979C3">
        <w:rPr>
          <w:b/>
          <w:bCs/>
        </w:rPr>
        <w:t xml:space="preserve"> </w:t>
      </w:r>
      <w:r w:rsidR="00ED641B">
        <w:t>(</w:t>
      </w:r>
      <w:r w:rsidR="008F1A62" w:rsidRPr="00D61BCF">
        <w:t xml:space="preserve">one of </w:t>
      </w:r>
      <w:r w:rsidR="002011C4">
        <w:t xml:space="preserve">the </w:t>
      </w:r>
      <w:r w:rsidR="008F1A62">
        <w:t>corners</w:t>
      </w:r>
      <w:r w:rsidR="008F1A62" w:rsidRPr="00D61BCF">
        <w:t xml:space="preserve"> of the monastic life</w:t>
      </w:r>
      <w:r w:rsidR="00ED641B">
        <w:t>), imitating</w:t>
      </w:r>
      <w:r w:rsidR="008F1A62">
        <w:t xml:space="preserve"> the Lord</w:t>
      </w:r>
      <w:r w:rsidR="008F1A62" w:rsidRPr="00D61BCF">
        <w:t xml:space="preserve"> Christ</w:t>
      </w:r>
      <w:r>
        <w:t>,</w:t>
      </w:r>
      <w:r w:rsidR="00ED641B">
        <w:t xml:space="preserve"> </w:t>
      </w:r>
      <w:r w:rsidR="00ED641B" w:rsidRPr="00D61BCF">
        <w:t>live</w:t>
      </w:r>
      <w:r w:rsidR="00ED641B">
        <w:t>s</w:t>
      </w:r>
      <w:r w:rsidR="00ED641B" w:rsidRPr="00D61BCF">
        <w:t xml:space="preserve"> </w:t>
      </w:r>
      <w:r w:rsidR="00ED641B">
        <w:t>the</w:t>
      </w:r>
      <w:r w:rsidR="00ED641B" w:rsidRPr="00D61BCF">
        <w:t xml:space="preserve"> life of obedience</w:t>
      </w:r>
      <w:r>
        <w:t xml:space="preserve">, and </w:t>
      </w:r>
      <w:r w:rsidR="00812F87">
        <w:t xml:space="preserve">struggles against </w:t>
      </w:r>
      <w:r w:rsidR="008F1A62" w:rsidRPr="00D61BCF">
        <w:t>demons</w:t>
      </w:r>
      <w:r w:rsidR="008F1A62">
        <w:t>.</w:t>
      </w:r>
    </w:p>
    <w:p w:rsidR="009110C8" w:rsidRDefault="008F1A62" w:rsidP="009110C8">
      <w:pPr>
        <w:spacing w:line="276" w:lineRule="auto"/>
        <w:jc w:val="both"/>
      </w:pPr>
      <w:r w:rsidRPr="00D61BCF">
        <w:t>Sometimes</w:t>
      </w:r>
      <w:r>
        <w:t>,</w:t>
      </w:r>
      <w:r w:rsidRPr="00D61BCF">
        <w:t xml:space="preserve"> in the service</w:t>
      </w:r>
      <w:r>
        <w:t>,</w:t>
      </w:r>
      <w:r w:rsidRPr="00D61BCF">
        <w:t xml:space="preserve"> </w:t>
      </w:r>
      <w:r w:rsidR="004979C3">
        <w:t>we</w:t>
      </w:r>
      <w:r>
        <w:t xml:space="preserve"> exhaust </w:t>
      </w:r>
      <w:r w:rsidR="004979C3">
        <w:t>ourselves</w:t>
      </w:r>
      <w:r>
        <w:t xml:space="preserve"> out for one </w:t>
      </w:r>
      <w:r w:rsidRPr="00D61BCF">
        <w:t>pe</w:t>
      </w:r>
      <w:r>
        <w:t xml:space="preserve">rson with no results.  So, </w:t>
      </w:r>
      <w:r w:rsidR="009110C8">
        <w:t xml:space="preserve">we pray </w:t>
      </w:r>
      <w:r w:rsidRPr="00D61BCF">
        <w:t xml:space="preserve"> before God </w:t>
      </w:r>
      <w:r w:rsidR="009110C8">
        <w:t>sa</w:t>
      </w:r>
      <w:r w:rsidRPr="00D61BCF">
        <w:t>y</w:t>
      </w:r>
      <w:r w:rsidR="003A0C0F">
        <w:t>ing</w:t>
      </w:r>
      <w:r w:rsidR="009110C8">
        <w:t xml:space="preserve"> that we exerted every effort and did our best uselessly and that we will leave this case to Him to intervene</w:t>
      </w:r>
      <w:r>
        <w:t xml:space="preserve">, </w:t>
      </w:r>
      <w:r w:rsidR="009110C8">
        <w:t>He</w:t>
      </w:r>
      <w:r>
        <w:t xml:space="preserve"> is </w:t>
      </w:r>
      <w:r w:rsidR="009110C8">
        <w:t>the only</w:t>
      </w:r>
      <w:r>
        <w:t xml:space="preserve"> solution.  </w:t>
      </w:r>
      <w:r w:rsidR="009110C8">
        <w:t xml:space="preserve">Our work does not bring fruit.. this case needs prayers with simple </w:t>
      </w:r>
      <w:r>
        <w:t>follow-up</w:t>
      </w:r>
      <w:r w:rsidR="009110C8">
        <w:t>…</w:t>
      </w:r>
    </w:p>
    <w:p w:rsidR="00E26520" w:rsidRDefault="00E26520" w:rsidP="00E26520">
      <w:pPr>
        <w:spacing w:line="276" w:lineRule="auto"/>
        <w:jc w:val="both"/>
      </w:pPr>
      <w:r>
        <w:t xml:space="preserve">Believe me, once I handed one case of that sort to God after doing my best uselessly. Suddenly, the next day I received a letter from her saying that she will do everything is asked her to do. The same things she refused to do before, but once the issue was handed over to God you find rapid results. </w:t>
      </w:r>
      <w:r w:rsidR="009110C8">
        <w:t xml:space="preserve">A servant </w:t>
      </w:r>
      <w:r w:rsidR="008F1A62">
        <w:t xml:space="preserve">might be </w:t>
      </w:r>
      <w:r w:rsidR="003A0C0F">
        <w:t>over</w:t>
      </w:r>
      <w:r w:rsidR="008F1A62">
        <w:t xml:space="preserve">exerting </w:t>
      </w:r>
      <w:r w:rsidR="009110C8">
        <w:t>one</w:t>
      </w:r>
      <w:r w:rsidR="008F1A62">
        <w:t xml:space="preserve">self for years </w:t>
      </w:r>
      <w:r w:rsidR="003A0C0F">
        <w:t xml:space="preserve">for one case </w:t>
      </w:r>
      <w:r w:rsidR="008F1A62">
        <w:t>with no result</w:t>
      </w:r>
      <w:r>
        <w:t xml:space="preserve"> or development. </w:t>
      </w:r>
    </w:p>
    <w:p w:rsidR="00E26520" w:rsidRDefault="00E26520" w:rsidP="00E26520">
      <w:pPr>
        <w:spacing w:line="276" w:lineRule="auto"/>
        <w:jc w:val="both"/>
      </w:pPr>
      <w:r>
        <w:t xml:space="preserve">Service is not </w:t>
      </w:r>
      <w:r w:rsidR="008F1A62">
        <w:t xml:space="preserve">only by </w:t>
      </w:r>
      <w:r w:rsidR="008F1A62" w:rsidRPr="00D61BCF">
        <w:t>preaching</w:t>
      </w:r>
      <w:r w:rsidR="008F1A62">
        <w:t>, visiting, or one</w:t>
      </w:r>
      <w:r w:rsidR="00065976">
        <w:t>-</w:t>
      </w:r>
      <w:r w:rsidR="008F1A62">
        <w:t>to</w:t>
      </w:r>
      <w:r w:rsidR="00065976">
        <w:t>-</w:t>
      </w:r>
      <w:r w:rsidR="008F1A62">
        <w:t>one contact with the person you want to serve.  W</w:t>
      </w:r>
      <w:r w:rsidR="008F1A62" w:rsidRPr="00D61BCF">
        <w:t>ork</w:t>
      </w:r>
      <w:r w:rsidR="008F1A62">
        <w:t>ing for</w:t>
      </w:r>
      <w:r w:rsidR="008F1A62" w:rsidRPr="00D61BCF">
        <w:t xml:space="preserve"> God </w:t>
      </w:r>
      <w:r w:rsidR="008F1A62">
        <w:t>could be done covertly</w:t>
      </w:r>
      <w:r w:rsidR="008F1A62" w:rsidRPr="00D61BCF">
        <w:t xml:space="preserve">, it </w:t>
      </w:r>
      <w:r w:rsidR="008F1A62">
        <w:t xml:space="preserve">could </w:t>
      </w:r>
      <w:r>
        <w:t xml:space="preserve">only </w:t>
      </w:r>
      <w:r w:rsidR="003A0C0F">
        <w:t xml:space="preserve">be </w:t>
      </w:r>
      <w:r w:rsidR="003A0C0F" w:rsidRPr="00D61BCF">
        <w:t>prayers</w:t>
      </w:r>
      <w:r w:rsidR="003A0C0F">
        <w:t xml:space="preserve"> offered</w:t>
      </w:r>
      <w:r>
        <w:t xml:space="preserve"> for those you serve</w:t>
      </w:r>
      <w:r w:rsidR="008F1A62">
        <w:t xml:space="preserve">.  </w:t>
      </w:r>
    </w:p>
    <w:p w:rsidR="00E26520" w:rsidRDefault="00E26520" w:rsidP="009110C8">
      <w:pPr>
        <w:spacing w:line="276" w:lineRule="auto"/>
        <w:jc w:val="both"/>
      </w:pPr>
    </w:p>
    <w:p w:rsidR="00E26520" w:rsidRDefault="00E26520" w:rsidP="009110C8">
      <w:pPr>
        <w:spacing w:line="276" w:lineRule="auto"/>
        <w:jc w:val="both"/>
      </w:pPr>
    </w:p>
    <w:p w:rsidR="00E26520" w:rsidRPr="00E26520" w:rsidRDefault="00E26520" w:rsidP="00E26520">
      <w:pPr>
        <w:spacing w:line="276" w:lineRule="auto"/>
        <w:jc w:val="both"/>
        <w:rPr>
          <w:b/>
          <w:bCs/>
        </w:rPr>
      </w:pPr>
      <w:r w:rsidRPr="00E26520">
        <w:rPr>
          <w:b/>
          <w:bCs/>
        </w:rPr>
        <w:t>Monasticism is the Secret Strength Behind the Coptic Church</w:t>
      </w:r>
      <w:r>
        <w:rPr>
          <w:b/>
          <w:bCs/>
        </w:rPr>
        <w:t>:</w:t>
      </w:r>
    </w:p>
    <w:p w:rsidR="00E26520" w:rsidRDefault="00E26520" w:rsidP="009110C8">
      <w:pPr>
        <w:spacing w:line="276" w:lineRule="auto"/>
        <w:jc w:val="both"/>
      </w:pPr>
    </w:p>
    <w:p w:rsidR="0032399F" w:rsidRDefault="0032399F" w:rsidP="0032399F">
      <w:pPr>
        <w:spacing w:line="276" w:lineRule="auto"/>
        <w:jc w:val="both"/>
      </w:pPr>
      <w:r>
        <w:t>The monastic life is t</w:t>
      </w:r>
      <w:r w:rsidR="008F1A62" w:rsidRPr="00D61BCF">
        <w:t xml:space="preserve">he secret </w:t>
      </w:r>
      <w:r w:rsidR="00FE617F">
        <w:t>strength</w:t>
      </w:r>
      <w:r w:rsidR="008F1A62" w:rsidRPr="00D61BCF">
        <w:t xml:space="preserve"> </w:t>
      </w:r>
      <w:r w:rsidR="008F1A62">
        <w:t xml:space="preserve">behind </w:t>
      </w:r>
      <w:r w:rsidR="008F1A62" w:rsidRPr="00D61BCF">
        <w:t xml:space="preserve">the Coptic Church, despite all the pressures that </w:t>
      </w:r>
      <w:r w:rsidR="008F1A62">
        <w:t xml:space="preserve">befell her </w:t>
      </w:r>
      <w:r w:rsidR="008F1A62" w:rsidRPr="00D61BCF">
        <w:t>over the centuries</w:t>
      </w:r>
      <w:r>
        <w:t>. As long as</w:t>
      </w:r>
      <w:r w:rsidR="008F1A62">
        <w:t xml:space="preserve"> </w:t>
      </w:r>
      <w:r>
        <w:t xml:space="preserve">there are </w:t>
      </w:r>
      <w:r w:rsidR="008F1A62" w:rsidRPr="00D61BCF">
        <w:t>people pray</w:t>
      </w:r>
      <w:r w:rsidR="008F1A62">
        <w:t>ing</w:t>
      </w:r>
      <w:r w:rsidR="008F1A62" w:rsidRPr="00D61BCF">
        <w:t xml:space="preserve">, God </w:t>
      </w:r>
      <w:r w:rsidR="008F1A62">
        <w:t>find</w:t>
      </w:r>
      <w:r w:rsidR="008F1A62" w:rsidRPr="00D61BCF">
        <w:t xml:space="preserve"> a resting place</w:t>
      </w:r>
      <w:r>
        <w:t>.</w:t>
      </w:r>
    </w:p>
    <w:p w:rsidR="00EA7274" w:rsidRDefault="0032399F" w:rsidP="0032399F">
      <w:pPr>
        <w:spacing w:line="276" w:lineRule="auto"/>
        <w:jc w:val="both"/>
      </w:pPr>
      <w:r>
        <w:t>T</w:t>
      </w:r>
      <w:r w:rsidR="008F1A62">
        <w:t xml:space="preserve">he </w:t>
      </w:r>
      <w:r w:rsidR="008F1A62" w:rsidRPr="00D61BCF">
        <w:t>Psalm</w:t>
      </w:r>
      <w:r>
        <w:t>ist</w:t>
      </w:r>
      <w:r w:rsidR="008F1A62" w:rsidRPr="00D61BCF">
        <w:t xml:space="preserve"> says, </w:t>
      </w:r>
      <w:r w:rsidR="007C3AF0">
        <w:t>“</w:t>
      </w:r>
      <w:r w:rsidR="008F1A62">
        <w:t>I will not give sleep to my eyes or</w:t>
      </w:r>
      <w:r w:rsidR="008F1A62">
        <w:rPr>
          <w:i/>
          <w:iCs/>
        </w:rPr>
        <w:t xml:space="preserve"> </w:t>
      </w:r>
      <w:r w:rsidR="008F1A62">
        <w:t xml:space="preserve">slumber to my eyelids, until I find a place for the </w:t>
      </w:r>
      <w:r w:rsidR="00DA2D3C">
        <w:t>Lord</w:t>
      </w:r>
      <w:r w:rsidR="008F1A62">
        <w:t>, a dwelling place for the Mighty One of Jacob.</w:t>
      </w:r>
      <w:r w:rsidR="007C3AF0">
        <w:t>”</w:t>
      </w:r>
      <w:r w:rsidR="008F1A62">
        <w:rPr>
          <w:rStyle w:val="FootnoteReference"/>
        </w:rPr>
        <w:footnoteReference w:id="64"/>
      </w:r>
      <w:r w:rsidR="008F1A62">
        <w:t xml:space="preserve">  </w:t>
      </w:r>
      <w:r w:rsidR="008F1A62" w:rsidRPr="00D61BCF">
        <w:t xml:space="preserve">God wants </w:t>
      </w:r>
      <w:r w:rsidR="008F1A62">
        <w:t>a</w:t>
      </w:r>
      <w:r w:rsidR="008F1A62" w:rsidRPr="00D61BCF">
        <w:t xml:space="preserve"> heart to rest </w:t>
      </w:r>
      <w:r w:rsidR="008F1A62">
        <w:t>in.</w:t>
      </w:r>
    </w:p>
    <w:p w:rsidR="008F1A62" w:rsidRDefault="008F1A62" w:rsidP="00B77FC6">
      <w:pPr>
        <w:spacing w:line="276" w:lineRule="auto"/>
        <w:jc w:val="both"/>
      </w:pPr>
      <w:r w:rsidRPr="00D61BCF">
        <w:lastRenderedPageBreak/>
        <w:t xml:space="preserve">Monasticism </w:t>
      </w:r>
      <w:r>
        <w:t>is not passive; on the contrary</w:t>
      </w:r>
      <w:r w:rsidR="0032399F">
        <w:t>.</w:t>
      </w:r>
      <w:r>
        <w:t xml:space="preserve"> </w:t>
      </w:r>
      <w:r w:rsidR="0032399F">
        <w:t>O</w:t>
      </w:r>
      <w:r>
        <w:t xml:space="preserve">ne sometimes </w:t>
      </w:r>
      <w:r w:rsidRPr="00D61BCF">
        <w:t xml:space="preserve">grieves </w:t>
      </w:r>
      <w:r>
        <w:t xml:space="preserve">over </w:t>
      </w:r>
      <w:r w:rsidRPr="00D61BCF">
        <w:t xml:space="preserve">the </w:t>
      </w:r>
      <w:r>
        <w:t xml:space="preserve">time </w:t>
      </w:r>
      <w:r w:rsidRPr="00D61BCF">
        <w:t xml:space="preserve">lost in </w:t>
      </w:r>
      <w:r>
        <w:t xml:space="preserve">the </w:t>
      </w:r>
      <w:r w:rsidRPr="00D61BCF">
        <w:t xml:space="preserve">service </w:t>
      </w:r>
      <w:r>
        <w:t xml:space="preserve">which </w:t>
      </w:r>
      <w:r w:rsidRPr="00D61BCF">
        <w:t>bring</w:t>
      </w:r>
      <w:r w:rsidR="00B67DA5">
        <w:t>s</w:t>
      </w:r>
      <w:r w:rsidRPr="00D61BCF">
        <w:t xml:space="preserve"> </w:t>
      </w:r>
      <w:r>
        <w:t xml:space="preserve">no </w:t>
      </w:r>
      <w:r w:rsidRPr="00D61BCF">
        <w:t>result</w:t>
      </w:r>
      <w:r>
        <w:t>, or over</w:t>
      </w:r>
      <w:r w:rsidRPr="00D61BCF">
        <w:t xml:space="preserve"> servants who </w:t>
      </w:r>
      <w:r>
        <w:t>are overactive in social service</w:t>
      </w:r>
      <w:r w:rsidR="00EA7274">
        <w:t>s</w:t>
      </w:r>
      <w:r>
        <w:t>, community</w:t>
      </w:r>
      <w:r w:rsidRPr="00D61BCF">
        <w:t xml:space="preserve"> activities, </w:t>
      </w:r>
      <w:r>
        <w:t xml:space="preserve">parties, </w:t>
      </w:r>
      <w:r w:rsidRPr="00D61BCF">
        <w:t xml:space="preserve">concerts, </w:t>
      </w:r>
      <w:r>
        <w:t>or picnics</w:t>
      </w:r>
      <w:r w:rsidRPr="00D61BCF">
        <w:t xml:space="preserve"> </w:t>
      </w:r>
      <w:r w:rsidR="00B77FC6">
        <w:t>..</w:t>
      </w:r>
      <w:r>
        <w:t xml:space="preserve">.  </w:t>
      </w:r>
      <w:r w:rsidRPr="00D61BCF">
        <w:t xml:space="preserve">Where are the </w:t>
      </w:r>
      <w:r>
        <w:t>true fruits of the kingdom?</w:t>
      </w:r>
    </w:p>
    <w:p w:rsidR="00B77FC6" w:rsidRPr="00ED656C" w:rsidRDefault="00B77FC6" w:rsidP="00B77FC6">
      <w:pPr>
        <w:spacing w:line="276" w:lineRule="auto"/>
        <w:jc w:val="both"/>
      </w:pPr>
      <w:r>
        <w:t>You find people lost, and because of their failure they attack monasticism.</w:t>
      </w:r>
    </w:p>
    <w:p w:rsidR="00B77FC6" w:rsidRDefault="00B77FC6" w:rsidP="00B77FC6">
      <w:pPr>
        <w:spacing w:line="276" w:lineRule="auto"/>
        <w:jc w:val="both"/>
      </w:pPr>
      <w:r>
        <w:t>In the story</w:t>
      </w:r>
      <w:r w:rsidR="0048069D">
        <w:t xml:space="preserve"> of </w:t>
      </w:r>
      <w:r w:rsidR="0048069D" w:rsidRPr="00D61BCF">
        <w:t>Martha and Mary</w:t>
      </w:r>
      <w:r w:rsidR="0048069D">
        <w:t>:</w:t>
      </w:r>
      <w:r w:rsidR="0048069D">
        <w:rPr>
          <w:b/>
          <w:bCs/>
          <w:lang w:bidi="he-IL"/>
        </w:rPr>
        <w:t xml:space="preserve"> </w:t>
      </w:r>
      <w:r w:rsidR="007C3AF0">
        <w:rPr>
          <w:lang w:bidi="he-IL"/>
        </w:rPr>
        <w:t>“</w:t>
      </w:r>
      <w:r w:rsidR="0048069D">
        <w:rPr>
          <w:lang w:bidi="he-IL"/>
        </w:rPr>
        <w:t>Mary has chosen that good part, which will not be taken away from her, [while</w:t>
      </w:r>
      <w:r w:rsidR="0048069D" w:rsidRPr="00D61BCF">
        <w:t xml:space="preserve"> Martha was</w:t>
      </w:r>
      <w:r w:rsidR="0048069D">
        <w:t>]</w:t>
      </w:r>
      <w:r w:rsidR="0048069D" w:rsidRPr="00D61BCF">
        <w:t xml:space="preserve"> </w:t>
      </w:r>
      <w:r w:rsidR="0048069D">
        <w:rPr>
          <w:lang w:bidi="he-IL"/>
        </w:rPr>
        <w:t>worried and troubled about many things.</w:t>
      </w:r>
      <w:r w:rsidR="007C3AF0">
        <w:rPr>
          <w:lang w:bidi="he-IL"/>
        </w:rPr>
        <w:t>”</w:t>
      </w:r>
      <w:r w:rsidR="0048069D">
        <w:rPr>
          <w:rStyle w:val="FootnoteReference"/>
          <w:lang w:bidi="he-IL"/>
        </w:rPr>
        <w:footnoteReference w:id="65"/>
      </w:r>
      <w:r w:rsidR="0048069D">
        <w:rPr>
          <w:lang w:bidi="he-IL"/>
        </w:rPr>
        <w:t xml:space="preserve"> </w:t>
      </w:r>
      <w:r w:rsidR="0048069D" w:rsidRPr="00D61BCF">
        <w:t xml:space="preserve"> </w:t>
      </w:r>
      <w:r w:rsidR="0048069D">
        <w:t xml:space="preserve">I </w:t>
      </w:r>
      <w:r>
        <w:t>do not agree with those who say that</w:t>
      </w:r>
      <w:r w:rsidR="0048069D">
        <w:t xml:space="preserve"> Martha represents service, while Mary represents </w:t>
      </w:r>
      <w:r w:rsidR="0048069D" w:rsidRPr="00D61BCF">
        <w:t>monasticism</w:t>
      </w:r>
      <w:r>
        <w:t>, since</w:t>
      </w:r>
      <w:r w:rsidR="0048069D">
        <w:t xml:space="preserve">  </w:t>
      </w:r>
      <w:r w:rsidR="0048069D" w:rsidRPr="00D61BCF">
        <w:t>Martha</w:t>
      </w:r>
      <w:r w:rsidR="007C3AF0">
        <w:t>’</w:t>
      </w:r>
      <w:r w:rsidR="0048069D">
        <w:t>s</w:t>
      </w:r>
      <w:r w:rsidR="0048069D" w:rsidRPr="00D61BCF">
        <w:t xml:space="preserve"> service </w:t>
      </w:r>
      <w:r w:rsidR="0048069D">
        <w:t xml:space="preserve">was </w:t>
      </w:r>
      <w:r w:rsidR="0048069D" w:rsidRPr="00D61BCF">
        <w:t xml:space="preserve">not </w:t>
      </w:r>
      <w:r w:rsidR="0048069D">
        <w:t xml:space="preserve">a </w:t>
      </w:r>
      <w:r w:rsidR="0048069D" w:rsidRPr="00D61BCF">
        <w:t xml:space="preserve">preaching or teaching service, </w:t>
      </w:r>
      <w:r w:rsidR="0048069D">
        <w:t xml:space="preserve">it </w:t>
      </w:r>
      <w:r w:rsidR="0048069D" w:rsidRPr="00D61BCF">
        <w:t>was kitchen</w:t>
      </w:r>
      <w:r w:rsidR="0048069D">
        <w:t xml:space="preserve"> service.  We cannot call </w:t>
      </w:r>
      <w:r w:rsidR="0048069D" w:rsidRPr="00D61BCF">
        <w:t xml:space="preserve">missionaries </w:t>
      </w:r>
      <w:r>
        <w:t xml:space="preserve">and church fathers </w:t>
      </w:r>
      <w:r w:rsidR="0048069D" w:rsidRPr="00D61BCF">
        <w:t>Martha</w:t>
      </w:r>
      <w:r>
        <w:t xml:space="preserve">. </w:t>
      </w:r>
      <w:r w:rsidR="0048069D">
        <w:t xml:space="preserve"> </w:t>
      </w:r>
      <w:r w:rsidR="0048069D" w:rsidRPr="00D61BCF">
        <w:t xml:space="preserve">Jesus </w:t>
      </w:r>
      <w:r w:rsidR="0048069D">
        <w:t xml:space="preserve">told </w:t>
      </w:r>
      <w:r w:rsidR="0048069D" w:rsidRPr="00D61BCF">
        <w:t>Martha,</w:t>
      </w:r>
      <w:r w:rsidR="0048069D">
        <w:t xml:space="preserve"> </w:t>
      </w:r>
      <w:r w:rsidR="007C3AF0">
        <w:t>“</w:t>
      </w:r>
      <w:r w:rsidR="0048069D">
        <w:t>You are worried and troubled about many things.</w:t>
      </w:r>
      <w:r w:rsidR="0048069D">
        <w:rPr>
          <w:vertAlign w:val="superscript"/>
        </w:rPr>
        <w:t xml:space="preserve"> </w:t>
      </w:r>
      <w:r w:rsidR="00EA0D4A">
        <w:rPr>
          <w:vertAlign w:val="superscript"/>
        </w:rPr>
        <w:t xml:space="preserve"> </w:t>
      </w:r>
      <w:r w:rsidR="0048069D">
        <w:t>But one thing is needed,</w:t>
      </w:r>
      <w:r w:rsidR="007C3AF0">
        <w:t>”</w:t>
      </w:r>
      <w:r w:rsidR="0048069D">
        <w:rPr>
          <w:rStyle w:val="FootnoteReference"/>
        </w:rPr>
        <w:footnoteReference w:id="66"/>
      </w:r>
      <w:r w:rsidR="0048069D">
        <w:t xml:space="preserve">  you should prepare on</w:t>
      </w:r>
      <w:r w:rsidR="00FE617F">
        <w:t>e</w:t>
      </w:r>
      <w:r w:rsidR="0048069D">
        <w:t xml:space="preserve"> type, or a small variety and come quickly to listen.  Do not let your concern be for the physical service, and neglect </w:t>
      </w:r>
      <w:r w:rsidR="0048069D" w:rsidRPr="00D61BCF">
        <w:t>spiritual food</w:t>
      </w:r>
      <w:r w:rsidR="0048069D">
        <w:t xml:space="preserve">.  </w:t>
      </w:r>
      <w:r w:rsidR="007C3AF0">
        <w:rPr>
          <w:lang w:bidi="he-IL"/>
        </w:rPr>
        <w:t>“</w:t>
      </w:r>
      <w:r w:rsidR="0048069D">
        <w:rPr>
          <w:lang w:bidi="he-IL"/>
        </w:rPr>
        <w:t>Mary has chosen that good part, which will not be taken away from her,</w:t>
      </w:r>
      <w:r w:rsidR="007C3AF0">
        <w:rPr>
          <w:lang w:bidi="he-IL"/>
        </w:rPr>
        <w:t>”</w:t>
      </w:r>
      <w:r w:rsidR="0048069D">
        <w:rPr>
          <w:rStyle w:val="FootnoteReference"/>
          <w:lang w:bidi="he-IL"/>
        </w:rPr>
        <w:footnoteReference w:id="67"/>
      </w:r>
      <w:r w:rsidR="0048069D">
        <w:rPr>
          <w:lang w:bidi="he-IL"/>
        </w:rPr>
        <w:t xml:space="preserve"> listening to our Lord</w:t>
      </w:r>
      <w:r w:rsidR="00B67DA5">
        <w:rPr>
          <w:lang w:bidi="he-IL"/>
        </w:rPr>
        <w:t>’s words</w:t>
      </w:r>
      <w:r w:rsidR="0048069D">
        <w:rPr>
          <w:lang w:bidi="he-IL"/>
        </w:rPr>
        <w:t>.</w:t>
      </w:r>
      <w:r w:rsidR="0048069D">
        <w:t xml:space="preserve">  </w:t>
      </w:r>
    </w:p>
    <w:p w:rsidR="00B77FC6" w:rsidRDefault="00B77FC6" w:rsidP="00B77FC6">
      <w:pPr>
        <w:spacing w:line="276" w:lineRule="auto"/>
        <w:jc w:val="both"/>
      </w:pPr>
      <w:r>
        <w:t>T</w:t>
      </w:r>
      <w:r w:rsidR="00740D6D">
        <w:t>here is one hint:</w:t>
      </w:r>
      <w:r w:rsidR="0048069D" w:rsidRPr="00D61BCF">
        <w:t xml:space="preserve"> </w:t>
      </w:r>
      <w:r w:rsidR="0048069D">
        <w:t>the one</w:t>
      </w:r>
      <w:r w:rsidR="0048069D" w:rsidRPr="00D61BCF">
        <w:t xml:space="preserve"> sitting under </w:t>
      </w:r>
      <w:r w:rsidR="0048069D">
        <w:t>Christ</w:t>
      </w:r>
      <w:r w:rsidR="007C3AF0">
        <w:t>’</w:t>
      </w:r>
      <w:r w:rsidR="0048069D">
        <w:t xml:space="preserve">s </w:t>
      </w:r>
      <w:r w:rsidR="0048069D" w:rsidRPr="00D61BCF">
        <w:t xml:space="preserve">feet </w:t>
      </w:r>
      <w:r w:rsidR="0048069D">
        <w:t xml:space="preserve">to learn was praised; </w:t>
      </w:r>
      <w:r>
        <w:t>and found real entertainment.</w:t>
      </w:r>
      <w:r w:rsidR="0048069D">
        <w:t xml:space="preserve">  </w:t>
      </w:r>
    </w:p>
    <w:p w:rsidR="00D01A89" w:rsidRDefault="0048069D" w:rsidP="00B77FC6">
      <w:pPr>
        <w:spacing w:line="276" w:lineRule="auto"/>
        <w:jc w:val="both"/>
      </w:pPr>
      <w:r w:rsidRPr="00D61BCF">
        <w:t xml:space="preserve">Service which </w:t>
      </w:r>
      <w:r>
        <w:t xml:space="preserve">would be considered </w:t>
      </w:r>
      <w:r w:rsidRPr="00D61BCF">
        <w:t xml:space="preserve">Martha is service </w:t>
      </w:r>
      <w:r w:rsidR="00B77FC6">
        <w:t>void</w:t>
      </w:r>
      <w:r w:rsidRPr="00D61BCF">
        <w:t xml:space="preserve"> of </w:t>
      </w:r>
      <w:r>
        <w:t>a</w:t>
      </w:r>
      <w:r w:rsidRPr="00D61BCF">
        <w:t xml:space="preserve"> spiritual dimension</w:t>
      </w:r>
      <w:r>
        <w:t>, su</w:t>
      </w:r>
      <w:r w:rsidRPr="00D61BCF">
        <w:t xml:space="preserve">ch as those who </w:t>
      </w:r>
      <w:r>
        <w:t xml:space="preserve">concentrate on </w:t>
      </w:r>
      <w:r w:rsidR="00081B17">
        <w:t xml:space="preserve">church </w:t>
      </w:r>
      <w:r>
        <w:t xml:space="preserve">parties and </w:t>
      </w:r>
      <w:r w:rsidR="00081B17">
        <w:t xml:space="preserve">church </w:t>
      </w:r>
      <w:r>
        <w:t xml:space="preserve">trips, </w:t>
      </w:r>
      <w:r w:rsidR="00B77FC6">
        <w:t xml:space="preserve">the summer </w:t>
      </w:r>
      <w:r w:rsidR="00B77FC6" w:rsidRPr="00D61BCF">
        <w:t xml:space="preserve">club, </w:t>
      </w:r>
      <w:r>
        <w:t xml:space="preserve">without </w:t>
      </w:r>
      <w:r w:rsidR="00B77FC6">
        <w:t xml:space="preserve">a </w:t>
      </w:r>
      <w:r w:rsidRPr="00D61BCF">
        <w:t xml:space="preserve">prayer meeting or </w:t>
      </w:r>
      <w:r w:rsidR="00EF794F">
        <w:t xml:space="preserve">a </w:t>
      </w:r>
      <w:r>
        <w:t>Bible study</w:t>
      </w:r>
      <w:r w:rsidR="00B77FC6">
        <w:t>.</w:t>
      </w:r>
      <w:r>
        <w:t xml:space="preserve"> </w:t>
      </w:r>
      <w:r w:rsidR="00B77FC6">
        <w:t>T</w:t>
      </w:r>
      <w:r>
        <w:t>h</w:t>
      </w:r>
      <w:r w:rsidR="00EF794F">
        <w:t>at</w:t>
      </w:r>
      <w:r>
        <w:t xml:space="preserve"> service atmosphere serves the cultural life without considering </w:t>
      </w:r>
      <w:r w:rsidR="00EF794F">
        <w:t xml:space="preserve">the </w:t>
      </w:r>
      <w:r>
        <w:t xml:space="preserve">educational spiritual </w:t>
      </w:r>
      <w:r w:rsidRPr="00D61BCF">
        <w:t>dimension</w:t>
      </w:r>
      <w:r>
        <w:t>.</w:t>
      </w:r>
    </w:p>
    <w:p w:rsidR="00B77FC6" w:rsidRDefault="00D01A89" w:rsidP="007D4F8E">
      <w:pPr>
        <w:spacing w:line="276" w:lineRule="auto"/>
        <w:jc w:val="both"/>
      </w:pPr>
      <w:r>
        <w:t>T</w:t>
      </w:r>
      <w:r w:rsidR="0048069D" w:rsidRPr="00D61BCF">
        <w:t xml:space="preserve">he church </w:t>
      </w:r>
      <w:r w:rsidR="0048069D">
        <w:t>has varieties</w:t>
      </w:r>
      <w:r w:rsidR="0048069D" w:rsidRPr="00D61BCF">
        <w:t xml:space="preserve"> of </w:t>
      </w:r>
      <w:r w:rsidR="0048069D">
        <w:t>members</w:t>
      </w:r>
      <w:r w:rsidR="0048069D" w:rsidRPr="00D61BCF">
        <w:t xml:space="preserve">, </w:t>
      </w:r>
      <w:r w:rsidR="0048069D">
        <w:t xml:space="preserve">as St. </w:t>
      </w:r>
      <w:r w:rsidR="0048069D" w:rsidRPr="00D61BCF">
        <w:t>Paul sa</w:t>
      </w:r>
      <w:r w:rsidR="0048069D">
        <w:t xml:space="preserve">ys, </w:t>
      </w:r>
      <w:r w:rsidR="007C3AF0">
        <w:t>“</w:t>
      </w:r>
      <w:r w:rsidR="0048069D">
        <w:t>Would the eye say to the hand, you are not of the body, because you are not an eye,</w:t>
      </w:r>
      <w:r w:rsidR="007C3AF0">
        <w:t>”</w:t>
      </w:r>
      <w:r w:rsidR="0048069D">
        <w:rPr>
          <w:rStyle w:val="FootnoteReference"/>
        </w:rPr>
        <w:footnoteReference w:id="68"/>
      </w:r>
      <w:r w:rsidR="0048069D">
        <w:t xml:space="preserve"> or vice versa?  Each</w:t>
      </w:r>
      <w:r w:rsidR="0048069D" w:rsidRPr="00D61BCF">
        <w:t xml:space="preserve"> one </w:t>
      </w:r>
      <w:r w:rsidR="0048069D">
        <w:t xml:space="preserve">is given </w:t>
      </w:r>
      <w:r w:rsidR="0048069D" w:rsidRPr="00D61BCF">
        <w:t>a talent from God</w:t>
      </w:r>
      <w:r w:rsidR="0048069D">
        <w:t xml:space="preserve">, if in </w:t>
      </w:r>
      <w:r w:rsidR="007C3AF0">
        <w:t>“</w:t>
      </w:r>
      <w:r w:rsidR="0048069D" w:rsidRPr="008E4243">
        <w:t>ministry, let us use it in our ministering; he who teaches, in teaching;</w:t>
      </w:r>
      <w:r w:rsidR="0048069D" w:rsidRPr="008E4243">
        <w:rPr>
          <w:vertAlign w:val="superscript"/>
        </w:rPr>
        <w:t xml:space="preserve"> </w:t>
      </w:r>
      <w:r w:rsidR="0048069D" w:rsidRPr="008E4243">
        <w:t>he who exhorts, in exhortation; he who gives, with liberality; he who leads, with diligence; he who shows mercy, with cheerfulness.</w:t>
      </w:r>
      <w:r w:rsidR="007C3AF0">
        <w:t>”</w:t>
      </w:r>
      <w:r w:rsidR="0048069D">
        <w:rPr>
          <w:rStyle w:val="FootnoteReference"/>
        </w:rPr>
        <w:footnoteReference w:id="69"/>
      </w:r>
      <w:r>
        <w:t xml:space="preserve">  </w:t>
      </w:r>
    </w:p>
    <w:p w:rsidR="00D01A89" w:rsidRDefault="00B77FC6" w:rsidP="00B77FC6">
      <w:pPr>
        <w:spacing w:line="276" w:lineRule="auto"/>
        <w:jc w:val="both"/>
      </w:pPr>
      <w:r>
        <w:t>Simultaneously, o</w:t>
      </w:r>
      <w:r w:rsidR="0048069D">
        <w:t xml:space="preserve">ne </w:t>
      </w:r>
      <w:r w:rsidR="0048069D" w:rsidRPr="00D61BCF">
        <w:t>who wants to live a spiritual life with God, and enter in</w:t>
      </w:r>
      <w:r w:rsidR="0048069D">
        <w:t>to</w:t>
      </w:r>
      <w:r w:rsidR="0048069D" w:rsidRPr="00D61BCF">
        <w:t xml:space="preserve"> strong </w:t>
      </w:r>
      <w:r w:rsidR="0048069D">
        <w:t xml:space="preserve">fellowship </w:t>
      </w:r>
      <w:r w:rsidR="0048069D" w:rsidRPr="00D61BCF">
        <w:t xml:space="preserve">with God, </w:t>
      </w:r>
      <w:r w:rsidR="0048069D">
        <w:t xml:space="preserve">needs </w:t>
      </w:r>
      <w:r>
        <w:t xml:space="preserve">to lead a life of </w:t>
      </w:r>
      <w:r w:rsidR="0048069D">
        <w:t xml:space="preserve">true </w:t>
      </w:r>
      <w:r w:rsidR="0048069D" w:rsidRPr="00D61BCF">
        <w:t>praise</w:t>
      </w:r>
      <w:r w:rsidR="0048069D">
        <w:t xml:space="preserve"> </w:t>
      </w:r>
      <w:r>
        <w:t xml:space="preserve">like monks and nuns who daily pray midnight praises. These praises are </w:t>
      </w:r>
      <w:r w:rsidR="0048069D">
        <w:t>not simply fulfilling a duty</w:t>
      </w:r>
      <w:r>
        <w:t>,</w:t>
      </w:r>
      <w:r w:rsidR="0048069D">
        <w:t xml:space="preserve"> as a way of life</w:t>
      </w:r>
      <w:r w:rsidR="0048069D" w:rsidRPr="00D61BCF">
        <w:t xml:space="preserve">, </w:t>
      </w:r>
      <w:r>
        <w:t>but it is supposed to be</w:t>
      </w:r>
      <w:r w:rsidR="0048069D" w:rsidRPr="00D61BCF">
        <w:t xml:space="preserve"> a prelude to </w:t>
      </w:r>
      <w:r w:rsidR="0048069D">
        <w:t xml:space="preserve">the life of </w:t>
      </w:r>
      <w:r w:rsidR="0048069D" w:rsidRPr="00D61BCF">
        <w:t xml:space="preserve">praise in </w:t>
      </w:r>
      <w:r w:rsidR="0048069D">
        <w:t>heaven.</w:t>
      </w:r>
    </w:p>
    <w:p w:rsidR="00B77FC6" w:rsidRDefault="00B77FC6" w:rsidP="00B77FC6">
      <w:pPr>
        <w:spacing w:line="276" w:lineRule="auto"/>
        <w:jc w:val="both"/>
      </w:pPr>
    </w:p>
    <w:p w:rsidR="00B77FC6" w:rsidRDefault="00B77FC6" w:rsidP="00B77FC6">
      <w:pPr>
        <w:spacing w:line="276" w:lineRule="auto"/>
        <w:jc w:val="both"/>
      </w:pPr>
    </w:p>
    <w:p w:rsidR="00B77FC6" w:rsidRPr="00B77FC6" w:rsidRDefault="00B77FC6" w:rsidP="00B77FC6">
      <w:pPr>
        <w:spacing w:line="276" w:lineRule="auto"/>
        <w:jc w:val="both"/>
        <w:rPr>
          <w:b/>
          <w:bCs/>
        </w:rPr>
      </w:pPr>
      <w:r w:rsidRPr="00B77FC6">
        <w:rPr>
          <w:b/>
          <w:bCs/>
        </w:rPr>
        <w:t>The Twenty Four Presbyter and the Four Living Creatures:</w:t>
      </w:r>
    </w:p>
    <w:p w:rsidR="00B77FC6" w:rsidRDefault="00B77FC6" w:rsidP="007D4F8E">
      <w:pPr>
        <w:spacing w:line="276" w:lineRule="auto"/>
        <w:jc w:val="both"/>
      </w:pPr>
    </w:p>
    <w:p w:rsidR="00F761CA" w:rsidRDefault="0048069D" w:rsidP="00F761CA">
      <w:pPr>
        <w:spacing w:line="276" w:lineRule="auto"/>
        <w:jc w:val="both"/>
      </w:pPr>
      <w:r>
        <w:t xml:space="preserve">God sends certain angels to </w:t>
      </w:r>
      <w:r w:rsidRPr="00D61BCF">
        <w:t xml:space="preserve">aid human beings, but </w:t>
      </w:r>
      <w:r>
        <w:t xml:space="preserve">the </w:t>
      </w:r>
      <w:r w:rsidRPr="00D61BCF">
        <w:t>twenty-four pr</w:t>
      </w:r>
      <w:r w:rsidR="00F761CA">
        <w:t>esbyter</w:t>
      </w:r>
      <w:r w:rsidRPr="00D61BCF">
        <w:t xml:space="preserve"> sitting </w:t>
      </w:r>
      <w:r>
        <w:t>around</w:t>
      </w:r>
      <w:r w:rsidRPr="00D61BCF">
        <w:t xml:space="preserve"> the throne could </w:t>
      </w:r>
      <w:r>
        <w:t>never part with this scene</w:t>
      </w:r>
      <w:r w:rsidR="0030214B">
        <w:t>.  T</w:t>
      </w:r>
      <w:r>
        <w:t>he</w:t>
      </w:r>
      <w:r w:rsidRPr="00D61BCF">
        <w:t xml:space="preserve"> maximum </w:t>
      </w:r>
      <w:r>
        <w:t xml:space="preserve">one </w:t>
      </w:r>
      <w:r w:rsidR="00F761CA">
        <w:t xml:space="preserve">of them did is that </w:t>
      </w:r>
      <w:r w:rsidRPr="00D61BCF">
        <w:t xml:space="preserve">when John found an open door in </w:t>
      </w:r>
      <w:r>
        <w:t xml:space="preserve">heaven </w:t>
      </w:r>
      <w:r w:rsidR="00F761CA">
        <w:t xml:space="preserve">he </w:t>
      </w:r>
      <w:r>
        <w:t>merely spoke with him</w:t>
      </w:r>
      <w:r w:rsidR="00F761CA">
        <w:t>.</w:t>
      </w:r>
      <w:r>
        <w:t xml:space="preserve">  </w:t>
      </w:r>
      <w:r w:rsidRPr="00D61BCF">
        <w:t xml:space="preserve">Have you </w:t>
      </w:r>
      <w:r>
        <w:t xml:space="preserve">ever </w:t>
      </w:r>
      <w:r w:rsidRPr="00D61BCF">
        <w:t>heard that one of the twenty-four priest</w:t>
      </w:r>
      <w:r w:rsidR="0030214B">
        <w:t>s</w:t>
      </w:r>
      <w:r w:rsidRPr="00D61BCF">
        <w:t xml:space="preserve"> came here on Earth</w:t>
      </w:r>
      <w:r>
        <w:t xml:space="preserve">?  </w:t>
      </w:r>
    </w:p>
    <w:p w:rsidR="0030214B" w:rsidRPr="00F761CA" w:rsidRDefault="0048069D" w:rsidP="00F761CA">
      <w:pPr>
        <w:spacing w:line="276" w:lineRule="auto"/>
        <w:jc w:val="both"/>
        <w:rPr>
          <w:b/>
          <w:bCs/>
        </w:rPr>
      </w:pPr>
      <w:r w:rsidRPr="00F761CA">
        <w:rPr>
          <w:b/>
          <w:bCs/>
        </w:rPr>
        <w:lastRenderedPageBreak/>
        <w:t>These raise the incense, the prayers of the saints</w:t>
      </w:r>
      <w:r w:rsidR="00EF794F" w:rsidRPr="00F761CA">
        <w:rPr>
          <w:b/>
          <w:bCs/>
        </w:rPr>
        <w:t>;</w:t>
      </w:r>
      <w:r w:rsidRPr="00F761CA">
        <w:rPr>
          <w:b/>
          <w:bCs/>
        </w:rPr>
        <w:t xml:space="preserve"> this is mo</w:t>
      </w:r>
      <w:r w:rsidR="0030214B" w:rsidRPr="00F761CA">
        <w:rPr>
          <w:b/>
          <w:bCs/>
        </w:rPr>
        <w:t>nasticism.  Is this passivity!</w:t>
      </w:r>
    </w:p>
    <w:p w:rsidR="00F761CA" w:rsidRDefault="009B2E38" w:rsidP="00F761CA">
      <w:pPr>
        <w:spacing w:line="276" w:lineRule="auto"/>
        <w:jc w:val="both"/>
      </w:pPr>
      <w:r>
        <w:t>T</w:t>
      </w:r>
      <w:r w:rsidR="0048069D" w:rsidRPr="00D61BCF">
        <w:t xml:space="preserve">here are many angelic </w:t>
      </w:r>
      <w:r w:rsidR="0048069D">
        <w:t xml:space="preserve">ranks that </w:t>
      </w:r>
      <w:r w:rsidR="0048069D" w:rsidRPr="00D61BCF">
        <w:t xml:space="preserve">serve human beings, </w:t>
      </w:r>
      <w:r w:rsidR="007C3AF0">
        <w:t>“</w:t>
      </w:r>
      <w:r w:rsidR="0048069D">
        <w:t>Ministering spirits sent forth to minister for those who will inherit salvation…</w:t>
      </w:r>
      <w:r w:rsidR="00F761CA">
        <w:rPr>
          <w:lang w:bidi="he-IL"/>
        </w:rPr>
        <w:t>”</w:t>
      </w:r>
      <w:r w:rsidR="00F761CA">
        <w:rPr>
          <w:rStyle w:val="FootnoteReference"/>
          <w:lang w:bidi="he-IL"/>
        </w:rPr>
        <w:footnoteReference w:id="70"/>
      </w:r>
      <w:r w:rsidR="0048069D">
        <w:t xml:space="preserve">  </w:t>
      </w:r>
      <w:r w:rsidR="0048069D">
        <w:rPr>
          <w:lang w:bidi="he-IL"/>
        </w:rPr>
        <w:t>Ten thousand times ten thousand, and thousands of thousands,</w:t>
      </w:r>
      <w:r w:rsidR="0048069D">
        <w:t xml:space="preserve"> </w:t>
      </w:r>
      <w:r w:rsidR="00F761CA">
        <w:t xml:space="preserve">are </w:t>
      </w:r>
      <w:r w:rsidR="0048069D">
        <w:t>prepared</w:t>
      </w:r>
      <w:r w:rsidR="0048069D" w:rsidRPr="00D61BCF">
        <w:t xml:space="preserve"> to come help</w:t>
      </w:r>
      <w:r w:rsidR="0048069D">
        <w:t xml:space="preserve"> us.  </w:t>
      </w:r>
      <w:r w:rsidR="0048069D" w:rsidRPr="00D61BCF">
        <w:t xml:space="preserve">Also, </w:t>
      </w:r>
      <w:r w:rsidR="007C3AF0">
        <w:t>“</w:t>
      </w:r>
      <w:r w:rsidR="0048069D">
        <w:t xml:space="preserve">The angel of the </w:t>
      </w:r>
      <w:r w:rsidR="00DA2D3C">
        <w:t>Lord</w:t>
      </w:r>
      <w:r w:rsidR="0048069D">
        <w:t xml:space="preserve"> encamps all around those who fear Him, and delivers them,</w:t>
      </w:r>
      <w:r w:rsidR="007C3AF0">
        <w:t>”</w:t>
      </w:r>
      <w:r w:rsidR="0048069D">
        <w:rPr>
          <w:rStyle w:val="FootnoteReference"/>
        </w:rPr>
        <w:footnoteReference w:id="71"/>
      </w:r>
      <w:r w:rsidR="0048069D">
        <w:t xml:space="preserve"> and </w:t>
      </w:r>
      <w:r w:rsidR="007C3AF0">
        <w:t>“</w:t>
      </w:r>
      <w:r w:rsidR="0048069D">
        <w:t>In all their affliction He was afflicted, and the Angel of His Presence saved them.</w:t>
      </w:r>
      <w:r w:rsidR="007C3AF0">
        <w:t>”</w:t>
      </w:r>
      <w:r w:rsidR="0048069D">
        <w:rPr>
          <w:rStyle w:val="FootnoteReference"/>
        </w:rPr>
        <w:footnoteReference w:id="72"/>
      </w:r>
      <w:r w:rsidR="0048069D">
        <w:t xml:space="preserve">  </w:t>
      </w:r>
    </w:p>
    <w:p w:rsidR="00F761CA" w:rsidRDefault="0048069D" w:rsidP="00F761CA">
      <w:pPr>
        <w:spacing w:line="276" w:lineRule="auto"/>
        <w:jc w:val="both"/>
      </w:pPr>
      <w:r>
        <w:t xml:space="preserve">Would anyone </w:t>
      </w:r>
      <w:r w:rsidRPr="00D61BCF">
        <w:t xml:space="preserve">dare say that the twenty-four priest </w:t>
      </w:r>
      <w:r>
        <w:t xml:space="preserve">should </w:t>
      </w:r>
      <w:r w:rsidRPr="00D61BCF">
        <w:t>leave their service around the throne, raising the incense</w:t>
      </w:r>
      <w:r w:rsidR="003A3216">
        <w:t>, the</w:t>
      </w:r>
      <w:r w:rsidRPr="00D61BCF">
        <w:t xml:space="preserve"> prayers of the saints, to </w:t>
      </w:r>
      <w:r>
        <w:t>come</w:t>
      </w:r>
      <w:r w:rsidRPr="00D61BCF">
        <w:t xml:space="preserve"> down speak </w:t>
      </w:r>
      <w:r>
        <w:t xml:space="preserve">to a person </w:t>
      </w:r>
      <w:r w:rsidRPr="00D61BCF">
        <w:t xml:space="preserve">in Galilee or </w:t>
      </w:r>
      <w:r>
        <w:t xml:space="preserve">Tiberius?  </w:t>
      </w:r>
      <w:r w:rsidRPr="00D61BCF">
        <w:t xml:space="preserve">Who </w:t>
      </w:r>
      <w:r>
        <w:t xml:space="preserve">could </w:t>
      </w:r>
      <w:r w:rsidRPr="00D61BCF">
        <w:t xml:space="preserve">say </w:t>
      </w:r>
      <w:r>
        <w:t>such things</w:t>
      </w:r>
      <w:r w:rsidRPr="00D61BCF">
        <w:t xml:space="preserve">? </w:t>
      </w:r>
      <w:r>
        <w:t xml:space="preserve"> </w:t>
      </w:r>
    </w:p>
    <w:p w:rsidR="0048069D" w:rsidRDefault="0048069D" w:rsidP="00F761CA">
      <w:pPr>
        <w:spacing w:line="276" w:lineRule="auto"/>
        <w:jc w:val="both"/>
      </w:pPr>
      <w:r>
        <w:t xml:space="preserve">Likewise, </w:t>
      </w:r>
      <w:r w:rsidR="00EF794F">
        <w:t xml:space="preserve">should </w:t>
      </w:r>
      <w:r>
        <w:t xml:space="preserve">the </w:t>
      </w:r>
      <w:r w:rsidRPr="00D61BCF">
        <w:t xml:space="preserve">four </w:t>
      </w:r>
      <w:r>
        <w:t xml:space="preserve">incorporeal creatures </w:t>
      </w:r>
      <w:r w:rsidR="00B7288A">
        <w:t>leave</w:t>
      </w:r>
      <w:r>
        <w:t xml:space="preserve"> the </w:t>
      </w:r>
      <w:r w:rsidRPr="00D61BCF">
        <w:t>divine throne</w:t>
      </w:r>
      <w:r>
        <w:t>?</w:t>
      </w:r>
    </w:p>
    <w:p w:rsidR="00F761CA" w:rsidRDefault="00793F87" w:rsidP="00F761CA">
      <w:pPr>
        <w:autoSpaceDE w:val="0"/>
        <w:autoSpaceDN w:val="0"/>
        <w:adjustRightInd w:val="0"/>
        <w:spacing w:line="276" w:lineRule="auto"/>
        <w:jc w:val="both"/>
        <w:rPr>
          <w:rFonts w:eastAsiaTheme="minorHAnsi"/>
        </w:rPr>
      </w:pPr>
      <w:r>
        <w:rPr>
          <w:rFonts w:eastAsiaTheme="minorHAnsi"/>
        </w:rPr>
        <w:t>The four incorporeal creatures</w:t>
      </w:r>
      <w:r w:rsidR="009B2E38">
        <w:rPr>
          <w:rFonts w:eastAsiaTheme="minorHAnsi"/>
        </w:rPr>
        <w:t>,</w:t>
      </w:r>
      <w:r w:rsidR="00F761CA">
        <w:rPr>
          <w:rFonts w:eastAsiaTheme="minorHAnsi"/>
        </w:rPr>
        <w:t xml:space="preserve"> carrying </w:t>
      </w:r>
      <w:r w:rsidR="009B2E38">
        <w:rPr>
          <w:rFonts w:eastAsiaTheme="minorHAnsi"/>
        </w:rPr>
        <w:t>the divine throne,</w:t>
      </w:r>
      <w:r>
        <w:rPr>
          <w:rFonts w:eastAsiaTheme="minorHAnsi"/>
        </w:rPr>
        <w:t xml:space="preserve"> </w:t>
      </w:r>
      <w:r w:rsidR="00F761CA">
        <w:rPr>
          <w:rFonts w:eastAsiaTheme="minorHAnsi"/>
        </w:rPr>
        <w:t>have four symbolisms regarding the incarnation, crucifixion, resurrection, ascension. They symbolize the presence of God in the soul and His reign over it had to be in:</w:t>
      </w:r>
      <w:r>
        <w:rPr>
          <w:rFonts w:eastAsiaTheme="minorHAnsi"/>
        </w:rPr>
        <w:t xml:space="preserve"> the image of the man (</w:t>
      </w:r>
      <w:r w:rsidR="009B2E38">
        <w:rPr>
          <w:rFonts w:eastAsiaTheme="minorHAnsi"/>
        </w:rPr>
        <w:t xml:space="preserve">representing </w:t>
      </w:r>
      <w:r>
        <w:rPr>
          <w:rFonts w:eastAsiaTheme="minorHAnsi"/>
        </w:rPr>
        <w:t>incarnation), the ox (</w:t>
      </w:r>
      <w:r w:rsidR="009B2E38">
        <w:rPr>
          <w:rFonts w:eastAsiaTheme="minorHAnsi"/>
        </w:rPr>
        <w:t xml:space="preserve">representing </w:t>
      </w:r>
      <w:r>
        <w:rPr>
          <w:rFonts w:eastAsiaTheme="minorHAnsi"/>
        </w:rPr>
        <w:t>crucifixion), the lion (</w:t>
      </w:r>
      <w:r w:rsidR="009B2E38">
        <w:rPr>
          <w:rFonts w:eastAsiaTheme="minorHAnsi"/>
        </w:rPr>
        <w:t xml:space="preserve">representing </w:t>
      </w:r>
      <w:r>
        <w:rPr>
          <w:rFonts w:eastAsiaTheme="minorHAnsi"/>
        </w:rPr>
        <w:t>resurrection), and the eagle (</w:t>
      </w:r>
      <w:r w:rsidR="009B2E38">
        <w:rPr>
          <w:rFonts w:eastAsiaTheme="minorHAnsi"/>
        </w:rPr>
        <w:t xml:space="preserve">representing </w:t>
      </w:r>
      <w:r>
        <w:rPr>
          <w:rFonts w:eastAsiaTheme="minorHAnsi"/>
        </w:rPr>
        <w:t xml:space="preserve">ascension).  By this Christ </w:t>
      </w:r>
      <w:r w:rsidR="002C5CCE">
        <w:rPr>
          <w:rFonts w:eastAsiaTheme="minorHAnsi"/>
        </w:rPr>
        <w:t>purchased</w:t>
      </w:r>
      <w:r>
        <w:rPr>
          <w:rFonts w:eastAsiaTheme="minorHAnsi"/>
        </w:rPr>
        <w:t xml:space="preserve"> us and reigned over our lives.  </w:t>
      </w:r>
    </w:p>
    <w:p w:rsidR="000956C9" w:rsidRDefault="00793F87" w:rsidP="00F761CA">
      <w:pPr>
        <w:autoSpaceDE w:val="0"/>
        <w:autoSpaceDN w:val="0"/>
        <w:adjustRightInd w:val="0"/>
        <w:spacing w:line="276" w:lineRule="auto"/>
        <w:jc w:val="both"/>
        <w:rPr>
          <w:rFonts w:eastAsiaTheme="minorHAnsi"/>
        </w:rPr>
      </w:pPr>
      <w:r>
        <w:rPr>
          <w:rFonts w:eastAsiaTheme="minorHAnsi"/>
        </w:rPr>
        <w:t xml:space="preserve">Will I make the four incorporeal creatures leave the throne and come </w:t>
      </w:r>
      <w:r w:rsidR="00F761CA">
        <w:rPr>
          <w:rFonts w:eastAsiaTheme="minorHAnsi"/>
        </w:rPr>
        <w:t>serve in</w:t>
      </w:r>
      <w:r>
        <w:rPr>
          <w:rFonts w:eastAsiaTheme="minorHAnsi"/>
        </w:rPr>
        <w:t xml:space="preserve"> Sunday </w:t>
      </w:r>
      <w:r w:rsidR="007C62F6">
        <w:rPr>
          <w:rFonts w:eastAsiaTheme="minorHAnsi"/>
        </w:rPr>
        <w:t>school</w:t>
      </w:r>
      <w:r>
        <w:rPr>
          <w:rFonts w:eastAsiaTheme="minorHAnsi"/>
        </w:rPr>
        <w:t>?  This is their duty.  Is this passivity?  No, it is not passivity!  These are carrying the divine throne.</w:t>
      </w:r>
    </w:p>
    <w:p w:rsidR="00F761CA" w:rsidRDefault="00F761CA" w:rsidP="00F761CA">
      <w:pPr>
        <w:autoSpaceDE w:val="0"/>
        <w:autoSpaceDN w:val="0"/>
        <w:adjustRightInd w:val="0"/>
        <w:spacing w:line="276" w:lineRule="auto"/>
        <w:jc w:val="both"/>
        <w:rPr>
          <w:rFonts w:eastAsiaTheme="minorHAnsi"/>
        </w:rPr>
      </w:pPr>
    </w:p>
    <w:p w:rsidR="00F761CA" w:rsidRDefault="00F20EF0" w:rsidP="00F761CA">
      <w:pPr>
        <w:autoSpaceDE w:val="0"/>
        <w:autoSpaceDN w:val="0"/>
        <w:adjustRightInd w:val="0"/>
        <w:spacing w:line="276" w:lineRule="auto"/>
        <w:jc w:val="both"/>
        <w:rPr>
          <w:rFonts w:eastAsiaTheme="minorHAnsi"/>
        </w:rPr>
      </w:pPr>
      <w:r>
        <w:rPr>
          <w:rFonts w:eastAsiaTheme="minorHAnsi"/>
        </w:rPr>
        <w:t xml:space="preserve">Some </w:t>
      </w:r>
      <w:r w:rsidR="00793F87">
        <w:rPr>
          <w:rFonts w:eastAsiaTheme="minorHAnsi"/>
        </w:rPr>
        <w:t>Protestants</w:t>
      </w:r>
      <w:r w:rsidR="005F7610">
        <w:rPr>
          <w:rFonts w:eastAsiaTheme="minorHAnsi"/>
        </w:rPr>
        <w:t xml:space="preserve"> sa</w:t>
      </w:r>
      <w:r>
        <w:rPr>
          <w:rFonts w:eastAsiaTheme="minorHAnsi"/>
        </w:rPr>
        <w:t>y</w:t>
      </w:r>
      <w:r w:rsidR="005F7610">
        <w:rPr>
          <w:rFonts w:eastAsiaTheme="minorHAnsi"/>
        </w:rPr>
        <w:t xml:space="preserve"> that the twenty-four priests are the twelve Old Testament prophets and the twelve disciples.  </w:t>
      </w:r>
      <w:r w:rsidR="00F761CA">
        <w:rPr>
          <w:rFonts w:eastAsiaTheme="minorHAnsi"/>
        </w:rPr>
        <w:t>This is not true since no one h</w:t>
      </w:r>
      <w:r w:rsidR="005F7610">
        <w:rPr>
          <w:rFonts w:eastAsiaTheme="minorHAnsi"/>
        </w:rPr>
        <w:t>as gone inside the veil as a forerunner for us except the Lord Christ</w:t>
      </w:r>
      <w:r w:rsidR="00F761CA">
        <w:rPr>
          <w:rFonts w:eastAsiaTheme="minorHAnsi"/>
        </w:rPr>
        <w:t>.</w:t>
      </w:r>
      <w:r w:rsidR="005F7610">
        <w:rPr>
          <w:rFonts w:eastAsiaTheme="minorHAnsi"/>
        </w:rPr>
        <w:t xml:space="preserve">  This is supported by plainly clear verses in the Holy </w:t>
      </w:r>
      <w:r w:rsidR="00F761CA">
        <w:rPr>
          <w:rFonts w:eastAsiaTheme="minorHAnsi"/>
        </w:rPr>
        <w:t>Scriptures..</w:t>
      </w:r>
      <w:r w:rsidR="005F7610">
        <w:rPr>
          <w:rFonts w:eastAsiaTheme="minorHAnsi"/>
        </w:rPr>
        <w:t xml:space="preserve"> </w:t>
      </w:r>
      <w:r w:rsidR="00F761CA">
        <w:rPr>
          <w:rFonts w:eastAsiaTheme="minorHAnsi"/>
        </w:rPr>
        <w:t>N</w:t>
      </w:r>
      <w:r w:rsidR="005F7610">
        <w:rPr>
          <w:rFonts w:eastAsiaTheme="minorHAnsi"/>
        </w:rPr>
        <w:t xml:space="preserve">o </w:t>
      </w:r>
      <w:r w:rsidR="00F761CA">
        <w:rPr>
          <w:rFonts w:eastAsiaTheme="minorHAnsi"/>
        </w:rPr>
        <w:t xml:space="preserve">human </w:t>
      </w:r>
      <w:r w:rsidR="005F7610">
        <w:rPr>
          <w:rFonts w:eastAsiaTheme="minorHAnsi"/>
        </w:rPr>
        <w:t xml:space="preserve">has entered the Holy of Holies: </w:t>
      </w:r>
      <w:r w:rsidR="007C3AF0">
        <w:rPr>
          <w:rFonts w:eastAsiaTheme="minorHAnsi"/>
        </w:rPr>
        <w:t>“</w:t>
      </w:r>
      <w:r w:rsidR="005F7610">
        <w:rPr>
          <w:rFonts w:eastAsiaTheme="minorHAnsi"/>
        </w:rPr>
        <w:t>I</w:t>
      </w:r>
      <w:r w:rsidR="005F7610">
        <w:rPr>
          <w:rFonts w:eastAsiaTheme="minorHAnsi"/>
          <w:lang w:bidi="he-IL"/>
        </w:rPr>
        <w:t>n the midst of the throne…stood a Lamb as though it had been slain,</w:t>
      </w:r>
      <w:r w:rsidR="007C3AF0">
        <w:rPr>
          <w:rFonts w:eastAsiaTheme="minorHAnsi"/>
        </w:rPr>
        <w:t>”</w:t>
      </w:r>
      <w:r w:rsidR="005F7610">
        <w:rPr>
          <w:rStyle w:val="FootnoteReference"/>
          <w:rFonts w:eastAsiaTheme="minorHAnsi"/>
        </w:rPr>
        <w:footnoteReference w:id="73"/>
      </w:r>
      <w:r w:rsidR="005F7610">
        <w:rPr>
          <w:rFonts w:eastAsiaTheme="minorHAnsi"/>
        </w:rPr>
        <w:t xml:space="preserve"> and no one else.  </w:t>
      </w:r>
    </w:p>
    <w:p w:rsidR="001464BA" w:rsidRDefault="00F761CA" w:rsidP="00F761CA">
      <w:pPr>
        <w:autoSpaceDE w:val="0"/>
        <w:autoSpaceDN w:val="0"/>
        <w:adjustRightInd w:val="0"/>
        <w:spacing w:line="276" w:lineRule="auto"/>
        <w:jc w:val="both"/>
        <w:rPr>
          <w:rFonts w:eastAsiaTheme="minorHAnsi"/>
        </w:rPr>
      </w:pPr>
      <w:r>
        <w:rPr>
          <w:rFonts w:eastAsiaTheme="minorHAnsi"/>
        </w:rPr>
        <w:t>W</w:t>
      </w:r>
      <w:r w:rsidR="005F7610">
        <w:rPr>
          <w:rFonts w:eastAsiaTheme="minorHAnsi"/>
        </w:rPr>
        <w:t>ould any</w:t>
      </w:r>
      <w:r>
        <w:rPr>
          <w:rFonts w:eastAsiaTheme="minorHAnsi"/>
        </w:rPr>
        <w:t>one else entered would he</w:t>
      </w:r>
      <w:r w:rsidR="000956C9">
        <w:rPr>
          <w:rFonts w:eastAsiaTheme="minorHAnsi"/>
        </w:rPr>
        <w:t xml:space="preserve"> be </w:t>
      </w:r>
      <w:r w:rsidR="005F7610">
        <w:rPr>
          <w:rFonts w:eastAsiaTheme="minorHAnsi"/>
        </w:rPr>
        <w:t>able to atone for the sins of humanity except Christ?</w:t>
      </w:r>
      <w:r w:rsidR="00017C1B">
        <w:rPr>
          <w:rFonts w:eastAsiaTheme="minorHAnsi"/>
        </w:rPr>
        <w:t xml:space="preserve">  </w:t>
      </w:r>
      <w:r>
        <w:rPr>
          <w:rFonts w:eastAsiaTheme="minorHAnsi"/>
        </w:rPr>
        <w:t>No! no one can be a mediator between God and men</w:t>
      </w:r>
      <w:r w:rsidR="001464BA">
        <w:rPr>
          <w:rFonts w:eastAsiaTheme="minorHAnsi"/>
        </w:rPr>
        <w:t xml:space="preserve"> except Jesus Christ. Protestants who say this contradict themselves.</w:t>
      </w:r>
    </w:p>
    <w:p w:rsidR="001464BA" w:rsidRDefault="00017C1B" w:rsidP="001464BA">
      <w:pPr>
        <w:autoSpaceDE w:val="0"/>
        <w:autoSpaceDN w:val="0"/>
        <w:adjustRightInd w:val="0"/>
        <w:spacing w:line="276" w:lineRule="auto"/>
        <w:jc w:val="both"/>
        <w:rPr>
          <w:rFonts w:eastAsiaTheme="minorHAnsi"/>
        </w:rPr>
      </w:pPr>
      <w:r>
        <w:rPr>
          <w:rFonts w:eastAsiaTheme="minorHAnsi"/>
        </w:rPr>
        <w:t>Even St. Paul says</w:t>
      </w:r>
      <w:r w:rsidR="00BC4625">
        <w:rPr>
          <w:rFonts w:eastAsiaTheme="minorHAnsi"/>
        </w:rPr>
        <w:t xml:space="preserve"> in Hebrews: </w:t>
      </w:r>
      <w:r w:rsidR="007C3AF0">
        <w:rPr>
          <w:rFonts w:eastAsiaTheme="minorHAnsi"/>
        </w:rPr>
        <w:t>“</w:t>
      </w:r>
      <w:r w:rsidR="00BC4625" w:rsidRPr="00BC4625">
        <w:rPr>
          <w:rFonts w:eastAsiaTheme="minorHAnsi"/>
        </w:rPr>
        <w:t>That by two immutable things, in which it is impossible for God to lie, we might have strong consolation, who have fled for refuge to lay hold of the hope set before us.</w:t>
      </w:r>
      <w:r w:rsidR="00BC4625">
        <w:rPr>
          <w:rFonts w:eastAsiaTheme="minorHAnsi"/>
        </w:rPr>
        <w:t xml:space="preserve">  </w:t>
      </w:r>
      <w:r w:rsidR="00BC4625" w:rsidRPr="00BC4625">
        <w:rPr>
          <w:rFonts w:eastAsiaTheme="minorHAnsi"/>
        </w:rPr>
        <w:t>This hope we have as an anchor of the soul, both sure and steadfast, and which enters the Presence behind the veil,</w:t>
      </w:r>
      <w:r w:rsidR="00BC4625" w:rsidRPr="00BC4625">
        <w:rPr>
          <w:rFonts w:eastAsiaTheme="minorHAnsi"/>
          <w:vertAlign w:val="superscript"/>
        </w:rPr>
        <w:t xml:space="preserve"> </w:t>
      </w:r>
      <w:r w:rsidR="00BC4625" w:rsidRPr="00BC4625">
        <w:rPr>
          <w:rFonts w:eastAsiaTheme="minorHAnsi"/>
        </w:rPr>
        <w:t xml:space="preserve">where </w:t>
      </w:r>
      <w:r w:rsidR="00BC4625" w:rsidRPr="00BC4625">
        <w:rPr>
          <w:rFonts w:eastAsiaTheme="minorHAnsi"/>
          <w:b/>
          <w:bCs/>
        </w:rPr>
        <w:t>the forerunner</w:t>
      </w:r>
      <w:r w:rsidR="00BC4625" w:rsidRPr="00BC4625">
        <w:rPr>
          <w:rFonts w:eastAsiaTheme="minorHAnsi"/>
        </w:rPr>
        <w:t xml:space="preserve"> has entered for us, even Jesus, having become High Priest forever according to the order of Melchizedek</w:t>
      </w:r>
      <w:r w:rsidR="00BC4625">
        <w:rPr>
          <w:rFonts w:eastAsiaTheme="minorHAnsi"/>
        </w:rPr>
        <w:t>.</w:t>
      </w:r>
      <w:r w:rsidR="007C3AF0">
        <w:rPr>
          <w:rFonts w:eastAsiaTheme="minorHAnsi"/>
        </w:rPr>
        <w:t>”</w:t>
      </w:r>
      <w:r w:rsidR="00BC4625">
        <w:rPr>
          <w:rStyle w:val="FootnoteReference"/>
          <w:rFonts w:eastAsiaTheme="minorHAnsi"/>
        </w:rPr>
        <w:footnoteReference w:id="74"/>
      </w:r>
      <w:r w:rsidR="00607896">
        <w:rPr>
          <w:rFonts w:eastAsiaTheme="minorHAnsi"/>
        </w:rPr>
        <w:t xml:space="preserve">  </w:t>
      </w:r>
    </w:p>
    <w:p w:rsidR="001464BA" w:rsidRDefault="00607896" w:rsidP="001464BA">
      <w:pPr>
        <w:autoSpaceDE w:val="0"/>
        <w:autoSpaceDN w:val="0"/>
        <w:adjustRightInd w:val="0"/>
        <w:spacing w:line="276" w:lineRule="auto"/>
        <w:jc w:val="both"/>
        <w:rPr>
          <w:rFonts w:eastAsiaTheme="minorHAnsi"/>
        </w:rPr>
      </w:pPr>
      <w:r>
        <w:rPr>
          <w:rFonts w:eastAsiaTheme="minorHAnsi"/>
        </w:rPr>
        <w:t xml:space="preserve">He also says, </w:t>
      </w:r>
      <w:r w:rsidR="007C3AF0">
        <w:rPr>
          <w:rFonts w:eastAsiaTheme="minorHAnsi"/>
        </w:rPr>
        <w:t>“</w:t>
      </w:r>
      <w:r>
        <w:rPr>
          <w:rFonts w:eastAsiaTheme="minorHAnsi"/>
          <w:lang w:bidi="he-IL"/>
        </w:rPr>
        <w:t>He entered the Most Holy Place once for all, having obtained eternal redemption.</w:t>
      </w:r>
      <w:r w:rsidR="007C3AF0">
        <w:rPr>
          <w:rFonts w:eastAsiaTheme="minorHAnsi"/>
        </w:rPr>
        <w:t>”</w:t>
      </w:r>
      <w:r>
        <w:rPr>
          <w:rStyle w:val="FootnoteReference"/>
          <w:rFonts w:eastAsiaTheme="minorHAnsi"/>
        </w:rPr>
        <w:footnoteReference w:id="75"/>
      </w:r>
      <w:r w:rsidR="0021679F">
        <w:rPr>
          <w:rFonts w:eastAsiaTheme="minorHAnsi"/>
        </w:rPr>
        <w:t xml:space="preserve">  He entered as a forerunner for us</w:t>
      </w:r>
      <w:r w:rsidR="001464BA">
        <w:rPr>
          <w:rFonts w:eastAsiaTheme="minorHAnsi"/>
        </w:rPr>
        <w:t>.</w:t>
      </w:r>
    </w:p>
    <w:p w:rsidR="001464BA" w:rsidRDefault="001464BA" w:rsidP="001464BA">
      <w:pPr>
        <w:autoSpaceDE w:val="0"/>
        <w:autoSpaceDN w:val="0"/>
        <w:adjustRightInd w:val="0"/>
        <w:spacing w:line="276" w:lineRule="auto"/>
        <w:jc w:val="both"/>
        <w:rPr>
          <w:rFonts w:eastAsiaTheme="minorHAnsi"/>
        </w:rPr>
      </w:pPr>
      <w:r>
        <w:rPr>
          <w:rFonts w:eastAsiaTheme="minorHAnsi"/>
        </w:rPr>
        <w:lastRenderedPageBreak/>
        <w:t>Even Jesus Christ</w:t>
      </w:r>
      <w:r w:rsidR="0021679F">
        <w:rPr>
          <w:rFonts w:eastAsiaTheme="minorHAnsi"/>
        </w:rPr>
        <w:t xml:space="preserve"> told </w:t>
      </w:r>
      <w:r>
        <w:rPr>
          <w:rFonts w:eastAsiaTheme="minorHAnsi"/>
        </w:rPr>
        <w:t>His</w:t>
      </w:r>
      <w:r w:rsidR="0021679F">
        <w:rPr>
          <w:rFonts w:eastAsiaTheme="minorHAnsi"/>
        </w:rPr>
        <w:t xml:space="preserve"> disciples, </w:t>
      </w:r>
      <w:r w:rsidR="007C3AF0">
        <w:rPr>
          <w:rFonts w:eastAsiaTheme="minorHAnsi"/>
        </w:rPr>
        <w:t>“</w:t>
      </w:r>
      <w:r w:rsidR="0021679F">
        <w:rPr>
          <w:rFonts w:eastAsiaTheme="minorHAnsi"/>
          <w:lang w:bidi="he-IL"/>
        </w:rPr>
        <w:t>I go to prepare a place for you.  And if I go and prepare a place for you, I will come again and receive you to Myself</w:t>
      </w:r>
      <w:r w:rsidR="005C52B8">
        <w:rPr>
          <w:rFonts w:eastAsiaTheme="minorHAnsi"/>
          <w:lang w:bidi="he-IL"/>
        </w:rPr>
        <w:t xml:space="preserve">; that where I am, </w:t>
      </w:r>
      <w:r w:rsidR="005C52B8" w:rsidRPr="000956C9">
        <w:rPr>
          <w:rFonts w:eastAsiaTheme="minorHAnsi"/>
          <w:iCs/>
          <w:lang w:bidi="he-IL"/>
        </w:rPr>
        <w:t>there</w:t>
      </w:r>
      <w:r w:rsidR="005C52B8">
        <w:rPr>
          <w:rFonts w:eastAsiaTheme="minorHAnsi"/>
          <w:i/>
          <w:lang w:bidi="he-IL"/>
        </w:rPr>
        <w:t xml:space="preserve"> </w:t>
      </w:r>
      <w:r w:rsidR="005C52B8">
        <w:rPr>
          <w:rFonts w:eastAsiaTheme="minorHAnsi"/>
          <w:lang w:bidi="he-IL"/>
        </w:rPr>
        <w:t>you may be also</w:t>
      </w:r>
      <w:r w:rsidR="0021679F">
        <w:rPr>
          <w:rFonts w:eastAsiaTheme="minorHAnsi"/>
          <w:lang w:bidi="he-IL"/>
        </w:rPr>
        <w:t>.</w:t>
      </w:r>
      <w:r w:rsidR="007C3AF0">
        <w:rPr>
          <w:rFonts w:eastAsiaTheme="minorHAnsi"/>
        </w:rPr>
        <w:t>”</w:t>
      </w:r>
      <w:r w:rsidR="0021679F">
        <w:rPr>
          <w:rStyle w:val="FootnoteReference"/>
          <w:rFonts w:eastAsiaTheme="minorHAnsi"/>
        </w:rPr>
        <w:footnoteReference w:id="76"/>
      </w:r>
      <w:r w:rsidR="0021679F">
        <w:rPr>
          <w:rFonts w:eastAsiaTheme="minorHAnsi"/>
        </w:rPr>
        <w:t xml:space="preserve">  </w:t>
      </w:r>
    </w:p>
    <w:p w:rsidR="000956C9" w:rsidRDefault="005C52B8" w:rsidP="001464BA">
      <w:pPr>
        <w:autoSpaceDE w:val="0"/>
        <w:autoSpaceDN w:val="0"/>
        <w:adjustRightInd w:val="0"/>
        <w:spacing w:line="276" w:lineRule="auto"/>
        <w:jc w:val="both"/>
        <w:rPr>
          <w:rFonts w:eastAsiaTheme="minorHAnsi"/>
        </w:rPr>
      </w:pPr>
      <w:r>
        <w:rPr>
          <w:rFonts w:eastAsiaTheme="minorHAnsi"/>
        </w:rPr>
        <w:t xml:space="preserve">How then </w:t>
      </w:r>
      <w:r w:rsidR="000956C9">
        <w:rPr>
          <w:rFonts w:eastAsiaTheme="minorHAnsi"/>
        </w:rPr>
        <w:t xml:space="preserve">could they </w:t>
      </w:r>
      <w:r>
        <w:rPr>
          <w:rFonts w:eastAsiaTheme="minorHAnsi"/>
        </w:rPr>
        <w:t xml:space="preserve">have </w:t>
      </w:r>
      <w:r w:rsidR="000956C9">
        <w:rPr>
          <w:rFonts w:eastAsiaTheme="minorHAnsi"/>
        </w:rPr>
        <w:t>now</w:t>
      </w:r>
      <w:r>
        <w:rPr>
          <w:rFonts w:eastAsiaTheme="minorHAnsi"/>
        </w:rPr>
        <w:t xml:space="preserve"> entered the Kingdom? </w:t>
      </w:r>
      <w:r w:rsidR="00D072DA">
        <w:rPr>
          <w:rFonts w:eastAsiaTheme="minorHAnsi"/>
        </w:rPr>
        <w:t xml:space="preserve">Where then is that great Day of </w:t>
      </w:r>
      <w:r w:rsidR="000956C9">
        <w:rPr>
          <w:rFonts w:eastAsiaTheme="minorHAnsi"/>
        </w:rPr>
        <w:t>Judgment</w:t>
      </w:r>
      <w:r w:rsidR="00D072DA">
        <w:rPr>
          <w:rFonts w:eastAsiaTheme="minorHAnsi"/>
        </w:rPr>
        <w:t xml:space="preserve">?  What </w:t>
      </w:r>
      <w:r w:rsidR="0042153A">
        <w:rPr>
          <w:rFonts w:eastAsiaTheme="minorHAnsi"/>
        </w:rPr>
        <w:t xml:space="preserve">then </w:t>
      </w:r>
      <w:r w:rsidR="00D072DA">
        <w:rPr>
          <w:rFonts w:eastAsiaTheme="minorHAnsi"/>
        </w:rPr>
        <w:t>is th</w:t>
      </w:r>
      <w:r w:rsidR="001464BA">
        <w:rPr>
          <w:rFonts w:eastAsiaTheme="minorHAnsi"/>
        </w:rPr>
        <w:t>e</w:t>
      </w:r>
      <w:r w:rsidR="00D072DA">
        <w:rPr>
          <w:rFonts w:eastAsiaTheme="minorHAnsi"/>
        </w:rPr>
        <w:t xml:space="preserve"> Second Coming?  Why only the twelve may enter?  What about St. Paul, should he not enter?</w:t>
      </w:r>
    </w:p>
    <w:p w:rsidR="001464BA" w:rsidRDefault="00D072DA" w:rsidP="001464BA">
      <w:pPr>
        <w:autoSpaceDE w:val="0"/>
        <w:autoSpaceDN w:val="0"/>
        <w:adjustRightInd w:val="0"/>
        <w:spacing w:line="276" w:lineRule="auto"/>
        <w:jc w:val="both"/>
        <w:rPr>
          <w:rFonts w:eastAsiaTheme="minorHAnsi"/>
        </w:rPr>
      </w:pPr>
      <w:r>
        <w:rPr>
          <w:rFonts w:eastAsiaTheme="minorHAnsi"/>
        </w:rPr>
        <w:t>As for the twelve prophets, which twelve prophets</w:t>
      </w:r>
      <w:r w:rsidR="001464BA">
        <w:rPr>
          <w:rFonts w:eastAsiaTheme="minorHAnsi"/>
        </w:rPr>
        <w:t>, do they mean the major prophets</w:t>
      </w:r>
      <w:r>
        <w:rPr>
          <w:rFonts w:eastAsiaTheme="minorHAnsi"/>
        </w:rPr>
        <w:t xml:space="preserve">?  </w:t>
      </w:r>
      <w:r w:rsidR="001464BA">
        <w:rPr>
          <w:rFonts w:eastAsiaTheme="minorHAnsi"/>
        </w:rPr>
        <w:t xml:space="preserve">What about the </w:t>
      </w:r>
      <w:r>
        <w:rPr>
          <w:rFonts w:eastAsiaTheme="minorHAnsi"/>
        </w:rPr>
        <w:t>minor prophets</w:t>
      </w:r>
      <w:r w:rsidR="001464BA">
        <w:rPr>
          <w:rFonts w:eastAsiaTheme="minorHAnsi"/>
        </w:rPr>
        <w:t xml:space="preserve"> will they not enter</w:t>
      </w:r>
      <w:r>
        <w:rPr>
          <w:rFonts w:eastAsiaTheme="minorHAnsi"/>
        </w:rPr>
        <w:t xml:space="preserve">?  Or is it the twelve tribes of Israel?  So, </w:t>
      </w:r>
      <w:r w:rsidR="000956C9">
        <w:rPr>
          <w:rFonts w:eastAsiaTheme="minorHAnsi"/>
        </w:rPr>
        <w:t xml:space="preserve">should </w:t>
      </w:r>
      <w:r>
        <w:rPr>
          <w:rFonts w:eastAsiaTheme="minorHAnsi"/>
        </w:rPr>
        <w:t>Abraham not enter, meanwhile Reuben, Simeon, and Levi enter</w:t>
      </w:r>
      <w:r w:rsidR="001464BA">
        <w:rPr>
          <w:rFonts w:eastAsiaTheme="minorHAnsi"/>
        </w:rPr>
        <w:t>!</w:t>
      </w:r>
      <w:r>
        <w:rPr>
          <w:rFonts w:eastAsiaTheme="minorHAnsi"/>
        </w:rPr>
        <w:t xml:space="preserve">?  </w:t>
      </w:r>
    </w:p>
    <w:p w:rsidR="00D072DA" w:rsidRPr="0048069D" w:rsidRDefault="001464BA" w:rsidP="001464BA">
      <w:pPr>
        <w:autoSpaceDE w:val="0"/>
        <w:autoSpaceDN w:val="0"/>
        <w:adjustRightInd w:val="0"/>
        <w:spacing w:line="276" w:lineRule="auto"/>
        <w:jc w:val="both"/>
      </w:pPr>
      <w:r>
        <w:rPr>
          <w:rFonts w:eastAsiaTheme="minorHAnsi"/>
        </w:rPr>
        <w:t>The twenty four presbyter are</w:t>
      </w:r>
      <w:r w:rsidR="00D072DA">
        <w:rPr>
          <w:rFonts w:eastAsiaTheme="minorHAnsi"/>
        </w:rPr>
        <w:t xml:space="preserve"> an angelic </w:t>
      </w:r>
      <w:r w:rsidR="00F961D6">
        <w:rPr>
          <w:rFonts w:eastAsiaTheme="minorHAnsi"/>
        </w:rPr>
        <w:t>order</w:t>
      </w:r>
      <w:r>
        <w:rPr>
          <w:rFonts w:eastAsiaTheme="minorHAnsi"/>
        </w:rPr>
        <w:t xml:space="preserve">, </w:t>
      </w:r>
      <w:r w:rsidR="00F961D6">
        <w:rPr>
          <w:rFonts w:eastAsiaTheme="minorHAnsi"/>
        </w:rPr>
        <w:t xml:space="preserve"> specialized </w:t>
      </w:r>
      <w:r>
        <w:rPr>
          <w:rFonts w:eastAsiaTheme="minorHAnsi"/>
        </w:rPr>
        <w:t>in raising</w:t>
      </w:r>
      <w:r w:rsidR="00F961D6">
        <w:rPr>
          <w:rFonts w:eastAsiaTheme="minorHAnsi"/>
        </w:rPr>
        <w:t xml:space="preserve"> incense </w:t>
      </w:r>
      <w:r>
        <w:rPr>
          <w:rFonts w:eastAsiaTheme="minorHAnsi"/>
        </w:rPr>
        <w:t>which is</w:t>
      </w:r>
      <w:r w:rsidR="00F961D6">
        <w:rPr>
          <w:rFonts w:eastAsiaTheme="minorHAnsi"/>
        </w:rPr>
        <w:t xml:space="preserve"> prayers of the saints.  This is why I </w:t>
      </w:r>
      <w:r w:rsidR="000956C9">
        <w:rPr>
          <w:rFonts w:eastAsiaTheme="minorHAnsi"/>
        </w:rPr>
        <w:t xml:space="preserve">truly </w:t>
      </w:r>
      <w:r w:rsidR="000956C9" w:rsidRPr="00201C67">
        <w:rPr>
          <w:rFonts w:eastAsiaTheme="minorHAnsi"/>
        </w:rPr>
        <w:t>favor</w:t>
      </w:r>
      <w:r w:rsidR="00F961D6">
        <w:rPr>
          <w:rFonts w:eastAsiaTheme="minorHAnsi"/>
        </w:rPr>
        <w:t xml:space="preserve"> </w:t>
      </w:r>
      <w:r w:rsidR="000956C9">
        <w:rPr>
          <w:rFonts w:eastAsiaTheme="minorHAnsi"/>
        </w:rPr>
        <w:t xml:space="preserve">how they address St. Antony in this </w:t>
      </w:r>
      <w:r w:rsidR="00722345">
        <w:rPr>
          <w:rFonts w:eastAsiaTheme="minorHAnsi"/>
        </w:rPr>
        <w:t>modern</w:t>
      </w:r>
      <w:r w:rsidR="000956C9">
        <w:rPr>
          <w:rFonts w:eastAsiaTheme="minorHAnsi"/>
        </w:rPr>
        <w:t>-day</w:t>
      </w:r>
      <w:r w:rsidR="00F961D6">
        <w:rPr>
          <w:rFonts w:eastAsiaTheme="minorHAnsi"/>
        </w:rPr>
        <w:t xml:space="preserve"> song</w:t>
      </w:r>
      <w:r w:rsidR="00722345">
        <w:rPr>
          <w:rFonts w:eastAsiaTheme="minorHAnsi"/>
        </w:rPr>
        <w:t xml:space="preserve">: </w:t>
      </w:r>
    </w:p>
    <w:p w:rsidR="00FC7395" w:rsidRDefault="00FC7395" w:rsidP="008C1D60">
      <w:pPr>
        <w:autoSpaceDE w:val="0"/>
        <w:autoSpaceDN w:val="0"/>
        <w:adjustRightInd w:val="0"/>
        <w:ind w:firstLine="720"/>
        <w:rPr>
          <w:rFonts w:ascii="TimesNewRoman" w:eastAsiaTheme="minorHAnsi" w:hAnsi="TimesNewRoman" w:cs="TimesNewRoman"/>
        </w:rPr>
      </w:pPr>
    </w:p>
    <w:p w:rsidR="008C1D60" w:rsidRDefault="008C1D60" w:rsidP="008C1D60">
      <w:pPr>
        <w:autoSpaceDE w:val="0"/>
        <w:autoSpaceDN w:val="0"/>
        <w:adjustRightInd w:val="0"/>
        <w:ind w:firstLine="720"/>
        <w:rPr>
          <w:rFonts w:ascii="TimesNewRoman" w:eastAsiaTheme="minorHAnsi" w:hAnsi="TimesNewRoman" w:cs="TimesNewRoman"/>
        </w:rPr>
      </w:pPr>
      <w:r>
        <w:rPr>
          <w:rFonts w:ascii="TimesNewRoman" w:eastAsiaTheme="minorHAnsi" w:hAnsi="TimesNewRoman" w:cs="TimesNewRoman"/>
        </w:rPr>
        <w:t xml:space="preserve">You were sublime </w:t>
      </w:r>
      <w:r>
        <w:rPr>
          <w:rFonts w:ascii="TimesNewRoman" w:eastAsiaTheme="minorHAnsi" w:hAnsi="TimesNewRoman" w:cs="TimesNewRoman"/>
        </w:rPr>
        <w:tab/>
      </w:r>
      <w:r>
        <w:rPr>
          <w:rFonts w:ascii="TimesNewRoman" w:eastAsiaTheme="minorHAnsi" w:hAnsi="TimesNewRoman" w:cs="TimesNewRoman"/>
        </w:rPr>
        <w:tab/>
        <w:t xml:space="preserve">A human who became </w:t>
      </w:r>
      <w:r>
        <w:rPr>
          <w:rFonts w:ascii="TimesNewRoman" w:eastAsiaTheme="minorHAnsi" w:hAnsi="TimesNewRoman" w:cs="TimesNewRoman"/>
        </w:rPr>
        <w:tab/>
        <w:t>Akin to the heavenly angels</w:t>
      </w:r>
    </w:p>
    <w:p w:rsidR="008C1D60" w:rsidRDefault="008C1D60" w:rsidP="008C1D60">
      <w:pPr>
        <w:spacing w:line="276" w:lineRule="auto"/>
        <w:ind w:firstLine="720"/>
        <w:jc w:val="both"/>
        <w:rPr>
          <w:rFonts w:eastAsiaTheme="minorHAnsi"/>
        </w:rPr>
      </w:pPr>
      <w:r>
        <w:rPr>
          <w:rFonts w:ascii="TimesNewRoman" w:eastAsiaTheme="minorHAnsi" w:hAnsi="TimesNewRoman" w:cs="TimesNewRoman"/>
        </w:rPr>
        <w:t xml:space="preserve">Or were you an angel </w:t>
      </w:r>
      <w:r>
        <w:rPr>
          <w:rFonts w:ascii="TimesNewRoman" w:eastAsiaTheme="minorHAnsi" w:hAnsi="TimesNewRoman" w:cs="TimesNewRoman"/>
        </w:rPr>
        <w:tab/>
      </w:r>
      <w:r>
        <w:rPr>
          <w:rFonts w:ascii="TimesNewRoman" w:eastAsiaTheme="minorHAnsi" w:hAnsi="TimesNewRoman" w:cs="TimesNewRoman"/>
        </w:rPr>
        <w:tab/>
        <w:t xml:space="preserve">Who left your heaven </w:t>
      </w:r>
      <w:r>
        <w:rPr>
          <w:rFonts w:ascii="TimesNewRoman" w:eastAsiaTheme="minorHAnsi" w:hAnsi="TimesNewRoman" w:cs="TimesNewRoman"/>
        </w:rPr>
        <w:tab/>
      </w:r>
      <w:r>
        <w:rPr>
          <w:rFonts w:ascii="TimesNewRoman" w:eastAsiaTheme="minorHAnsi" w:hAnsi="TimesNewRoman" w:cs="TimesNewRoman"/>
        </w:rPr>
        <w:tab/>
        <w:t>And became human like us</w:t>
      </w:r>
    </w:p>
    <w:p w:rsidR="008C1D60" w:rsidRDefault="00C7350A" w:rsidP="00B7288A">
      <w:pPr>
        <w:spacing w:line="276" w:lineRule="auto"/>
        <w:jc w:val="both"/>
        <w:rPr>
          <w:rFonts w:eastAsiaTheme="minorHAnsi"/>
        </w:rPr>
      </w:pPr>
      <w:r>
        <w:rPr>
          <w:rFonts w:eastAsiaTheme="minorHAnsi"/>
        </w:rPr>
        <w:tab/>
      </w:r>
      <w:r>
        <w:rPr>
          <w:rFonts w:eastAsiaTheme="minorHAnsi"/>
        </w:rPr>
        <w:tab/>
        <w:t xml:space="preserve">St. Antony you are </w:t>
      </w:r>
      <w:r w:rsidR="008D7028">
        <w:rPr>
          <w:rFonts w:eastAsiaTheme="minorHAnsi"/>
        </w:rPr>
        <w:t>mysterious</w:t>
      </w:r>
      <w:r>
        <w:rPr>
          <w:rFonts w:eastAsiaTheme="minorHAnsi"/>
        </w:rPr>
        <w:tab/>
        <w:t xml:space="preserve">Whenever I think of </w:t>
      </w:r>
      <w:r w:rsidR="008D7028">
        <w:rPr>
          <w:rFonts w:eastAsiaTheme="minorHAnsi"/>
        </w:rPr>
        <w:t>you</w:t>
      </w:r>
      <w:r>
        <w:rPr>
          <w:rFonts w:eastAsiaTheme="minorHAnsi"/>
        </w:rPr>
        <w:t xml:space="preserve"> </w:t>
      </w:r>
      <w:r w:rsidR="007C62F6">
        <w:rPr>
          <w:rFonts w:eastAsiaTheme="minorHAnsi"/>
        </w:rPr>
        <w:t>I</w:t>
      </w:r>
      <w:r w:rsidR="00B7288A">
        <w:rPr>
          <w:rFonts w:eastAsiaTheme="minorHAnsi"/>
        </w:rPr>
        <w:t xml:space="preserve"> get delirious</w:t>
      </w:r>
    </w:p>
    <w:p w:rsidR="00FC7395" w:rsidRDefault="00FC7395" w:rsidP="008C53DA">
      <w:pPr>
        <w:spacing w:line="276" w:lineRule="auto"/>
        <w:jc w:val="both"/>
        <w:rPr>
          <w:rFonts w:eastAsiaTheme="minorHAnsi"/>
        </w:rPr>
      </w:pPr>
    </w:p>
    <w:p w:rsidR="001464BA" w:rsidRPr="001464BA" w:rsidRDefault="001464BA" w:rsidP="00CA0B73">
      <w:pPr>
        <w:spacing w:line="276" w:lineRule="auto"/>
        <w:jc w:val="both"/>
        <w:rPr>
          <w:rFonts w:eastAsiaTheme="minorHAnsi"/>
          <w:b/>
          <w:bCs/>
        </w:rPr>
      </w:pPr>
      <w:r w:rsidRPr="001464BA">
        <w:rPr>
          <w:rFonts w:eastAsiaTheme="minorHAnsi"/>
          <w:b/>
          <w:bCs/>
        </w:rPr>
        <w:t>Conclusion:</w:t>
      </w:r>
    </w:p>
    <w:p w:rsidR="001464BA" w:rsidRDefault="00B77ADF" w:rsidP="00CA0B73">
      <w:pPr>
        <w:spacing w:line="276" w:lineRule="auto"/>
        <w:jc w:val="both"/>
        <w:rPr>
          <w:rFonts w:eastAsiaTheme="minorHAnsi"/>
        </w:rPr>
      </w:pPr>
      <w:r w:rsidRPr="001464BA">
        <w:rPr>
          <w:rFonts w:eastAsiaTheme="minorHAnsi"/>
          <w:b/>
          <w:bCs/>
        </w:rPr>
        <w:t>Monk and nuns are heavenly humans or earthly angels</w:t>
      </w:r>
      <w:r w:rsidR="00230745">
        <w:rPr>
          <w:rFonts w:eastAsiaTheme="minorHAnsi"/>
        </w:rPr>
        <w:t>;</w:t>
      </w:r>
      <w:r>
        <w:rPr>
          <w:rFonts w:eastAsiaTheme="minorHAnsi"/>
        </w:rPr>
        <w:t xml:space="preserve"> this is the synopsis.  </w:t>
      </w:r>
    </w:p>
    <w:p w:rsidR="008D37D3" w:rsidRDefault="00B77ADF" w:rsidP="00CA0B73">
      <w:pPr>
        <w:spacing w:line="276" w:lineRule="auto"/>
        <w:jc w:val="both"/>
        <w:rPr>
          <w:rFonts w:eastAsiaTheme="minorHAnsi"/>
        </w:rPr>
      </w:pPr>
      <w:r>
        <w:rPr>
          <w:rFonts w:eastAsiaTheme="minorHAnsi"/>
        </w:rPr>
        <w:t>They ride Jacob</w:t>
      </w:r>
      <w:r w:rsidR="007C3AF0">
        <w:rPr>
          <w:rFonts w:eastAsiaTheme="minorHAnsi"/>
        </w:rPr>
        <w:t>’</w:t>
      </w:r>
      <w:r>
        <w:rPr>
          <w:rFonts w:eastAsiaTheme="minorHAnsi"/>
        </w:rPr>
        <w:t>s ladder, and live the life of prayer and praise.</w:t>
      </w:r>
    </w:p>
    <w:p w:rsidR="00CA0B73" w:rsidRDefault="00CA0B73" w:rsidP="00463679">
      <w:pPr>
        <w:spacing w:line="276" w:lineRule="auto"/>
        <w:jc w:val="both"/>
        <w:rPr>
          <w:rFonts w:eastAsiaTheme="minorHAnsi"/>
        </w:rPr>
      </w:pPr>
    </w:p>
    <w:p w:rsidR="007E6C10" w:rsidRPr="007E6C10" w:rsidRDefault="007E6C10" w:rsidP="007E6C10">
      <w:pPr>
        <w:spacing w:line="276" w:lineRule="auto"/>
        <w:jc w:val="both"/>
        <w:rPr>
          <w:b/>
          <w:bCs/>
          <w:u w:val="single"/>
        </w:rPr>
      </w:pPr>
    </w:p>
    <w:sectPr w:rsidR="007E6C10" w:rsidRPr="007E6C10" w:rsidSect="00C375C0">
      <w:footerReference w:type="default" r:id="rId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14" w:rsidRDefault="00304C14" w:rsidP="00D27891">
      <w:r>
        <w:separator/>
      </w:r>
    </w:p>
  </w:endnote>
  <w:endnote w:type="continuationSeparator" w:id="0">
    <w:p w:rsidR="00304C14" w:rsidRDefault="00304C14" w:rsidP="00D27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0653"/>
      <w:docPartObj>
        <w:docPartGallery w:val="Page Numbers (Bottom of Page)"/>
        <w:docPartUnique/>
      </w:docPartObj>
    </w:sdtPr>
    <w:sdtContent>
      <w:p w:rsidR="0032399F" w:rsidRDefault="0032399F">
        <w:pPr>
          <w:pStyle w:val="Footer"/>
          <w:jc w:val="center"/>
        </w:pPr>
        <w:fldSimple w:instr=" PAGE   \* MERGEFORMAT ">
          <w:r w:rsidR="001464BA">
            <w:rPr>
              <w:noProof/>
            </w:rPr>
            <w:t>21</w:t>
          </w:r>
        </w:fldSimple>
      </w:p>
    </w:sdtContent>
  </w:sdt>
  <w:p w:rsidR="0032399F" w:rsidRDefault="00323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14" w:rsidRDefault="00304C14" w:rsidP="00D27891">
      <w:r>
        <w:separator/>
      </w:r>
    </w:p>
  </w:footnote>
  <w:footnote w:type="continuationSeparator" w:id="0">
    <w:p w:rsidR="00304C14" w:rsidRDefault="00304C14" w:rsidP="00D27891">
      <w:r>
        <w:continuationSeparator/>
      </w:r>
    </w:p>
  </w:footnote>
  <w:footnote w:id="1">
    <w:p w:rsidR="0032399F" w:rsidRPr="005A67A3" w:rsidRDefault="0032399F" w:rsidP="007D4F8E">
      <w:pPr>
        <w:autoSpaceDE w:val="0"/>
        <w:autoSpaceDN w:val="0"/>
        <w:adjustRightInd w:val="0"/>
        <w:jc w:val="both"/>
        <w:rPr>
          <w:rFonts w:eastAsiaTheme="minorHAnsi"/>
          <w:sz w:val="20"/>
          <w:szCs w:val="20"/>
        </w:rPr>
      </w:pPr>
      <w:r w:rsidRPr="005A67A3">
        <w:rPr>
          <w:rStyle w:val="FootnoteReference"/>
          <w:sz w:val="20"/>
          <w:szCs w:val="20"/>
        </w:rPr>
        <w:footnoteRef/>
      </w:r>
      <w:r w:rsidRPr="005A67A3">
        <w:rPr>
          <w:sz w:val="20"/>
          <w:szCs w:val="20"/>
        </w:rPr>
        <w:t xml:space="preserve"> </w:t>
      </w:r>
      <w:sdt>
        <w:sdtPr>
          <w:rPr>
            <w:sz w:val="20"/>
            <w:szCs w:val="20"/>
          </w:rPr>
          <w:id w:val="155825620"/>
          <w:citation/>
        </w:sdtPr>
        <w:sdtContent>
          <w:r w:rsidRPr="005A67A3">
            <w:rPr>
              <w:sz w:val="20"/>
              <w:szCs w:val="20"/>
            </w:rPr>
            <w:fldChar w:fldCharType="begin"/>
          </w:r>
          <w:r w:rsidRPr="005A67A3">
            <w:rPr>
              <w:sz w:val="20"/>
              <w:szCs w:val="20"/>
            </w:rPr>
            <w:instrText xml:space="preserve"> CITATION The82 \l 1033 </w:instrText>
          </w:r>
          <w:r w:rsidRPr="005A67A3">
            <w:rPr>
              <w:sz w:val="20"/>
              <w:szCs w:val="20"/>
            </w:rPr>
            <w:fldChar w:fldCharType="separate"/>
          </w:r>
          <w:r w:rsidRPr="005A67A3">
            <w:rPr>
              <w:noProof/>
              <w:sz w:val="20"/>
              <w:szCs w:val="20"/>
            </w:rPr>
            <w:t>(The New King James Version 1982)</w:t>
          </w:r>
          <w:r w:rsidRPr="005A67A3">
            <w:rPr>
              <w:sz w:val="20"/>
              <w:szCs w:val="20"/>
            </w:rPr>
            <w:fldChar w:fldCharType="end"/>
          </w:r>
        </w:sdtContent>
      </w:sdt>
      <w:r w:rsidRPr="005A67A3">
        <w:rPr>
          <w:sz w:val="20"/>
          <w:szCs w:val="20"/>
        </w:rPr>
        <w:t xml:space="preserve">, </w:t>
      </w:r>
      <w:r w:rsidRPr="005A67A3">
        <w:rPr>
          <w:rFonts w:eastAsiaTheme="minorHAnsi"/>
          <w:sz w:val="20"/>
          <w:szCs w:val="20"/>
        </w:rPr>
        <w:t>Lk 1:15-17.  The New King James Version is used unless otherwise specified.</w:t>
      </w:r>
    </w:p>
  </w:footnote>
  <w:footnote w:id="2">
    <w:p w:rsidR="0032399F" w:rsidRPr="005A67A3" w:rsidRDefault="0032399F" w:rsidP="00192957">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Lk 1:76-80.</w:t>
      </w:r>
    </w:p>
  </w:footnote>
  <w:footnote w:id="3">
    <w:p w:rsidR="0032399F" w:rsidRPr="005A67A3" w:rsidRDefault="0032399F" w:rsidP="00A426B0">
      <w:pPr>
        <w:pStyle w:val="FootnoteText"/>
      </w:pPr>
      <w:r w:rsidRPr="005A67A3">
        <w:rPr>
          <w:rStyle w:val="FootnoteReference"/>
        </w:rPr>
        <w:footnoteRef/>
      </w:r>
      <w:r w:rsidRPr="005A67A3">
        <w:t xml:space="preserve"> </w:t>
      </w:r>
      <w:r w:rsidRPr="005A67A3">
        <w:rPr>
          <w:rFonts w:eastAsiaTheme="minorHAnsi"/>
          <w:lang w:bidi="he-IL"/>
        </w:rPr>
        <w:t>1 Kin 19:16.</w:t>
      </w:r>
    </w:p>
  </w:footnote>
  <w:footnote w:id="4">
    <w:p w:rsidR="0032399F" w:rsidRPr="005A67A3" w:rsidRDefault="0032399F">
      <w:pPr>
        <w:pStyle w:val="FootnoteText"/>
      </w:pPr>
      <w:r w:rsidRPr="005A67A3">
        <w:rPr>
          <w:rStyle w:val="FootnoteReference"/>
        </w:rPr>
        <w:footnoteRef/>
      </w:r>
      <w:r w:rsidRPr="005A67A3">
        <w:t xml:space="preserve"> Cf. Jn 1:33.</w:t>
      </w:r>
    </w:p>
  </w:footnote>
  <w:footnote w:id="5">
    <w:p w:rsidR="0032399F" w:rsidRPr="005A67A3" w:rsidRDefault="0032399F" w:rsidP="00DA6C27">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Mal 4:5-6.</w:t>
      </w:r>
    </w:p>
  </w:footnote>
  <w:footnote w:id="6">
    <w:p w:rsidR="0032399F" w:rsidRPr="005A67A3" w:rsidRDefault="0032399F" w:rsidP="000D571D">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Mt 17:10-13.</w:t>
      </w:r>
    </w:p>
  </w:footnote>
  <w:footnote w:id="7">
    <w:p w:rsidR="0032399F" w:rsidRPr="005A67A3" w:rsidRDefault="0032399F" w:rsidP="00E30B56">
      <w:pPr>
        <w:pStyle w:val="FootnoteText"/>
      </w:pPr>
      <w:r w:rsidRPr="005A67A3">
        <w:rPr>
          <w:rStyle w:val="FootnoteReference"/>
        </w:rPr>
        <w:footnoteRef/>
      </w:r>
      <w:r w:rsidRPr="005A67A3">
        <w:t xml:space="preserve"> </w:t>
      </w:r>
      <w:r w:rsidRPr="005A67A3">
        <w:rPr>
          <w:rFonts w:eastAsiaTheme="minorHAnsi"/>
          <w:lang w:bidi="he-IL"/>
        </w:rPr>
        <w:t>Lk 9:31.</w:t>
      </w:r>
    </w:p>
  </w:footnote>
  <w:footnote w:id="8">
    <w:p w:rsidR="0032399F" w:rsidRPr="005A67A3" w:rsidRDefault="0032399F" w:rsidP="00B474CF">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Lk 3:2-3.</w:t>
      </w:r>
    </w:p>
  </w:footnote>
  <w:footnote w:id="9">
    <w:p w:rsidR="0032399F" w:rsidRPr="005A67A3" w:rsidRDefault="0032399F">
      <w:pPr>
        <w:pStyle w:val="FootnoteText"/>
      </w:pPr>
      <w:r w:rsidRPr="005A67A3">
        <w:rPr>
          <w:rStyle w:val="FootnoteReference"/>
        </w:rPr>
        <w:footnoteRef/>
      </w:r>
      <w:r w:rsidRPr="005A67A3">
        <w:t xml:space="preserve"> Jn 1:29, 34.</w:t>
      </w:r>
    </w:p>
  </w:footnote>
  <w:footnote w:id="10">
    <w:p w:rsidR="0032399F" w:rsidRPr="005A67A3" w:rsidRDefault="0032399F">
      <w:pPr>
        <w:pStyle w:val="FootnoteText"/>
      </w:pPr>
      <w:r w:rsidRPr="005A67A3">
        <w:rPr>
          <w:rStyle w:val="FootnoteReference"/>
        </w:rPr>
        <w:footnoteRef/>
      </w:r>
      <w:r w:rsidRPr="005A67A3">
        <w:t xml:space="preserve"> Mt 3:1-2, 4-6.</w:t>
      </w:r>
    </w:p>
  </w:footnote>
  <w:footnote w:id="11">
    <w:p w:rsidR="0032399F" w:rsidRPr="005A67A3" w:rsidRDefault="0032399F" w:rsidP="00A847D8">
      <w:pPr>
        <w:pStyle w:val="FootnoteText"/>
      </w:pPr>
      <w:r w:rsidRPr="005A67A3">
        <w:rPr>
          <w:rStyle w:val="FootnoteReference"/>
        </w:rPr>
        <w:footnoteRef/>
      </w:r>
      <w:r w:rsidRPr="005A67A3">
        <w:t xml:space="preserve"> Cf. Num 6:2-8.</w:t>
      </w:r>
    </w:p>
  </w:footnote>
  <w:footnote w:id="12">
    <w:p w:rsidR="0032399F" w:rsidRPr="005A67A3" w:rsidRDefault="0032399F" w:rsidP="00CE2F23">
      <w:pPr>
        <w:pStyle w:val="FootnoteText"/>
      </w:pPr>
      <w:r w:rsidRPr="005A67A3">
        <w:rPr>
          <w:rStyle w:val="FootnoteReference"/>
        </w:rPr>
        <w:footnoteRef/>
      </w:r>
      <w:r w:rsidRPr="005A67A3">
        <w:t xml:space="preserve"> </w:t>
      </w:r>
      <w:r w:rsidRPr="005A67A3">
        <w:rPr>
          <w:rFonts w:eastAsiaTheme="minorHAnsi"/>
          <w:lang w:bidi="he-IL"/>
        </w:rPr>
        <w:t>Lk 1:15.</w:t>
      </w:r>
    </w:p>
  </w:footnote>
  <w:footnote w:id="13">
    <w:p w:rsidR="0032399F" w:rsidRPr="005A67A3" w:rsidRDefault="0032399F" w:rsidP="003B3B51">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Mt 3:14-15.</w:t>
      </w:r>
    </w:p>
  </w:footnote>
  <w:footnote w:id="14">
    <w:p w:rsidR="0032399F" w:rsidRPr="005A67A3" w:rsidRDefault="0032399F" w:rsidP="005A67A3">
      <w:pPr>
        <w:pStyle w:val="FootnoteText"/>
      </w:pPr>
      <w:r w:rsidRPr="005A67A3">
        <w:rPr>
          <w:rStyle w:val="FootnoteReference"/>
        </w:rPr>
        <w:footnoteRef/>
      </w:r>
      <w:r w:rsidRPr="005A67A3">
        <w:t xml:space="preserve"> </w:t>
      </w:r>
      <w:sdt>
        <w:sdtPr>
          <w:id w:val="155825621"/>
          <w:citation/>
        </w:sdtPr>
        <w:sdtContent>
          <w:fldSimple w:instr=" CITATION The99 \l 1033  ">
            <w:r w:rsidRPr="005A67A3">
              <w:rPr>
                <w:noProof/>
              </w:rPr>
              <w:t>(The Douay-Rheims American Edition 1899)</w:t>
            </w:r>
          </w:fldSimple>
        </w:sdtContent>
      </w:sdt>
      <w:r w:rsidRPr="005A67A3">
        <w:t>, Is 53:10.</w:t>
      </w:r>
    </w:p>
  </w:footnote>
  <w:footnote w:id="15">
    <w:p w:rsidR="0032399F" w:rsidRPr="005A67A3" w:rsidRDefault="0032399F" w:rsidP="00AB1D2C">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Rom 9:6-8.</w:t>
      </w:r>
    </w:p>
  </w:footnote>
  <w:footnote w:id="16">
    <w:p w:rsidR="0032399F" w:rsidRPr="005A67A3" w:rsidRDefault="0032399F" w:rsidP="00620347">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Jn 1:12-13.</w:t>
      </w:r>
    </w:p>
  </w:footnote>
  <w:footnote w:id="17">
    <w:p w:rsidR="0032399F" w:rsidRPr="005A67A3" w:rsidRDefault="0032399F" w:rsidP="008A0CAE">
      <w:pPr>
        <w:pStyle w:val="FootnoteText"/>
      </w:pPr>
      <w:r w:rsidRPr="005A67A3">
        <w:rPr>
          <w:rStyle w:val="FootnoteReference"/>
        </w:rPr>
        <w:footnoteRef/>
      </w:r>
      <w:r w:rsidRPr="005A67A3">
        <w:t xml:space="preserve"> </w:t>
      </w:r>
      <w:r w:rsidRPr="005A67A3">
        <w:rPr>
          <w:rFonts w:eastAsiaTheme="minorHAnsi"/>
          <w:lang w:bidi="he-IL"/>
        </w:rPr>
        <w:t>Lk 1:31, 34.</w:t>
      </w:r>
    </w:p>
  </w:footnote>
  <w:footnote w:id="18">
    <w:p w:rsidR="0032399F" w:rsidRPr="005A67A3" w:rsidRDefault="0032399F">
      <w:pPr>
        <w:pStyle w:val="FootnoteText"/>
      </w:pPr>
      <w:r w:rsidRPr="005A67A3">
        <w:rPr>
          <w:rStyle w:val="FootnoteReference"/>
        </w:rPr>
        <w:footnoteRef/>
      </w:r>
      <w:r w:rsidRPr="005A67A3">
        <w:t xml:space="preserve"> Mt 11:11; Lk 7:28.</w:t>
      </w:r>
    </w:p>
  </w:footnote>
  <w:footnote w:id="19">
    <w:p w:rsidR="0032399F" w:rsidRPr="005A67A3" w:rsidRDefault="0032399F" w:rsidP="00A25360">
      <w:pPr>
        <w:pStyle w:val="FootnoteText"/>
      </w:pPr>
      <w:r w:rsidRPr="005A67A3">
        <w:rPr>
          <w:rStyle w:val="FootnoteReference"/>
        </w:rPr>
        <w:footnoteRef/>
      </w:r>
      <w:r w:rsidRPr="005A67A3">
        <w:t xml:space="preserve"> </w:t>
      </w:r>
      <w:r w:rsidRPr="005A67A3">
        <w:rPr>
          <w:rFonts w:eastAsiaTheme="minorHAnsi"/>
          <w:lang w:bidi="he-IL"/>
        </w:rPr>
        <w:t>Lk 7:28.</w:t>
      </w:r>
    </w:p>
  </w:footnote>
  <w:footnote w:id="20">
    <w:p w:rsidR="0032399F" w:rsidRPr="005A67A3" w:rsidRDefault="0032399F" w:rsidP="007B2E7B">
      <w:pPr>
        <w:pStyle w:val="FootnoteText"/>
      </w:pPr>
      <w:r w:rsidRPr="005A67A3">
        <w:rPr>
          <w:rStyle w:val="FootnoteReference"/>
        </w:rPr>
        <w:footnoteRef/>
      </w:r>
      <w:r w:rsidRPr="005A67A3">
        <w:t xml:space="preserve"> Cf. Mk 6:26; Lk 6:12; Lk 9:28.  At least twenty incidents in Christ’s life mention Him withdrawing.</w:t>
      </w:r>
    </w:p>
  </w:footnote>
  <w:footnote w:id="21">
    <w:p w:rsidR="0032399F" w:rsidRPr="005A67A3" w:rsidRDefault="0032399F" w:rsidP="00065E76">
      <w:pPr>
        <w:pStyle w:val="FootnoteText"/>
      </w:pPr>
      <w:r w:rsidRPr="005A67A3">
        <w:rPr>
          <w:rStyle w:val="FootnoteReference"/>
        </w:rPr>
        <w:footnoteRef/>
      </w:r>
      <w:r w:rsidRPr="005A67A3">
        <w:t xml:space="preserve"> </w:t>
      </w:r>
      <w:r w:rsidRPr="005A67A3">
        <w:rPr>
          <w:rFonts w:eastAsiaTheme="minorHAnsi"/>
        </w:rPr>
        <w:t xml:space="preserve">Mt 4:1-2; </w:t>
      </w:r>
      <w:r w:rsidRPr="005A67A3">
        <w:rPr>
          <w:rFonts w:eastAsiaTheme="minorHAnsi"/>
          <w:lang w:bidi="he-IL"/>
        </w:rPr>
        <w:t>Lk 4:14; Mt 4:17.</w:t>
      </w:r>
    </w:p>
  </w:footnote>
  <w:footnote w:id="22">
    <w:p w:rsidR="0032399F" w:rsidRPr="005A67A3" w:rsidRDefault="0032399F" w:rsidP="00A022C7">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Mk 1:12-13.</w:t>
      </w:r>
    </w:p>
  </w:footnote>
  <w:footnote w:id="23">
    <w:p w:rsidR="0032399F" w:rsidRPr="005A67A3" w:rsidRDefault="0032399F" w:rsidP="005A67A3">
      <w:pPr>
        <w:pStyle w:val="FootnoteText"/>
      </w:pPr>
      <w:r w:rsidRPr="005A67A3">
        <w:rPr>
          <w:rStyle w:val="FootnoteReference"/>
        </w:rPr>
        <w:footnoteRef/>
      </w:r>
      <w:r w:rsidRPr="005A67A3">
        <w:t xml:space="preserve"> From an ode chanted during the Kiahk Praises written by His Holiness Pope Shenouda III about St. Antony.</w:t>
      </w:r>
    </w:p>
  </w:footnote>
  <w:footnote w:id="24">
    <w:p w:rsidR="0032399F" w:rsidRPr="005A67A3" w:rsidRDefault="0032399F" w:rsidP="008D6D8E">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2 Thess 2:9-12.</w:t>
      </w:r>
    </w:p>
  </w:footnote>
  <w:footnote w:id="25">
    <w:p w:rsidR="0032399F" w:rsidRPr="005A67A3" w:rsidRDefault="0032399F">
      <w:pPr>
        <w:pStyle w:val="FootnoteText"/>
      </w:pPr>
      <w:r w:rsidRPr="005A67A3">
        <w:rPr>
          <w:rStyle w:val="FootnoteReference"/>
        </w:rPr>
        <w:footnoteRef/>
      </w:r>
      <w:r w:rsidRPr="005A67A3">
        <w:t xml:space="preserve"> Cf </w:t>
      </w:r>
      <w:sdt>
        <w:sdtPr>
          <w:id w:val="64948613"/>
          <w:citation/>
        </w:sdtPr>
        <w:sdtContent>
          <w:fldSimple w:instr=" CITATION Sch77 \l 1033 ">
            <w:r w:rsidRPr="005A67A3">
              <w:rPr>
                <w:noProof/>
              </w:rPr>
              <w:t>(Schaff 1977)</w:t>
            </w:r>
          </w:fldSimple>
        </w:sdtContent>
      </w:sdt>
      <w:r w:rsidRPr="005A67A3">
        <w:t>, 477.</w:t>
      </w:r>
    </w:p>
  </w:footnote>
  <w:footnote w:id="26">
    <w:p w:rsidR="0032399F" w:rsidRPr="005A67A3" w:rsidRDefault="0032399F" w:rsidP="000C3107">
      <w:pPr>
        <w:pStyle w:val="FootnoteText"/>
      </w:pPr>
      <w:r w:rsidRPr="005A67A3">
        <w:rPr>
          <w:rStyle w:val="FootnoteReference"/>
        </w:rPr>
        <w:footnoteRef/>
      </w:r>
      <w:r w:rsidRPr="005A67A3">
        <w:t xml:space="preserve"> </w:t>
      </w:r>
      <w:r w:rsidRPr="005A67A3">
        <w:rPr>
          <w:rFonts w:eastAsiaTheme="minorHAnsi"/>
          <w:lang w:bidi="he-IL"/>
        </w:rPr>
        <w:t>1 Cor 11:23.</w:t>
      </w:r>
    </w:p>
  </w:footnote>
  <w:footnote w:id="27">
    <w:p w:rsidR="0032399F" w:rsidRPr="005A67A3" w:rsidRDefault="0032399F" w:rsidP="000C3107">
      <w:pPr>
        <w:pStyle w:val="FootnoteText"/>
      </w:pPr>
      <w:r w:rsidRPr="005A67A3">
        <w:rPr>
          <w:rStyle w:val="FootnoteReference"/>
        </w:rPr>
        <w:footnoteRef/>
      </w:r>
      <w:r w:rsidRPr="005A67A3">
        <w:t xml:space="preserve"> </w:t>
      </w:r>
      <w:r w:rsidRPr="005A67A3">
        <w:rPr>
          <w:rFonts w:eastAsiaTheme="minorHAnsi"/>
          <w:lang w:bidi="he-IL"/>
        </w:rPr>
        <w:t>1 Cor 7:1.</w:t>
      </w:r>
    </w:p>
  </w:footnote>
  <w:footnote w:id="28">
    <w:p w:rsidR="0032399F" w:rsidRPr="005A67A3" w:rsidRDefault="0032399F" w:rsidP="00C01E34">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Gal 1:13-19.</w:t>
      </w:r>
    </w:p>
  </w:footnote>
  <w:footnote w:id="29">
    <w:p w:rsidR="0032399F" w:rsidRPr="005A67A3" w:rsidRDefault="0032399F" w:rsidP="00C01E34">
      <w:pPr>
        <w:pStyle w:val="FootnoteText"/>
      </w:pPr>
      <w:r w:rsidRPr="005A67A3">
        <w:rPr>
          <w:rStyle w:val="FootnoteReference"/>
        </w:rPr>
        <w:footnoteRef/>
      </w:r>
      <w:r w:rsidRPr="005A67A3">
        <w:t xml:space="preserve"> </w:t>
      </w:r>
      <w:r w:rsidRPr="005A67A3">
        <w:rPr>
          <w:rFonts w:eastAsiaTheme="minorHAnsi"/>
          <w:lang w:bidi="he-IL"/>
        </w:rPr>
        <w:t>2 Cor 11:33.</w:t>
      </w:r>
    </w:p>
  </w:footnote>
  <w:footnote w:id="30">
    <w:p w:rsidR="0032399F" w:rsidRPr="00505F1F" w:rsidRDefault="0032399F" w:rsidP="001175F6">
      <w:pPr>
        <w:spacing w:line="276" w:lineRule="auto"/>
        <w:jc w:val="both"/>
        <w:rPr>
          <w:rFonts w:eastAsiaTheme="minorHAnsi"/>
          <w:sz w:val="20"/>
          <w:szCs w:val="20"/>
        </w:rPr>
      </w:pPr>
      <w:r>
        <w:rPr>
          <w:rStyle w:val="FootnoteReference"/>
        </w:rPr>
        <w:footnoteRef/>
      </w:r>
      <w:r>
        <w:t xml:space="preserve"> </w:t>
      </w:r>
      <w:r w:rsidRPr="00505F1F">
        <w:rPr>
          <w:rFonts w:eastAsiaTheme="minorHAnsi"/>
          <w:sz w:val="20"/>
          <w:szCs w:val="20"/>
        </w:rPr>
        <w:t>Peter is the Greek interpretation of Cephas. In Syriac, Cephas means stone, and Shuo means rock.  Peter is not the rock, but a stone.  Christ did not speak Greek, but spoke Aramaic.  When He told him, “</w:t>
      </w:r>
      <w:r w:rsidRPr="00505F1F">
        <w:rPr>
          <w:rFonts w:eastAsiaTheme="minorHAnsi"/>
          <w:sz w:val="20"/>
          <w:szCs w:val="20"/>
          <w:lang w:bidi="he-IL"/>
        </w:rPr>
        <w:t>Thou art Cephas: and upon this rock, I will build my church,</w:t>
      </w:r>
      <w:r w:rsidRPr="00505F1F">
        <w:rPr>
          <w:rFonts w:eastAsiaTheme="minorHAnsi"/>
          <w:sz w:val="20"/>
          <w:szCs w:val="20"/>
        </w:rPr>
        <w:t>”</w:t>
      </w:r>
      <w:r w:rsidRPr="00505F1F">
        <w:rPr>
          <w:rStyle w:val="FootnoteReference"/>
          <w:rFonts w:eastAsiaTheme="minorHAnsi"/>
          <w:sz w:val="20"/>
          <w:szCs w:val="20"/>
        </w:rPr>
        <w:footnoteRef/>
      </w:r>
      <w:r w:rsidRPr="00505F1F">
        <w:rPr>
          <w:rFonts w:eastAsiaTheme="minorHAnsi"/>
          <w:sz w:val="20"/>
          <w:szCs w:val="20"/>
        </w:rPr>
        <w:t xml:space="preserve"> He did not say, “You are Petros and on this Petra I will build my church,” but, “You are Cephas and on this Shuo I will build my church.”  You are the stone, and on this rock, which is the rock of his faith in confessing Christ, I will build my church.  The problem arises in translating the words Cephas and Shuo from Aramaic Syrian to Greek, both words take the same term: Petra.  This led some to believe that Petros is the same as Petra.  Certainly not.  St. Paul even says: “B</w:t>
      </w:r>
      <w:r w:rsidRPr="00505F1F">
        <w:rPr>
          <w:rFonts w:eastAsiaTheme="minorHAnsi"/>
          <w:sz w:val="20"/>
          <w:szCs w:val="20"/>
          <w:lang w:bidi="he-IL"/>
        </w:rPr>
        <w:t xml:space="preserve">uilt on the foundation of the apostles and prophets, </w:t>
      </w:r>
      <w:r w:rsidRPr="00505F1F">
        <w:rPr>
          <w:rFonts w:eastAsiaTheme="minorHAnsi"/>
          <w:b/>
          <w:bCs/>
          <w:sz w:val="20"/>
          <w:szCs w:val="20"/>
          <w:lang w:bidi="he-IL"/>
        </w:rPr>
        <w:t>Jesus Christ</w:t>
      </w:r>
      <w:r w:rsidRPr="00505F1F">
        <w:rPr>
          <w:rFonts w:eastAsiaTheme="minorHAnsi"/>
          <w:sz w:val="20"/>
          <w:szCs w:val="20"/>
          <w:lang w:bidi="he-IL"/>
        </w:rPr>
        <w:t xml:space="preserve"> Himself being the </w:t>
      </w:r>
      <w:r w:rsidRPr="00505F1F">
        <w:rPr>
          <w:rFonts w:eastAsiaTheme="minorHAnsi"/>
          <w:b/>
          <w:bCs/>
          <w:sz w:val="20"/>
          <w:szCs w:val="20"/>
          <w:lang w:bidi="he-IL"/>
        </w:rPr>
        <w:t xml:space="preserve">chief </w:t>
      </w:r>
      <w:r w:rsidRPr="00505F1F">
        <w:rPr>
          <w:rFonts w:eastAsiaTheme="minorHAnsi"/>
          <w:b/>
          <w:bCs/>
          <w:iCs/>
          <w:sz w:val="20"/>
          <w:szCs w:val="20"/>
          <w:lang w:bidi="he-IL"/>
        </w:rPr>
        <w:t>cornerstone</w:t>
      </w:r>
      <w:r w:rsidRPr="00505F1F">
        <w:rPr>
          <w:rFonts w:eastAsiaTheme="minorHAnsi"/>
          <w:iCs/>
          <w:sz w:val="20"/>
          <w:szCs w:val="20"/>
          <w:lang w:bidi="he-IL"/>
        </w:rPr>
        <w:t>,</w:t>
      </w:r>
      <w:r w:rsidRPr="00505F1F">
        <w:rPr>
          <w:rFonts w:eastAsiaTheme="minorHAnsi"/>
          <w:sz w:val="20"/>
          <w:szCs w:val="20"/>
        </w:rPr>
        <w:t>”</w:t>
      </w:r>
      <w:r>
        <w:rPr>
          <w:rStyle w:val="FootnoteReference"/>
          <w:rFonts w:eastAsiaTheme="minorHAnsi"/>
          <w:sz w:val="20"/>
          <w:szCs w:val="20"/>
        </w:rPr>
        <w:t>(</w:t>
      </w:r>
      <w:r>
        <w:rPr>
          <w:rFonts w:eastAsiaTheme="minorHAnsi"/>
          <w:sz w:val="20"/>
          <w:szCs w:val="20"/>
        </w:rPr>
        <w:t xml:space="preserve">Eph 2: 20) </w:t>
      </w:r>
      <w:r w:rsidRPr="00505F1F">
        <w:rPr>
          <w:rFonts w:eastAsiaTheme="minorHAnsi"/>
          <w:sz w:val="20"/>
          <w:szCs w:val="20"/>
        </w:rPr>
        <w:t>“</w:t>
      </w:r>
      <w:r w:rsidRPr="00505F1F">
        <w:rPr>
          <w:rFonts w:eastAsiaTheme="minorHAnsi"/>
          <w:b/>
          <w:bCs/>
          <w:sz w:val="20"/>
          <w:szCs w:val="20"/>
          <w:lang w:bidi="he-IL"/>
        </w:rPr>
        <w:t>You</w:t>
      </w:r>
      <w:r w:rsidRPr="00505F1F">
        <w:rPr>
          <w:rFonts w:eastAsiaTheme="minorHAnsi"/>
          <w:sz w:val="20"/>
          <w:szCs w:val="20"/>
          <w:lang w:bidi="he-IL"/>
        </w:rPr>
        <w:t xml:space="preserve"> also, as living </w:t>
      </w:r>
      <w:r w:rsidRPr="00505F1F">
        <w:rPr>
          <w:rFonts w:eastAsiaTheme="minorHAnsi"/>
          <w:b/>
          <w:bCs/>
          <w:sz w:val="20"/>
          <w:szCs w:val="20"/>
          <w:lang w:bidi="he-IL"/>
        </w:rPr>
        <w:t>stones</w:t>
      </w:r>
      <w:r w:rsidRPr="00505F1F">
        <w:rPr>
          <w:rFonts w:eastAsiaTheme="minorHAnsi"/>
          <w:sz w:val="20"/>
          <w:szCs w:val="20"/>
          <w:lang w:bidi="he-IL"/>
        </w:rPr>
        <w:t>, are being built up.</w:t>
      </w:r>
      <w:r w:rsidRPr="00505F1F">
        <w:rPr>
          <w:rFonts w:eastAsiaTheme="minorHAnsi"/>
          <w:sz w:val="20"/>
          <w:szCs w:val="20"/>
        </w:rPr>
        <w:t>”</w:t>
      </w:r>
      <w:r>
        <w:rPr>
          <w:rStyle w:val="FootnoteReference"/>
          <w:rFonts w:eastAsiaTheme="minorHAnsi"/>
          <w:sz w:val="20"/>
          <w:szCs w:val="20"/>
        </w:rPr>
        <w:t xml:space="preserve"> </w:t>
      </w:r>
      <w:r>
        <w:rPr>
          <w:rFonts w:eastAsiaTheme="minorHAnsi"/>
          <w:sz w:val="20"/>
          <w:szCs w:val="20"/>
        </w:rPr>
        <w:t>(1Pet 2: 5)</w:t>
      </w:r>
    </w:p>
    <w:p w:rsidR="0032399F" w:rsidRPr="00505F1F" w:rsidRDefault="0032399F" w:rsidP="001175F6">
      <w:pPr>
        <w:spacing w:line="276" w:lineRule="auto"/>
        <w:jc w:val="both"/>
        <w:rPr>
          <w:rFonts w:eastAsiaTheme="minorHAnsi"/>
          <w:sz w:val="20"/>
          <w:szCs w:val="20"/>
          <w:lang w:bidi="he-IL"/>
        </w:rPr>
      </w:pPr>
      <w:r w:rsidRPr="00505F1F">
        <w:rPr>
          <w:rFonts w:eastAsiaTheme="minorHAnsi"/>
          <w:sz w:val="20"/>
          <w:szCs w:val="20"/>
        </w:rPr>
        <w:t>As for the term rock, it says, “</w:t>
      </w:r>
      <w:r w:rsidRPr="00505F1F">
        <w:rPr>
          <w:rFonts w:eastAsiaTheme="minorHAnsi"/>
          <w:sz w:val="20"/>
          <w:szCs w:val="20"/>
          <w:lang w:bidi="he-IL"/>
        </w:rPr>
        <w:t>For they drank of that spiritual Rock that followed them, and that Rock was Christ.</w:t>
      </w:r>
      <w:r w:rsidRPr="00505F1F">
        <w:rPr>
          <w:rFonts w:eastAsiaTheme="minorHAnsi"/>
          <w:sz w:val="20"/>
          <w:szCs w:val="20"/>
        </w:rPr>
        <w:t>”</w:t>
      </w:r>
      <w:r>
        <w:rPr>
          <w:rStyle w:val="FootnoteReference"/>
          <w:rFonts w:eastAsiaTheme="minorHAnsi"/>
          <w:sz w:val="20"/>
          <w:szCs w:val="20"/>
        </w:rPr>
        <w:t xml:space="preserve"> </w:t>
      </w:r>
      <w:r>
        <w:rPr>
          <w:rFonts w:eastAsiaTheme="minorHAnsi"/>
          <w:sz w:val="20"/>
          <w:szCs w:val="20"/>
        </w:rPr>
        <w:t>(1Cor 10: 4)</w:t>
      </w:r>
      <w:r w:rsidRPr="00505F1F">
        <w:rPr>
          <w:rFonts w:eastAsiaTheme="minorHAnsi"/>
          <w:sz w:val="20"/>
          <w:szCs w:val="20"/>
        </w:rPr>
        <w:t xml:space="preserve"> Our Lord personally says in Isaiah, “</w:t>
      </w:r>
      <w:r w:rsidRPr="00505F1F">
        <w:rPr>
          <w:rFonts w:eastAsiaTheme="minorHAnsi"/>
          <w:sz w:val="20"/>
          <w:szCs w:val="20"/>
          <w:lang w:bidi="he-IL"/>
        </w:rPr>
        <w:t>Is there a God besides Me?  Indeed there is no other Rock; I know not one.</w:t>
      </w:r>
      <w:r w:rsidRPr="00505F1F">
        <w:rPr>
          <w:rFonts w:eastAsiaTheme="minorHAnsi"/>
          <w:sz w:val="20"/>
          <w:szCs w:val="20"/>
        </w:rPr>
        <w:t>”</w:t>
      </w:r>
      <w:r>
        <w:rPr>
          <w:rStyle w:val="FootnoteReference"/>
          <w:rFonts w:eastAsiaTheme="minorHAnsi"/>
          <w:sz w:val="20"/>
          <w:szCs w:val="20"/>
        </w:rPr>
        <w:t>(</w:t>
      </w:r>
      <w:r>
        <w:rPr>
          <w:rFonts w:eastAsiaTheme="minorHAnsi"/>
          <w:sz w:val="20"/>
          <w:szCs w:val="20"/>
        </w:rPr>
        <w:t>Isa 44: 8)</w:t>
      </w:r>
      <w:r w:rsidRPr="00505F1F">
        <w:rPr>
          <w:rFonts w:eastAsiaTheme="minorHAnsi"/>
          <w:sz w:val="20"/>
          <w:szCs w:val="20"/>
        </w:rPr>
        <w:t xml:space="preserve">  Are those who say that Peter is the rock oblivious?  Our Lord is personally asking if there is any other rock besides Him, any other God.</w:t>
      </w:r>
      <w:r w:rsidRPr="00505F1F">
        <w:rPr>
          <w:rFonts w:eastAsiaTheme="minorHAnsi"/>
          <w:sz w:val="20"/>
          <w:szCs w:val="20"/>
          <w:lang w:bidi="he-IL"/>
        </w:rPr>
        <w:t xml:space="preserve">  One whose house is built on the rock, the foundation of his life is the Lord Christ.  St. Peter was martyred and died, yet the rock remains, because the rock is Christ.</w:t>
      </w:r>
    </w:p>
    <w:p w:rsidR="0032399F" w:rsidRDefault="0032399F" w:rsidP="001175F6">
      <w:pPr>
        <w:spacing w:line="276" w:lineRule="auto"/>
        <w:jc w:val="both"/>
      </w:pPr>
      <w:r w:rsidRPr="00505F1F">
        <w:rPr>
          <w:rFonts w:eastAsiaTheme="minorHAnsi"/>
          <w:sz w:val="20"/>
          <w:szCs w:val="20"/>
          <w:lang w:bidi="he-IL"/>
        </w:rPr>
        <w:t>When St. Paul said “Cephas”, he me</w:t>
      </w:r>
      <w:r>
        <w:rPr>
          <w:rFonts w:eastAsiaTheme="minorHAnsi"/>
          <w:sz w:val="20"/>
          <w:szCs w:val="20"/>
          <w:lang w:bidi="he-IL"/>
        </w:rPr>
        <w:t>ans</w:t>
      </w:r>
      <w:r w:rsidRPr="00505F1F">
        <w:rPr>
          <w:rFonts w:eastAsiaTheme="minorHAnsi"/>
          <w:sz w:val="20"/>
          <w:szCs w:val="20"/>
          <w:lang w:bidi="he-IL"/>
        </w:rPr>
        <w:t xml:space="preserve"> Peter since this is the Greek translation of his name. Maybe Peter himself did not know that his name is Peter. Maybe by the time the apostles started to preach among </w:t>
      </w:r>
      <w:r>
        <w:rPr>
          <w:rFonts w:eastAsiaTheme="minorHAnsi"/>
          <w:sz w:val="20"/>
          <w:szCs w:val="20"/>
          <w:lang w:bidi="he-IL"/>
        </w:rPr>
        <w:t>G</w:t>
      </w:r>
      <w:r w:rsidRPr="00505F1F">
        <w:rPr>
          <w:rFonts w:eastAsiaTheme="minorHAnsi"/>
          <w:sz w:val="20"/>
          <w:szCs w:val="20"/>
          <w:lang w:bidi="he-IL"/>
        </w:rPr>
        <w:t>reek speaking people they started to call him Peter, but until the Pentecost his name was Cephas.</w:t>
      </w:r>
    </w:p>
  </w:footnote>
  <w:footnote w:id="31">
    <w:p w:rsidR="0032399F" w:rsidRPr="005A67A3" w:rsidRDefault="0032399F" w:rsidP="00616EBE">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Gal 2:1-2, 6-9.</w:t>
      </w:r>
    </w:p>
  </w:footnote>
  <w:footnote w:id="32">
    <w:p w:rsidR="0032399F" w:rsidRPr="005A67A3" w:rsidRDefault="0032399F" w:rsidP="006108F6">
      <w:pPr>
        <w:pStyle w:val="FootnoteText"/>
      </w:pPr>
      <w:r w:rsidRPr="005A67A3">
        <w:rPr>
          <w:rStyle w:val="FootnoteReference"/>
        </w:rPr>
        <w:footnoteRef/>
      </w:r>
      <w:r w:rsidRPr="005A67A3">
        <w:t xml:space="preserve"> </w:t>
      </w:r>
      <w:r w:rsidRPr="005A67A3">
        <w:rPr>
          <w:rFonts w:eastAsiaTheme="minorHAnsi"/>
          <w:lang w:bidi="he-IL"/>
        </w:rPr>
        <w:t>1 Cor 11:23.</w:t>
      </w:r>
    </w:p>
  </w:footnote>
  <w:footnote w:id="33">
    <w:p w:rsidR="0032399F" w:rsidRPr="005A67A3" w:rsidRDefault="0032399F">
      <w:pPr>
        <w:pStyle w:val="FootnoteText"/>
      </w:pPr>
      <w:r w:rsidRPr="005A67A3">
        <w:rPr>
          <w:rStyle w:val="FootnoteReference"/>
        </w:rPr>
        <w:footnoteRef/>
      </w:r>
      <w:r w:rsidRPr="005A67A3">
        <w:t xml:space="preserve"> Gal 1:16.</w:t>
      </w:r>
    </w:p>
  </w:footnote>
  <w:footnote w:id="34">
    <w:p w:rsidR="0032399F" w:rsidRPr="005A67A3" w:rsidRDefault="0032399F" w:rsidP="006108F6">
      <w:pPr>
        <w:pStyle w:val="FootnoteText"/>
      </w:pPr>
      <w:r w:rsidRPr="005A67A3">
        <w:rPr>
          <w:rStyle w:val="FootnoteReference"/>
        </w:rPr>
        <w:footnoteRef/>
      </w:r>
      <w:r w:rsidRPr="005A67A3">
        <w:t xml:space="preserve"> </w:t>
      </w:r>
      <w:r w:rsidRPr="005A67A3">
        <w:rPr>
          <w:rFonts w:eastAsiaTheme="minorHAnsi"/>
          <w:lang w:bidi="he-IL"/>
        </w:rPr>
        <w:t>Gal 1:1.</w:t>
      </w:r>
    </w:p>
  </w:footnote>
  <w:footnote w:id="35">
    <w:p w:rsidR="0032399F" w:rsidRPr="005A67A3" w:rsidRDefault="0032399F">
      <w:pPr>
        <w:pStyle w:val="FootnoteText"/>
      </w:pPr>
      <w:r w:rsidRPr="005A67A3">
        <w:rPr>
          <w:rStyle w:val="FootnoteReference"/>
        </w:rPr>
        <w:footnoteRef/>
      </w:r>
      <w:r w:rsidRPr="005A67A3">
        <w:t xml:space="preserve"> Gal 2:1-2.</w:t>
      </w:r>
    </w:p>
  </w:footnote>
  <w:footnote w:id="36">
    <w:p w:rsidR="0032399F" w:rsidRPr="005A67A3" w:rsidRDefault="0032399F" w:rsidP="00B66D4F">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Act 9:15-16.</w:t>
      </w:r>
    </w:p>
  </w:footnote>
  <w:footnote w:id="37">
    <w:p w:rsidR="0032399F" w:rsidRPr="005A67A3" w:rsidRDefault="0032399F">
      <w:pPr>
        <w:pStyle w:val="FootnoteText"/>
      </w:pPr>
      <w:r w:rsidRPr="005A67A3">
        <w:rPr>
          <w:rStyle w:val="FootnoteReference"/>
        </w:rPr>
        <w:footnoteRef/>
      </w:r>
      <w:r w:rsidRPr="005A67A3">
        <w:t xml:space="preserve"> Act 13:2, 4.</w:t>
      </w:r>
    </w:p>
  </w:footnote>
  <w:footnote w:id="38">
    <w:p w:rsidR="0032399F" w:rsidRPr="005A67A3" w:rsidRDefault="0032399F" w:rsidP="00E71438">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Gal 2:7-9.</w:t>
      </w:r>
    </w:p>
  </w:footnote>
  <w:footnote w:id="39">
    <w:p w:rsidR="0032399F" w:rsidRPr="005A67A3" w:rsidRDefault="0032399F" w:rsidP="005A343E">
      <w:pPr>
        <w:pStyle w:val="FootnoteText"/>
      </w:pPr>
      <w:r w:rsidRPr="005A67A3">
        <w:rPr>
          <w:rStyle w:val="FootnoteReference"/>
        </w:rPr>
        <w:footnoteRef/>
      </w:r>
      <w:r w:rsidRPr="005A67A3">
        <w:t xml:space="preserve"> </w:t>
      </w:r>
      <w:r w:rsidRPr="005A67A3">
        <w:rPr>
          <w:rFonts w:eastAsiaTheme="minorHAnsi"/>
          <w:lang w:bidi="he-IL"/>
        </w:rPr>
        <w:t>Jn 10:16.</w:t>
      </w:r>
    </w:p>
  </w:footnote>
  <w:footnote w:id="40">
    <w:p w:rsidR="0032399F" w:rsidRPr="005A67A3" w:rsidRDefault="0032399F" w:rsidP="00F52081">
      <w:pPr>
        <w:spacing w:line="276" w:lineRule="auto"/>
        <w:jc w:val="both"/>
        <w:rPr>
          <w:rFonts w:eastAsiaTheme="minorHAnsi"/>
          <w:sz w:val="20"/>
          <w:szCs w:val="20"/>
          <w:lang w:bidi="he-IL"/>
        </w:rPr>
      </w:pPr>
      <w:r w:rsidRPr="005A67A3">
        <w:rPr>
          <w:rStyle w:val="FootnoteReference"/>
          <w:sz w:val="20"/>
          <w:szCs w:val="20"/>
        </w:rPr>
        <w:footnoteRef/>
      </w:r>
      <w:r w:rsidRPr="005A67A3">
        <w:rPr>
          <w:sz w:val="20"/>
          <w:szCs w:val="20"/>
        </w:rPr>
        <w:t xml:space="preserve"> </w:t>
      </w:r>
      <w:r w:rsidRPr="005A67A3">
        <w:rPr>
          <w:rFonts w:eastAsiaTheme="minorHAnsi"/>
          <w:sz w:val="20"/>
          <w:szCs w:val="20"/>
          <w:lang w:bidi="he-IL"/>
        </w:rPr>
        <w:t>Act 22:18, 21.</w:t>
      </w:r>
    </w:p>
  </w:footnote>
  <w:footnote w:id="41">
    <w:p w:rsidR="0032399F" w:rsidRPr="005A67A3" w:rsidRDefault="0032399F">
      <w:pPr>
        <w:pStyle w:val="FootnoteText"/>
      </w:pPr>
      <w:r w:rsidRPr="005A67A3">
        <w:rPr>
          <w:rStyle w:val="FootnoteReference"/>
        </w:rPr>
        <w:footnoteRef/>
      </w:r>
      <w:r w:rsidRPr="005A67A3">
        <w:t xml:space="preserve"> Gal 1:16-17.</w:t>
      </w:r>
    </w:p>
  </w:footnote>
  <w:footnote w:id="42">
    <w:p w:rsidR="0032399F" w:rsidRPr="005A67A3" w:rsidRDefault="0032399F" w:rsidP="00605ED1">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Gal 2:11-14.</w:t>
      </w:r>
    </w:p>
  </w:footnote>
  <w:footnote w:id="43">
    <w:p w:rsidR="0032399F" w:rsidRDefault="0032399F" w:rsidP="001175F6">
      <w:pPr>
        <w:spacing w:line="276" w:lineRule="auto"/>
        <w:jc w:val="both"/>
      </w:pPr>
      <w:r>
        <w:rPr>
          <w:rStyle w:val="FootnoteReference"/>
        </w:rPr>
        <w:footnoteRef/>
      </w:r>
      <w:r>
        <w:t xml:space="preserve"> </w:t>
      </w:r>
      <w:r w:rsidRPr="001175F6">
        <w:rPr>
          <w:rFonts w:eastAsiaTheme="minorHAnsi"/>
          <w:sz w:val="20"/>
          <w:szCs w:val="20"/>
        </w:rPr>
        <w:t>An example of things hard to understand in the writings of St. Paul is what he wrote in his epistle tot eh Romans wanting to free people of Jewish bigotry, St. Paul wrote: “</w:t>
      </w:r>
      <w:r w:rsidRPr="001175F6">
        <w:rPr>
          <w:rFonts w:eastAsiaTheme="minorHAnsi"/>
          <w:sz w:val="20"/>
          <w:szCs w:val="20"/>
          <w:lang w:bidi="he-IL"/>
        </w:rPr>
        <w:t>So then it is not of him who wills, nor of him who runs, but of God who shows mercy” but at the end of the epistle he writes:</w:t>
      </w:r>
      <w:r w:rsidRPr="001175F6">
        <w:rPr>
          <w:rFonts w:eastAsiaTheme="minorHAnsi"/>
          <w:sz w:val="20"/>
          <w:szCs w:val="20"/>
        </w:rPr>
        <w:t xml:space="preserve"> “Gentiles, who did not pursue righteousness, have attained to righteousness, even the righteousness of faith;</w:t>
      </w:r>
      <w:r w:rsidRPr="001175F6">
        <w:rPr>
          <w:rFonts w:eastAsiaTheme="minorHAnsi"/>
          <w:sz w:val="20"/>
          <w:szCs w:val="20"/>
          <w:vertAlign w:val="superscript"/>
        </w:rPr>
        <w:t xml:space="preserve"> </w:t>
      </w:r>
      <w:r w:rsidRPr="001175F6">
        <w:rPr>
          <w:rFonts w:eastAsiaTheme="minorHAnsi"/>
          <w:sz w:val="20"/>
          <w:szCs w:val="20"/>
        </w:rPr>
        <w:t xml:space="preserve">but Israel, pursuing the law of righteousness, has not attained to the law of righteousness. </w:t>
      </w:r>
      <w:r w:rsidRPr="001175F6">
        <w:rPr>
          <w:rFonts w:eastAsiaTheme="minorHAnsi"/>
          <w:sz w:val="20"/>
          <w:szCs w:val="20"/>
          <w:vertAlign w:val="superscript"/>
        </w:rPr>
        <w:t xml:space="preserve"> </w:t>
      </w:r>
      <w:r w:rsidRPr="001175F6">
        <w:rPr>
          <w:rFonts w:eastAsiaTheme="minorHAnsi"/>
          <w:sz w:val="20"/>
          <w:szCs w:val="20"/>
        </w:rPr>
        <w:t>Why?  Because they did not seek it by faith, but as it were, by the works of the law.”</w:t>
      </w:r>
      <w:r>
        <w:rPr>
          <w:rStyle w:val="FootnoteReference"/>
          <w:rFonts w:eastAsiaTheme="minorHAnsi"/>
          <w:sz w:val="20"/>
          <w:szCs w:val="20"/>
        </w:rPr>
        <w:t>(</w:t>
      </w:r>
      <w:r>
        <w:rPr>
          <w:rFonts w:eastAsiaTheme="minorHAnsi"/>
          <w:sz w:val="20"/>
          <w:szCs w:val="20"/>
        </w:rPr>
        <w:t>Rom 9: 30-32)</w:t>
      </w:r>
      <w:r w:rsidRPr="001175F6">
        <w:rPr>
          <w:rFonts w:eastAsiaTheme="minorHAnsi"/>
          <w:sz w:val="20"/>
          <w:szCs w:val="20"/>
        </w:rPr>
        <w:t xml:space="preserve">  He wanted to say, it is not of him who wills or runs according to the works of law, but of God who shows mercy to those who accept the faith.  It is not lawful works that will bring a person to salvation, but faith in Christ: “But now the righteousness of God apart from the law is revealed, being witnessed by the Law and the Prophets,</w:t>
      </w:r>
      <w:r w:rsidRPr="001175F6">
        <w:rPr>
          <w:rFonts w:eastAsiaTheme="minorHAnsi"/>
          <w:sz w:val="20"/>
          <w:szCs w:val="20"/>
          <w:vertAlign w:val="superscript"/>
        </w:rPr>
        <w:t xml:space="preserve"> </w:t>
      </w:r>
      <w:r w:rsidRPr="001175F6">
        <w:rPr>
          <w:rFonts w:eastAsiaTheme="minorHAnsi"/>
          <w:sz w:val="20"/>
          <w:szCs w:val="20"/>
        </w:rPr>
        <w:t>even the righteousness of God, through faith in Jesus Christ, to all and on all who believe.”</w:t>
      </w:r>
      <w:r>
        <w:rPr>
          <w:rStyle w:val="FootnoteReference"/>
          <w:rFonts w:eastAsiaTheme="minorHAnsi"/>
          <w:sz w:val="20"/>
          <w:szCs w:val="20"/>
        </w:rPr>
        <w:t>(</w:t>
      </w:r>
      <w:r>
        <w:rPr>
          <w:rFonts w:eastAsiaTheme="minorHAnsi"/>
          <w:sz w:val="20"/>
          <w:szCs w:val="20"/>
        </w:rPr>
        <w:t>Rom 3: 21, 22)</w:t>
      </w:r>
    </w:p>
  </w:footnote>
  <w:footnote w:id="44">
    <w:p w:rsidR="0032399F" w:rsidRPr="005A67A3" w:rsidRDefault="0032399F" w:rsidP="00D53409">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2 Pt 3:14-16.</w:t>
      </w:r>
    </w:p>
  </w:footnote>
  <w:footnote w:id="45">
    <w:p w:rsidR="0032399F" w:rsidRPr="00AB33A0" w:rsidRDefault="0032399F" w:rsidP="00AB33A0">
      <w:pPr>
        <w:spacing w:line="276" w:lineRule="auto"/>
        <w:jc w:val="both"/>
        <w:rPr>
          <w:rFonts w:eastAsiaTheme="minorHAnsi"/>
          <w:sz w:val="20"/>
          <w:szCs w:val="20"/>
        </w:rPr>
      </w:pPr>
      <w:r>
        <w:rPr>
          <w:rStyle w:val="FootnoteReference"/>
        </w:rPr>
        <w:footnoteRef/>
      </w:r>
      <w:r>
        <w:t xml:space="preserve"> </w:t>
      </w:r>
      <w:r w:rsidRPr="00AB33A0">
        <w:rPr>
          <w:rFonts w:eastAsiaTheme="minorHAnsi"/>
          <w:sz w:val="20"/>
          <w:szCs w:val="20"/>
        </w:rPr>
        <w:t>In the decision of this Council of Dordrecht they say that by His free will God created people and angels designated for salvation, and of His free will God created other people and angels designated for damnation; He is the one who judges these to salvation and those to condemnation: “</w:t>
      </w:r>
      <w:r w:rsidRPr="00AB33A0">
        <w:rPr>
          <w:rFonts w:eastAsiaTheme="minorHAnsi"/>
          <w:sz w:val="20"/>
          <w:szCs w:val="20"/>
          <w:lang w:bidi="he-IL"/>
        </w:rPr>
        <w:t>So then it is not of him who wills, nor of him who runs, but of God who shows mercy.</w:t>
      </w:r>
      <w:r w:rsidRPr="00AB33A0">
        <w:rPr>
          <w:rFonts w:eastAsiaTheme="minorHAnsi"/>
          <w:sz w:val="20"/>
          <w:szCs w:val="20"/>
        </w:rPr>
        <w:t xml:space="preserve">”  Their decision says: “By His decree God decides freely, and not based on His foreknowledge, or by believers’ faith, who will be saved and who will be damned.”  </w:t>
      </w:r>
    </w:p>
    <w:p w:rsidR="0032399F" w:rsidRDefault="0032399F" w:rsidP="00AB33A0">
      <w:pPr>
        <w:pStyle w:val="FootnoteText"/>
      </w:pPr>
      <w:r w:rsidRPr="00AB33A0">
        <w:rPr>
          <w:rFonts w:eastAsiaTheme="minorHAnsi"/>
        </w:rPr>
        <w:t>This is a grave misinterpretation of what St. Paul intended to explain.  It leads to complete destruction of the Christian dogma, unfortunately.</w:t>
      </w:r>
    </w:p>
  </w:footnote>
  <w:footnote w:id="46">
    <w:p w:rsidR="0032399F" w:rsidRPr="005A67A3" w:rsidRDefault="0032399F" w:rsidP="00ED14CE">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2 Pt 3:14-16.</w:t>
      </w:r>
    </w:p>
  </w:footnote>
  <w:footnote w:id="47">
    <w:p w:rsidR="0032399F" w:rsidRPr="005A67A3" w:rsidRDefault="0032399F">
      <w:pPr>
        <w:pStyle w:val="FootnoteText"/>
      </w:pPr>
      <w:r w:rsidRPr="005A67A3">
        <w:rPr>
          <w:rStyle w:val="FootnoteReference"/>
        </w:rPr>
        <w:footnoteRef/>
      </w:r>
      <w:r w:rsidRPr="005A67A3">
        <w:t xml:space="preserve"> Gal 2:11.</w:t>
      </w:r>
    </w:p>
  </w:footnote>
  <w:footnote w:id="48">
    <w:p w:rsidR="0032399F" w:rsidRPr="00427902" w:rsidRDefault="0032399F" w:rsidP="00427902">
      <w:pPr>
        <w:spacing w:line="276" w:lineRule="auto"/>
        <w:jc w:val="both"/>
        <w:rPr>
          <w:rFonts w:eastAsiaTheme="minorHAnsi"/>
          <w:sz w:val="20"/>
          <w:szCs w:val="20"/>
        </w:rPr>
      </w:pPr>
      <w:r>
        <w:rPr>
          <w:rStyle w:val="FootnoteReference"/>
        </w:rPr>
        <w:footnoteRef/>
      </w:r>
      <w:r>
        <w:t xml:space="preserve"> </w:t>
      </w:r>
      <w:r w:rsidRPr="00427902">
        <w:rPr>
          <w:rFonts w:eastAsiaTheme="minorHAnsi"/>
          <w:b/>
          <w:bCs/>
          <w:sz w:val="20"/>
          <w:szCs w:val="20"/>
        </w:rPr>
        <w:t>The elect:</w:t>
      </w:r>
      <w:r w:rsidRPr="00427902">
        <w:rPr>
          <w:rFonts w:eastAsiaTheme="minorHAnsi"/>
          <w:sz w:val="20"/>
          <w:szCs w:val="20"/>
        </w:rPr>
        <w:t xml:space="preserve"> Satan will perform miracles and wonders in order to deceive the elect “</w:t>
      </w:r>
      <w:r w:rsidRPr="00427902">
        <w:rPr>
          <w:rFonts w:eastAsiaTheme="minorHAnsi"/>
          <w:sz w:val="20"/>
          <w:szCs w:val="20"/>
          <w:lang w:bidi="he-IL"/>
        </w:rPr>
        <w:t>For whom He foreknew, He also predestined…  Moreover whom He predestined, these He also called.</w:t>
      </w:r>
      <w:r w:rsidRPr="00427902">
        <w:rPr>
          <w:rFonts w:eastAsiaTheme="minorHAnsi"/>
          <w:sz w:val="20"/>
          <w:szCs w:val="20"/>
        </w:rPr>
        <w:t>” (Rom 8: 29,30). But, it is impossible for any of the elect to perish, because, “</w:t>
      </w:r>
      <w:r w:rsidRPr="00427902">
        <w:rPr>
          <w:rFonts w:eastAsiaTheme="minorHAnsi"/>
          <w:sz w:val="20"/>
          <w:szCs w:val="20"/>
          <w:lang w:bidi="he-IL"/>
        </w:rPr>
        <w:t>For whom He foreknew, He also predestined… having predestined us to adoption as sons by Jesus Christ to Himself, according to the good pleasure of His will… which He purposed in Himself, that in the dispensation of the fullness of the times.</w:t>
      </w:r>
      <w:r w:rsidRPr="00427902">
        <w:rPr>
          <w:rFonts w:eastAsiaTheme="minorHAnsi"/>
          <w:sz w:val="20"/>
          <w:szCs w:val="20"/>
        </w:rPr>
        <w:t>” (Eph 1: 5, 9).  This is why our Lord would never leave the elect to be deceived or lost.  Even before they believe He sends them someone to deliver the message to them, as St. Paul said to Timothy, “Consider what I say, and may the Lord give you understanding in all things.</w:t>
      </w:r>
      <w:r w:rsidRPr="00427902">
        <w:rPr>
          <w:rFonts w:eastAsiaTheme="minorHAnsi"/>
          <w:sz w:val="20"/>
          <w:szCs w:val="20"/>
          <w:vertAlign w:val="superscript"/>
        </w:rPr>
        <w:t xml:space="preserve">  </w:t>
      </w:r>
      <w:r w:rsidRPr="00427902">
        <w:rPr>
          <w:rFonts w:eastAsiaTheme="minorHAnsi"/>
          <w:sz w:val="20"/>
          <w:szCs w:val="20"/>
        </w:rPr>
        <w:t>Remember that Jesus Christ, of the seed of David, was raised from the dead according to my gospel,</w:t>
      </w:r>
      <w:r w:rsidRPr="00427902">
        <w:rPr>
          <w:rFonts w:eastAsiaTheme="minorHAnsi"/>
          <w:sz w:val="20"/>
          <w:szCs w:val="20"/>
          <w:vertAlign w:val="superscript"/>
        </w:rPr>
        <w:t xml:space="preserve"> </w:t>
      </w:r>
      <w:r w:rsidRPr="00427902">
        <w:rPr>
          <w:rFonts w:eastAsiaTheme="minorHAnsi"/>
          <w:sz w:val="20"/>
          <w:szCs w:val="20"/>
        </w:rPr>
        <w:t>for which I suffer trouble as an evildoer, even to the point of chains; but the word of God is not chained.</w:t>
      </w:r>
      <w:r w:rsidRPr="00427902">
        <w:rPr>
          <w:rFonts w:eastAsiaTheme="minorHAnsi"/>
          <w:sz w:val="20"/>
          <w:szCs w:val="20"/>
          <w:vertAlign w:val="superscript"/>
        </w:rPr>
        <w:t xml:space="preserve">  </w:t>
      </w:r>
      <w:r w:rsidRPr="00427902">
        <w:rPr>
          <w:rFonts w:eastAsiaTheme="minorHAnsi"/>
          <w:sz w:val="20"/>
          <w:szCs w:val="20"/>
        </w:rPr>
        <w:t xml:space="preserve">Therefore I endure all things </w:t>
      </w:r>
      <w:r w:rsidRPr="00427902">
        <w:rPr>
          <w:rFonts w:eastAsiaTheme="minorHAnsi"/>
          <w:b/>
          <w:bCs/>
          <w:sz w:val="20"/>
          <w:szCs w:val="20"/>
        </w:rPr>
        <w:t>for the sake of the elect</w:t>
      </w:r>
      <w:r w:rsidRPr="00427902">
        <w:rPr>
          <w:rFonts w:eastAsiaTheme="minorHAnsi"/>
          <w:sz w:val="20"/>
          <w:szCs w:val="20"/>
        </w:rPr>
        <w:t xml:space="preserve">, </w:t>
      </w:r>
      <w:r w:rsidRPr="00427902">
        <w:rPr>
          <w:rFonts w:eastAsiaTheme="minorHAnsi"/>
          <w:b/>
          <w:bCs/>
          <w:sz w:val="20"/>
          <w:szCs w:val="20"/>
        </w:rPr>
        <w:t>that they also may obtain the salvation</w:t>
      </w:r>
      <w:r w:rsidRPr="00427902">
        <w:rPr>
          <w:rFonts w:eastAsiaTheme="minorHAnsi"/>
          <w:sz w:val="20"/>
          <w:szCs w:val="20"/>
        </w:rPr>
        <w:t xml:space="preserve"> which is in Christ Jesus with eternal glory” (2 Tim 2: 7-10).  Meaning that he must deliver the message to the elect so that they may obtain salvation.  It is impossible for them not to obtain salvation, because God, by His foreknowledge says, “</w:t>
      </w:r>
      <w:r w:rsidRPr="00427902">
        <w:rPr>
          <w:rFonts w:eastAsiaTheme="minorHAnsi"/>
          <w:sz w:val="20"/>
          <w:szCs w:val="20"/>
          <w:lang w:bidi="he-IL"/>
        </w:rPr>
        <w:t>He chose us in Him before the foundation of the world,</w:t>
      </w:r>
      <w:r w:rsidRPr="00427902">
        <w:rPr>
          <w:rFonts w:eastAsiaTheme="minorHAnsi"/>
          <w:sz w:val="20"/>
          <w:szCs w:val="20"/>
        </w:rPr>
        <w:t>” (Eph 1: 4) and, “</w:t>
      </w:r>
      <w:r w:rsidRPr="00427902">
        <w:rPr>
          <w:rFonts w:eastAsiaTheme="minorHAnsi"/>
          <w:sz w:val="20"/>
          <w:szCs w:val="20"/>
          <w:lang w:bidi="he-IL"/>
        </w:rPr>
        <w:t>For whom He foreknew, He also predestined…  Moreover whom He predestined, these He also called.</w:t>
      </w:r>
      <w:r w:rsidRPr="00427902">
        <w:rPr>
          <w:rFonts w:eastAsiaTheme="minorHAnsi"/>
          <w:sz w:val="20"/>
          <w:szCs w:val="20"/>
        </w:rPr>
        <w:t xml:space="preserve">” (Rom 8: 29,30).  </w:t>
      </w:r>
    </w:p>
    <w:p w:rsidR="0032399F" w:rsidRPr="00427902" w:rsidRDefault="0032399F" w:rsidP="00427902">
      <w:pPr>
        <w:spacing w:line="276" w:lineRule="auto"/>
        <w:jc w:val="both"/>
        <w:rPr>
          <w:rFonts w:eastAsiaTheme="minorHAnsi"/>
          <w:sz w:val="20"/>
          <w:szCs w:val="20"/>
        </w:rPr>
      </w:pPr>
      <w:r w:rsidRPr="00427902">
        <w:rPr>
          <w:rFonts w:eastAsiaTheme="minorHAnsi"/>
          <w:sz w:val="20"/>
          <w:szCs w:val="20"/>
        </w:rPr>
        <w:t>The call must reach the elect. If humans were unable to reach them, God could send them angels, just as He sent to Cornelius,</w:t>
      </w:r>
      <w:r w:rsidRPr="00427902">
        <w:rPr>
          <w:rStyle w:val="FootnoteReference"/>
          <w:rFonts w:eastAsiaTheme="minorHAnsi"/>
          <w:sz w:val="20"/>
          <w:szCs w:val="20"/>
        </w:rPr>
        <w:t xml:space="preserve"> </w:t>
      </w:r>
      <w:r w:rsidRPr="00427902">
        <w:rPr>
          <w:rFonts w:eastAsiaTheme="minorHAnsi"/>
          <w:sz w:val="20"/>
          <w:szCs w:val="20"/>
        </w:rPr>
        <w:t>or He would do as He instructed Philip, “</w:t>
      </w:r>
      <w:r w:rsidRPr="00427902">
        <w:rPr>
          <w:rFonts w:eastAsiaTheme="minorHAnsi"/>
          <w:sz w:val="20"/>
          <w:szCs w:val="20"/>
          <w:lang w:bidi="he-IL"/>
        </w:rPr>
        <w:t>Go near and overtake this chariot.</w:t>
      </w:r>
      <w:r w:rsidRPr="00427902">
        <w:rPr>
          <w:rFonts w:eastAsiaTheme="minorHAnsi"/>
          <w:sz w:val="20"/>
          <w:szCs w:val="20"/>
        </w:rPr>
        <w:t>”</w:t>
      </w:r>
      <w:r w:rsidRPr="00427902">
        <w:rPr>
          <w:rStyle w:val="FootnoteReference"/>
          <w:rFonts w:eastAsiaTheme="minorHAnsi"/>
          <w:sz w:val="20"/>
          <w:szCs w:val="20"/>
        </w:rPr>
        <w:t xml:space="preserve"> </w:t>
      </w:r>
      <w:r w:rsidRPr="00427902">
        <w:rPr>
          <w:rFonts w:eastAsiaTheme="minorHAnsi"/>
          <w:sz w:val="20"/>
          <w:szCs w:val="20"/>
        </w:rPr>
        <w:t>(Act 8: 29-30). It is impossible for the message not to reach one of the elect. “</w:t>
      </w:r>
      <w:r w:rsidRPr="00427902">
        <w:rPr>
          <w:rFonts w:eastAsiaTheme="minorHAnsi"/>
          <w:sz w:val="20"/>
          <w:szCs w:val="20"/>
          <w:lang w:bidi="he-IL"/>
        </w:rPr>
        <w:t>The Spirit of the Lord [the angel, not the Holy Spirit] caught Philip away… was found at Azotus.</w:t>
      </w:r>
      <w:r w:rsidRPr="00427902">
        <w:rPr>
          <w:rFonts w:eastAsiaTheme="minorHAnsi"/>
          <w:sz w:val="20"/>
          <w:szCs w:val="20"/>
        </w:rPr>
        <w:t xml:space="preserve">”  Meaning that the angel of the Lord brought him out of the water and flew him to a city in Gaza.  He had been returning to Jerusalem.  How easy is it for an angel to fly with any of the apostles to any place.  The point is: but, who will listen!  </w:t>
      </w:r>
    </w:p>
    <w:p w:rsidR="0032399F" w:rsidRPr="00427902" w:rsidRDefault="0032399F" w:rsidP="00427902">
      <w:pPr>
        <w:spacing w:line="276" w:lineRule="auto"/>
        <w:jc w:val="both"/>
        <w:rPr>
          <w:rFonts w:eastAsiaTheme="minorHAnsi"/>
          <w:sz w:val="20"/>
          <w:szCs w:val="20"/>
          <w:lang w:bidi="he-IL"/>
        </w:rPr>
      </w:pPr>
      <w:r w:rsidRPr="00427902">
        <w:rPr>
          <w:rFonts w:eastAsiaTheme="minorHAnsi"/>
          <w:sz w:val="20"/>
          <w:szCs w:val="20"/>
        </w:rPr>
        <w:t>One time the apostles the preachers headed East for Asia Minor, but St. Luke says in the Acts they “</w:t>
      </w:r>
      <w:r w:rsidRPr="00427902">
        <w:rPr>
          <w:rFonts w:eastAsiaTheme="minorHAnsi"/>
          <w:sz w:val="20"/>
          <w:szCs w:val="20"/>
          <w:lang w:bidi="he-IL"/>
        </w:rPr>
        <w:t xml:space="preserve">were forbidden by the Holy Spirit to preach the word in Asia.” (Act 16: 6)  They were headed in the direction of Afghanistan, but He said, “No, go West,” and “A man of Macedonia stood and pleaded with him, saying, ‘Come over to Macedonia and help us,” (Act 16: 9) so he preached in the direction of Greece.  </w:t>
      </w:r>
    </w:p>
    <w:p w:rsidR="0032399F" w:rsidRDefault="0032399F" w:rsidP="00427902">
      <w:pPr>
        <w:spacing w:line="276" w:lineRule="auto"/>
        <w:jc w:val="both"/>
      </w:pPr>
      <w:r w:rsidRPr="00427902">
        <w:rPr>
          <w:rFonts w:eastAsiaTheme="minorHAnsi"/>
          <w:sz w:val="20"/>
          <w:szCs w:val="20"/>
          <w:lang w:bidi="he-IL"/>
        </w:rPr>
        <w:t>God is the one planning the ministry; it is not the will of man and of the apostles to where they should go.  If there is only one person in the area of which He told them not to preach, He will bring him.  He has many means by which to bring him, he might see a vision, he might see a dream, or he might see an angel, like the angel who came to Cornelius while he prayed at the ninth hour.  Cornelius had been a gentile who became a Jew, but the angel told him to send and bring Peter who will show you the way of salvation.</w:t>
      </w:r>
    </w:p>
  </w:footnote>
  <w:footnote w:id="49">
    <w:p w:rsidR="0032399F" w:rsidRPr="005A67A3" w:rsidRDefault="0032399F" w:rsidP="00145674">
      <w:pPr>
        <w:pStyle w:val="FootnoteText"/>
      </w:pPr>
      <w:r w:rsidRPr="005A67A3">
        <w:rPr>
          <w:rStyle w:val="FootnoteReference"/>
        </w:rPr>
        <w:footnoteRef/>
      </w:r>
      <w:r w:rsidRPr="005A67A3">
        <w:t xml:space="preserve"> </w:t>
      </w:r>
      <w:r w:rsidRPr="005A67A3">
        <w:rPr>
          <w:rFonts w:eastAsiaTheme="minorHAnsi"/>
          <w:lang w:bidi="he-IL"/>
        </w:rPr>
        <w:t>Mt 24:24.</w:t>
      </w:r>
    </w:p>
  </w:footnote>
  <w:footnote w:id="50">
    <w:p w:rsidR="0032399F" w:rsidRPr="005A67A3" w:rsidRDefault="0032399F" w:rsidP="00232C53">
      <w:pPr>
        <w:pStyle w:val="FootnoteText"/>
      </w:pPr>
      <w:r w:rsidRPr="005A67A3">
        <w:rPr>
          <w:rStyle w:val="FootnoteReference"/>
        </w:rPr>
        <w:footnoteRef/>
      </w:r>
      <w:r w:rsidRPr="005A67A3">
        <w:t xml:space="preserve"> </w:t>
      </w:r>
      <w:r w:rsidRPr="005A67A3">
        <w:rPr>
          <w:rFonts w:eastAsiaTheme="minorHAnsi"/>
          <w:lang w:bidi="he-IL"/>
        </w:rPr>
        <w:t>2 Cor 1:11.</w:t>
      </w:r>
    </w:p>
  </w:footnote>
  <w:footnote w:id="51">
    <w:p w:rsidR="0032399F" w:rsidRPr="005A67A3" w:rsidRDefault="0032399F" w:rsidP="00232C53">
      <w:pPr>
        <w:pStyle w:val="FootnoteText"/>
      </w:pPr>
      <w:r w:rsidRPr="005A67A3">
        <w:rPr>
          <w:rStyle w:val="FootnoteReference"/>
        </w:rPr>
        <w:footnoteRef/>
      </w:r>
      <w:r w:rsidRPr="005A67A3">
        <w:t xml:space="preserve"> </w:t>
      </w:r>
      <w:r w:rsidRPr="005A67A3">
        <w:rPr>
          <w:rFonts w:eastAsiaTheme="minorHAnsi"/>
          <w:lang w:bidi="he-IL"/>
        </w:rPr>
        <w:t>Eph 6:19.</w:t>
      </w:r>
    </w:p>
  </w:footnote>
  <w:footnote w:id="52">
    <w:p w:rsidR="0032399F" w:rsidRPr="005A67A3" w:rsidRDefault="0032399F">
      <w:pPr>
        <w:pStyle w:val="FootnoteText"/>
      </w:pPr>
      <w:r w:rsidRPr="005A67A3">
        <w:rPr>
          <w:rStyle w:val="FootnoteReference"/>
        </w:rPr>
        <w:footnoteRef/>
      </w:r>
      <w:r w:rsidRPr="005A67A3">
        <w:t xml:space="preserve"> Eph 1:16-18.</w:t>
      </w:r>
    </w:p>
  </w:footnote>
  <w:footnote w:id="53">
    <w:p w:rsidR="0032399F" w:rsidRDefault="0032399F">
      <w:pPr>
        <w:pStyle w:val="FootnoteText"/>
      </w:pPr>
      <w:r>
        <w:rPr>
          <w:rStyle w:val="FootnoteReference"/>
        </w:rPr>
        <w:footnoteRef/>
      </w:r>
      <w:r>
        <w:t xml:space="preserve"> Eph 3: 13-19.</w:t>
      </w:r>
    </w:p>
  </w:footnote>
  <w:footnote w:id="54">
    <w:p w:rsidR="0032399F" w:rsidRPr="005A67A3" w:rsidRDefault="0032399F" w:rsidP="00D66889">
      <w:pPr>
        <w:pStyle w:val="FootnoteText"/>
      </w:pPr>
      <w:r w:rsidRPr="005A67A3">
        <w:rPr>
          <w:rStyle w:val="FootnoteReference"/>
        </w:rPr>
        <w:footnoteRef/>
      </w:r>
      <w:r w:rsidRPr="005A67A3">
        <w:t xml:space="preserve"> Phil 1:3-4.</w:t>
      </w:r>
    </w:p>
  </w:footnote>
  <w:footnote w:id="55">
    <w:p w:rsidR="0032399F" w:rsidRPr="005A67A3" w:rsidRDefault="0032399F" w:rsidP="00D66889">
      <w:pPr>
        <w:pStyle w:val="FootnoteText"/>
      </w:pPr>
      <w:r w:rsidRPr="005A67A3">
        <w:rPr>
          <w:rStyle w:val="FootnoteReference"/>
        </w:rPr>
        <w:footnoteRef/>
      </w:r>
      <w:r w:rsidRPr="005A67A3">
        <w:t xml:space="preserve"> Ex 17:11.</w:t>
      </w:r>
    </w:p>
  </w:footnote>
  <w:footnote w:id="56">
    <w:p w:rsidR="0032399F" w:rsidRPr="005A67A3" w:rsidRDefault="0032399F" w:rsidP="00D66889">
      <w:pPr>
        <w:pStyle w:val="FootnoteText"/>
      </w:pPr>
      <w:r w:rsidRPr="005A67A3">
        <w:rPr>
          <w:rStyle w:val="FootnoteReference"/>
        </w:rPr>
        <w:footnoteRef/>
      </w:r>
      <w:r w:rsidRPr="005A67A3">
        <w:t xml:space="preserve"> 1 Sam 30:24.</w:t>
      </w:r>
    </w:p>
  </w:footnote>
  <w:footnote w:id="57">
    <w:p w:rsidR="0032399F" w:rsidRPr="005A67A3" w:rsidRDefault="0032399F" w:rsidP="005A67A3">
      <w:pPr>
        <w:pStyle w:val="FootnoteText"/>
      </w:pPr>
      <w:r w:rsidRPr="005A67A3">
        <w:rPr>
          <w:rStyle w:val="FootnoteReference"/>
        </w:rPr>
        <w:footnoteRef/>
      </w:r>
      <w:r w:rsidRPr="005A67A3">
        <w:t xml:space="preserve"> </w:t>
      </w:r>
      <w:sdt>
        <w:sdtPr>
          <w:id w:val="144245519"/>
          <w:citation/>
        </w:sdtPr>
        <w:sdtContent>
          <w:fldSimple w:instr=" CITATION Agp97 \l 1033 ">
            <w:r w:rsidRPr="005A67A3">
              <w:rPr>
                <w:noProof/>
              </w:rPr>
              <w:t>(Agpia: The prayer book of the seven canonical hours 1997)</w:t>
            </w:r>
          </w:fldSimple>
        </w:sdtContent>
      </w:sdt>
      <w:r w:rsidRPr="005A67A3">
        <w:t xml:space="preserve">, 75.  </w:t>
      </w:r>
      <w:r>
        <w:t>This is taken f</w:t>
      </w:r>
      <w:r w:rsidRPr="005A67A3">
        <w:t>rom the Ninth hour litanies.</w:t>
      </w:r>
    </w:p>
  </w:footnote>
  <w:footnote w:id="58">
    <w:p w:rsidR="0032399F" w:rsidRPr="005A67A3" w:rsidRDefault="0032399F" w:rsidP="004422F8">
      <w:pPr>
        <w:pStyle w:val="FootnoteText"/>
      </w:pPr>
      <w:r w:rsidRPr="005A67A3">
        <w:rPr>
          <w:rStyle w:val="FootnoteReference"/>
        </w:rPr>
        <w:footnoteRef/>
      </w:r>
      <w:r w:rsidRPr="005A67A3">
        <w:t xml:space="preserve"> 1 Cor 7:34.</w:t>
      </w:r>
    </w:p>
  </w:footnote>
  <w:footnote w:id="59">
    <w:p w:rsidR="0032399F" w:rsidRPr="005A67A3" w:rsidRDefault="0032399F">
      <w:pPr>
        <w:pStyle w:val="FootnoteText"/>
      </w:pPr>
      <w:r w:rsidRPr="005A67A3">
        <w:rPr>
          <w:rStyle w:val="FootnoteReference"/>
        </w:rPr>
        <w:footnoteRef/>
      </w:r>
      <w:r w:rsidRPr="005A67A3">
        <w:t xml:space="preserve"> </w:t>
      </w:r>
      <w:sdt>
        <w:sdtPr>
          <w:id w:val="3611516"/>
          <w:citation/>
        </w:sdtPr>
        <w:sdtContent>
          <w:fldSimple w:instr=" CITATION Ben77 \l 1033 ">
            <w:r w:rsidRPr="005A67A3">
              <w:rPr>
                <w:noProof/>
              </w:rPr>
              <w:t>(Beni-Suef Publication Committee 1977)</w:t>
            </w:r>
          </w:fldSimple>
        </w:sdtContent>
      </w:sdt>
      <w:r w:rsidRPr="005A67A3">
        <w:t xml:space="preserve">, 488; Cf. </w:t>
      </w:r>
      <w:sdt>
        <w:sdtPr>
          <w:id w:val="3611517"/>
          <w:citation/>
        </w:sdtPr>
        <w:sdtContent>
          <w:fldSimple w:instr=" CITATION The97 \l 1033 ">
            <w:r w:rsidRPr="005A67A3">
              <w:rPr>
                <w:noProof/>
              </w:rPr>
              <w:t>(Ward, Wisdom 1997)</w:t>
            </w:r>
          </w:fldSimple>
        </w:sdtContent>
      </w:sdt>
      <w:r w:rsidRPr="005A67A3">
        <w:t>, 42.</w:t>
      </w:r>
    </w:p>
  </w:footnote>
  <w:footnote w:id="60">
    <w:p w:rsidR="0032399F" w:rsidRPr="005A67A3" w:rsidRDefault="0032399F" w:rsidP="008F1A62">
      <w:pPr>
        <w:pStyle w:val="FootnoteText"/>
      </w:pPr>
      <w:r w:rsidRPr="005A67A3">
        <w:rPr>
          <w:rStyle w:val="FootnoteReference"/>
        </w:rPr>
        <w:footnoteRef/>
      </w:r>
      <w:r w:rsidRPr="005A67A3">
        <w:t xml:space="preserve"> Jn 14: 23,</w:t>
      </w:r>
      <w:r>
        <w:t xml:space="preserve"> </w:t>
      </w:r>
      <w:r w:rsidRPr="005A67A3">
        <w:t>21.</w:t>
      </w:r>
    </w:p>
  </w:footnote>
  <w:footnote w:id="61">
    <w:p w:rsidR="0032399F" w:rsidRPr="005A67A3" w:rsidRDefault="0032399F" w:rsidP="008F1A62">
      <w:pPr>
        <w:pStyle w:val="FootnoteText"/>
      </w:pPr>
      <w:r w:rsidRPr="005A67A3">
        <w:rPr>
          <w:rStyle w:val="FootnoteReference"/>
        </w:rPr>
        <w:footnoteRef/>
      </w:r>
      <w:r w:rsidRPr="005A67A3">
        <w:t xml:space="preserve"> Mk 12:43-44.</w:t>
      </w:r>
    </w:p>
  </w:footnote>
  <w:footnote w:id="62">
    <w:p w:rsidR="0032399F" w:rsidRPr="005A67A3" w:rsidRDefault="0032399F" w:rsidP="008F1A62">
      <w:pPr>
        <w:pStyle w:val="FootnoteText"/>
      </w:pPr>
      <w:r w:rsidRPr="005A67A3">
        <w:rPr>
          <w:rStyle w:val="FootnoteReference"/>
        </w:rPr>
        <w:footnoteRef/>
      </w:r>
      <w:r w:rsidRPr="005A67A3">
        <w:t xml:space="preserve"> 1 Jn 3:17.</w:t>
      </w:r>
    </w:p>
  </w:footnote>
  <w:footnote w:id="63">
    <w:p w:rsidR="0032399F" w:rsidRPr="005A67A3" w:rsidRDefault="0032399F" w:rsidP="008F1A62">
      <w:pPr>
        <w:pStyle w:val="FootnoteText"/>
      </w:pPr>
      <w:r w:rsidRPr="005A67A3">
        <w:rPr>
          <w:rStyle w:val="FootnoteReference"/>
        </w:rPr>
        <w:footnoteRef/>
      </w:r>
      <w:r w:rsidRPr="005A67A3">
        <w:t xml:space="preserve"> Mt 6:2.</w:t>
      </w:r>
    </w:p>
  </w:footnote>
  <w:footnote w:id="64">
    <w:p w:rsidR="0032399F" w:rsidRPr="005A67A3" w:rsidRDefault="0032399F" w:rsidP="008F1A62">
      <w:pPr>
        <w:pStyle w:val="FootnoteText"/>
      </w:pPr>
      <w:r w:rsidRPr="005A67A3">
        <w:rPr>
          <w:rStyle w:val="FootnoteReference"/>
        </w:rPr>
        <w:footnoteRef/>
      </w:r>
      <w:r w:rsidRPr="005A67A3">
        <w:t xml:space="preserve"> Ps 132: 4-5.</w:t>
      </w:r>
    </w:p>
  </w:footnote>
  <w:footnote w:id="65">
    <w:p w:rsidR="0032399F" w:rsidRPr="005A67A3" w:rsidRDefault="0032399F" w:rsidP="0048069D">
      <w:pPr>
        <w:pStyle w:val="FootnoteText"/>
      </w:pPr>
      <w:r w:rsidRPr="005A67A3">
        <w:rPr>
          <w:rStyle w:val="FootnoteReference"/>
        </w:rPr>
        <w:footnoteRef/>
      </w:r>
      <w:r w:rsidRPr="005A67A3">
        <w:t xml:space="preserve"> Lk 10:42, 41.</w:t>
      </w:r>
    </w:p>
  </w:footnote>
  <w:footnote w:id="66">
    <w:p w:rsidR="0032399F" w:rsidRPr="005A67A3" w:rsidRDefault="0032399F" w:rsidP="0048069D">
      <w:pPr>
        <w:pStyle w:val="FootnoteText"/>
      </w:pPr>
      <w:r w:rsidRPr="005A67A3">
        <w:rPr>
          <w:rStyle w:val="FootnoteReference"/>
        </w:rPr>
        <w:footnoteRef/>
      </w:r>
      <w:r w:rsidRPr="005A67A3">
        <w:t xml:space="preserve"> Lk 10:41-42.</w:t>
      </w:r>
    </w:p>
  </w:footnote>
  <w:footnote w:id="67">
    <w:p w:rsidR="0032399F" w:rsidRPr="005A67A3" w:rsidRDefault="0032399F" w:rsidP="0048069D">
      <w:pPr>
        <w:pStyle w:val="FootnoteText"/>
      </w:pPr>
      <w:r w:rsidRPr="005A67A3">
        <w:rPr>
          <w:rStyle w:val="FootnoteReference"/>
        </w:rPr>
        <w:footnoteRef/>
      </w:r>
      <w:r w:rsidRPr="005A67A3">
        <w:t xml:space="preserve"> Lk 10:42.</w:t>
      </w:r>
    </w:p>
  </w:footnote>
  <w:footnote w:id="68">
    <w:p w:rsidR="0032399F" w:rsidRPr="005A67A3" w:rsidRDefault="0032399F" w:rsidP="0048069D">
      <w:pPr>
        <w:pStyle w:val="FootnoteText"/>
      </w:pPr>
      <w:r w:rsidRPr="005A67A3">
        <w:rPr>
          <w:rStyle w:val="FootnoteReference"/>
        </w:rPr>
        <w:footnoteRef/>
      </w:r>
      <w:r w:rsidRPr="005A67A3">
        <w:t xml:space="preserve"> Cf. 1 Cor 12: 15-21.</w:t>
      </w:r>
    </w:p>
  </w:footnote>
  <w:footnote w:id="69">
    <w:p w:rsidR="0032399F" w:rsidRPr="005A67A3" w:rsidRDefault="0032399F" w:rsidP="0048069D">
      <w:pPr>
        <w:pStyle w:val="FootnoteText"/>
      </w:pPr>
      <w:r w:rsidRPr="005A67A3">
        <w:rPr>
          <w:rStyle w:val="FootnoteReference"/>
        </w:rPr>
        <w:footnoteRef/>
      </w:r>
      <w:r w:rsidRPr="005A67A3">
        <w:t xml:space="preserve"> Rom 12: 7-8.</w:t>
      </w:r>
    </w:p>
  </w:footnote>
  <w:footnote w:id="70">
    <w:p w:rsidR="00F761CA" w:rsidRPr="005A67A3" w:rsidRDefault="00F761CA" w:rsidP="00F761CA">
      <w:pPr>
        <w:pStyle w:val="FootnoteText"/>
      </w:pPr>
      <w:r w:rsidRPr="005A67A3">
        <w:rPr>
          <w:rStyle w:val="FootnoteReference"/>
        </w:rPr>
        <w:footnoteRef/>
      </w:r>
      <w:r w:rsidRPr="005A67A3">
        <w:t xml:space="preserve"> Heb 1:14; Rev 5:11.</w:t>
      </w:r>
    </w:p>
  </w:footnote>
  <w:footnote w:id="71">
    <w:p w:rsidR="0032399F" w:rsidRPr="005A67A3" w:rsidRDefault="0032399F" w:rsidP="0048069D">
      <w:pPr>
        <w:pStyle w:val="FootnoteText"/>
      </w:pPr>
      <w:r w:rsidRPr="005A67A3">
        <w:rPr>
          <w:rStyle w:val="FootnoteReference"/>
        </w:rPr>
        <w:footnoteRef/>
      </w:r>
      <w:r w:rsidRPr="005A67A3">
        <w:t xml:space="preserve"> Ps 34:7.</w:t>
      </w:r>
    </w:p>
  </w:footnote>
  <w:footnote w:id="72">
    <w:p w:rsidR="0032399F" w:rsidRPr="005A67A3" w:rsidRDefault="0032399F" w:rsidP="0048069D">
      <w:pPr>
        <w:pStyle w:val="FootnoteText"/>
      </w:pPr>
      <w:r w:rsidRPr="005A67A3">
        <w:rPr>
          <w:rStyle w:val="FootnoteReference"/>
        </w:rPr>
        <w:footnoteRef/>
      </w:r>
      <w:r w:rsidRPr="005A67A3">
        <w:t xml:space="preserve"> Is 63:9.</w:t>
      </w:r>
    </w:p>
  </w:footnote>
  <w:footnote w:id="73">
    <w:p w:rsidR="0032399F" w:rsidRPr="005A67A3" w:rsidRDefault="0032399F" w:rsidP="005F7610">
      <w:pPr>
        <w:pStyle w:val="FootnoteText"/>
      </w:pPr>
      <w:r w:rsidRPr="005A67A3">
        <w:rPr>
          <w:rStyle w:val="FootnoteReference"/>
        </w:rPr>
        <w:footnoteRef/>
      </w:r>
      <w:r w:rsidRPr="005A67A3">
        <w:t xml:space="preserve"> </w:t>
      </w:r>
      <w:r w:rsidRPr="005A67A3">
        <w:rPr>
          <w:rFonts w:eastAsiaTheme="minorHAnsi"/>
          <w:lang w:bidi="he-IL"/>
        </w:rPr>
        <w:t>Rev 5:6.</w:t>
      </w:r>
    </w:p>
  </w:footnote>
  <w:footnote w:id="74">
    <w:p w:rsidR="0032399F" w:rsidRPr="005A67A3" w:rsidRDefault="0032399F" w:rsidP="00BC4625">
      <w:pPr>
        <w:autoSpaceDE w:val="0"/>
        <w:autoSpaceDN w:val="0"/>
        <w:adjustRightInd w:val="0"/>
        <w:rPr>
          <w:rFonts w:eastAsiaTheme="minorHAnsi"/>
          <w:sz w:val="20"/>
          <w:szCs w:val="20"/>
        </w:rPr>
      </w:pPr>
      <w:r w:rsidRPr="005A67A3">
        <w:rPr>
          <w:rStyle w:val="FootnoteReference"/>
          <w:sz w:val="20"/>
          <w:szCs w:val="20"/>
        </w:rPr>
        <w:footnoteRef/>
      </w:r>
      <w:r w:rsidRPr="005A67A3">
        <w:rPr>
          <w:sz w:val="20"/>
          <w:szCs w:val="20"/>
        </w:rPr>
        <w:t xml:space="preserve"> </w:t>
      </w:r>
      <w:r w:rsidRPr="005A67A3">
        <w:rPr>
          <w:rFonts w:eastAsiaTheme="minorHAnsi"/>
          <w:sz w:val="20"/>
          <w:szCs w:val="20"/>
        </w:rPr>
        <w:t>Heb 6:18-20.</w:t>
      </w:r>
    </w:p>
  </w:footnote>
  <w:footnote w:id="75">
    <w:p w:rsidR="0032399F" w:rsidRPr="005A67A3" w:rsidRDefault="0032399F" w:rsidP="00607896">
      <w:pPr>
        <w:pStyle w:val="FootnoteText"/>
      </w:pPr>
      <w:r w:rsidRPr="005A67A3">
        <w:rPr>
          <w:rStyle w:val="FootnoteReference"/>
        </w:rPr>
        <w:footnoteRef/>
      </w:r>
      <w:r w:rsidRPr="005A67A3">
        <w:t xml:space="preserve"> </w:t>
      </w:r>
      <w:r w:rsidRPr="005A67A3">
        <w:rPr>
          <w:rFonts w:eastAsiaTheme="minorHAnsi"/>
          <w:lang w:bidi="he-IL"/>
        </w:rPr>
        <w:t>Heb 9:12.</w:t>
      </w:r>
    </w:p>
  </w:footnote>
  <w:footnote w:id="76">
    <w:p w:rsidR="0032399F" w:rsidRPr="005A67A3" w:rsidRDefault="0032399F">
      <w:pPr>
        <w:pStyle w:val="FootnoteText"/>
      </w:pPr>
      <w:r w:rsidRPr="005A67A3">
        <w:rPr>
          <w:rStyle w:val="FootnoteReference"/>
        </w:rPr>
        <w:footnoteRef/>
      </w:r>
      <w:r w:rsidRPr="005A67A3">
        <w:t xml:space="preserve"> Jn 14:2-3.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en-US" w:vendorID="64" w:dllVersion="131078" w:nlCheck="1" w:checkStyle="1"/>
  <w:activeWritingStyle w:appName="MSWord" w:lang="en-AU"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069F"/>
    <w:rsid w:val="00006B5A"/>
    <w:rsid w:val="00007CCA"/>
    <w:rsid w:val="00010D3E"/>
    <w:rsid w:val="0001462B"/>
    <w:rsid w:val="000166E7"/>
    <w:rsid w:val="00017C1B"/>
    <w:rsid w:val="0002152A"/>
    <w:rsid w:val="0002605E"/>
    <w:rsid w:val="00030C63"/>
    <w:rsid w:val="00033A65"/>
    <w:rsid w:val="00036933"/>
    <w:rsid w:val="00036B28"/>
    <w:rsid w:val="00036D79"/>
    <w:rsid w:val="00045E60"/>
    <w:rsid w:val="00051D60"/>
    <w:rsid w:val="0005455E"/>
    <w:rsid w:val="0006052C"/>
    <w:rsid w:val="0006055C"/>
    <w:rsid w:val="000617CE"/>
    <w:rsid w:val="00065976"/>
    <w:rsid w:val="00065E76"/>
    <w:rsid w:val="000718E2"/>
    <w:rsid w:val="000779E5"/>
    <w:rsid w:val="00081B17"/>
    <w:rsid w:val="000833B7"/>
    <w:rsid w:val="00090DDD"/>
    <w:rsid w:val="00090FB7"/>
    <w:rsid w:val="000956C9"/>
    <w:rsid w:val="000A263E"/>
    <w:rsid w:val="000A585B"/>
    <w:rsid w:val="000A77A4"/>
    <w:rsid w:val="000B00DC"/>
    <w:rsid w:val="000B1EFC"/>
    <w:rsid w:val="000B314B"/>
    <w:rsid w:val="000B6778"/>
    <w:rsid w:val="000C0440"/>
    <w:rsid w:val="000C3107"/>
    <w:rsid w:val="000D3AE0"/>
    <w:rsid w:val="000D4536"/>
    <w:rsid w:val="000D571D"/>
    <w:rsid w:val="000E4D60"/>
    <w:rsid w:val="000F3686"/>
    <w:rsid w:val="000F4F29"/>
    <w:rsid w:val="000F4F60"/>
    <w:rsid w:val="000F77A0"/>
    <w:rsid w:val="001035F3"/>
    <w:rsid w:val="001061E6"/>
    <w:rsid w:val="001140F0"/>
    <w:rsid w:val="001175F6"/>
    <w:rsid w:val="00123FE8"/>
    <w:rsid w:val="0012639F"/>
    <w:rsid w:val="00126E4D"/>
    <w:rsid w:val="00132767"/>
    <w:rsid w:val="00133938"/>
    <w:rsid w:val="0013443E"/>
    <w:rsid w:val="00141BBE"/>
    <w:rsid w:val="00141E6D"/>
    <w:rsid w:val="00143680"/>
    <w:rsid w:val="00145674"/>
    <w:rsid w:val="001464BA"/>
    <w:rsid w:val="00150485"/>
    <w:rsid w:val="00150595"/>
    <w:rsid w:val="0015504C"/>
    <w:rsid w:val="001562BC"/>
    <w:rsid w:val="00162684"/>
    <w:rsid w:val="0017464F"/>
    <w:rsid w:val="00176420"/>
    <w:rsid w:val="00183A01"/>
    <w:rsid w:val="001858A9"/>
    <w:rsid w:val="0018767F"/>
    <w:rsid w:val="001908CB"/>
    <w:rsid w:val="00190983"/>
    <w:rsid w:val="00192957"/>
    <w:rsid w:val="0019544F"/>
    <w:rsid w:val="001A2286"/>
    <w:rsid w:val="001B534A"/>
    <w:rsid w:val="001B5666"/>
    <w:rsid w:val="001B7710"/>
    <w:rsid w:val="001C35E4"/>
    <w:rsid w:val="001C3C5B"/>
    <w:rsid w:val="001C5AA3"/>
    <w:rsid w:val="001D62CC"/>
    <w:rsid w:val="001E3841"/>
    <w:rsid w:val="001E46E3"/>
    <w:rsid w:val="001F6F63"/>
    <w:rsid w:val="002011C4"/>
    <w:rsid w:val="00201C67"/>
    <w:rsid w:val="002101BC"/>
    <w:rsid w:val="0021679F"/>
    <w:rsid w:val="00216A31"/>
    <w:rsid w:val="00217337"/>
    <w:rsid w:val="002278DF"/>
    <w:rsid w:val="00230745"/>
    <w:rsid w:val="00232C53"/>
    <w:rsid w:val="00240021"/>
    <w:rsid w:val="00240865"/>
    <w:rsid w:val="00241C11"/>
    <w:rsid w:val="002438AC"/>
    <w:rsid w:val="00244926"/>
    <w:rsid w:val="0025006D"/>
    <w:rsid w:val="00250568"/>
    <w:rsid w:val="00251037"/>
    <w:rsid w:val="002607B6"/>
    <w:rsid w:val="00260940"/>
    <w:rsid w:val="002646D1"/>
    <w:rsid w:val="00264D01"/>
    <w:rsid w:val="00267FE8"/>
    <w:rsid w:val="00272BC3"/>
    <w:rsid w:val="00272F5A"/>
    <w:rsid w:val="0027571E"/>
    <w:rsid w:val="00280181"/>
    <w:rsid w:val="00282EFB"/>
    <w:rsid w:val="00287B9C"/>
    <w:rsid w:val="00297293"/>
    <w:rsid w:val="002A17FB"/>
    <w:rsid w:val="002A41B4"/>
    <w:rsid w:val="002B3EFB"/>
    <w:rsid w:val="002B4131"/>
    <w:rsid w:val="002B68A0"/>
    <w:rsid w:val="002C1CC1"/>
    <w:rsid w:val="002C5CCE"/>
    <w:rsid w:val="002C692C"/>
    <w:rsid w:val="002D0B91"/>
    <w:rsid w:val="002D1AED"/>
    <w:rsid w:val="002D27B2"/>
    <w:rsid w:val="002D4627"/>
    <w:rsid w:val="002D4ED5"/>
    <w:rsid w:val="002D7EB3"/>
    <w:rsid w:val="002E24E5"/>
    <w:rsid w:val="002E386D"/>
    <w:rsid w:val="002E4711"/>
    <w:rsid w:val="002E5A4C"/>
    <w:rsid w:val="00300769"/>
    <w:rsid w:val="00301A66"/>
    <w:rsid w:val="0030214B"/>
    <w:rsid w:val="0030279B"/>
    <w:rsid w:val="00302B22"/>
    <w:rsid w:val="00304351"/>
    <w:rsid w:val="00304C14"/>
    <w:rsid w:val="0031109C"/>
    <w:rsid w:val="00311FC0"/>
    <w:rsid w:val="003126DC"/>
    <w:rsid w:val="00313E64"/>
    <w:rsid w:val="003158E6"/>
    <w:rsid w:val="0031768A"/>
    <w:rsid w:val="0032399F"/>
    <w:rsid w:val="0032529F"/>
    <w:rsid w:val="003278A6"/>
    <w:rsid w:val="00340D6A"/>
    <w:rsid w:val="0034481D"/>
    <w:rsid w:val="00345D7F"/>
    <w:rsid w:val="003514EA"/>
    <w:rsid w:val="0035173A"/>
    <w:rsid w:val="00351D6D"/>
    <w:rsid w:val="00352C06"/>
    <w:rsid w:val="00353E11"/>
    <w:rsid w:val="00354D81"/>
    <w:rsid w:val="00357A85"/>
    <w:rsid w:val="00361E0D"/>
    <w:rsid w:val="00364D8F"/>
    <w:rsid w:val="00365BF4"/>
    <w:rsid w:val="00370F07"/>
    <w:rsid w:val="0037304E"/>
    <w:rsid w:val="0037385F"/>
    <w:rsid w:val="00377EF5"/>
    <w:rsid w:val="00377F80"/>
    <w:rsid w:val="00380DE0"/>
    <w:rsid w:val="0038374B"/>
    <w:rsid w:val="00384F41"/>
    <w:rsid w:val="00391285"/>
    <w:rsid w:val="00393529"/>
    <w:rsid w:val="00394D71"/>
    <w:rsid w:val="00395A76"/>
    <w:rsid w:val="0039766B"/>
    <w:rsid w:val="003A0C0F"/>
    <w:rsid w:val="003A3216"/>
    <w:rsid w:val="003B1866"/>
    <w:rsid w:val="003B2DCE"/>
    <w:rsid w:val="003B3B51"/>
    <w:rsid w:val="003B5F59"/>
    <w:rsid w:val="003B62C9"/>
    <w:rsid w:val="003B75B6"/>
    <w:rsid w:val="003C1319"/>
    <w:rsid w:val="003D456F"/>
    <w:rsid w:val="003D5152"/>
    <w:rsid w:val="003D52C9"/>
    <w:rsid w:val="003E2926"/>
    <w:rsid w:val="003E751D"/>
    <w:rsid w:val="003F024F"/>
    <w:rsid w:val="003F0947"/>
    <w:rsid w:val="003F2A53"/>
    <w:rsid w:val="003F318A"/>
    <w:rsid w:val="003F4357"/>
    <w:rsid w:val="003F50FF"/>
    <w:rsid w:val="003F5A8B"/>
    <w:rsid w:val="003F6CA7"/>
    <w:rsid w:val="003F7562"/>
    <w:rsid w:val="003F7939"/>
    <w:rsid w:val="00401C66"/>
    <w:rsid w:val="0040550A"/>
    <w:rsid w:val="00411343"/>
    <w:rsid w:val="004122A5"/>
    <w:rsid w:val="00413785"/>
    <w:rsid w:val="004151CB"/>
    <w:rsid w:val="0041613B"/>
    <w:rsid w:val="00416A04"/>
    <w:rsid w:val="0041787D"/>
    <w:rsid w:val="0042153A"/>
    <w:rsid w:val="00423B18"/>
    <w:rsid w:val="004261C7"/>
    <w:rsid w:val="00427902"/>
    <w:rsid w:val="0043163B"/>
    <w:rsid w:val="00433996"/>
    <w:rsid w:val="004340F0"/>
    <w:rsid w:val="00437A70"/>
    <w:rsid w:val="004422F8"/>
    <w:rsid w:val="004478D0"/>
    <w:rsid w:val="00463679"/>
    <w:rsid w:val="00465F9B"/>
    <w:rsid w:val="004667DA"/>
    <w:rsid w:val="004709E1"/>
    <w:rsid w:val="00473619"/>
    <w:rsid w:val="00475545"/>
    <w:rsid w:val="0048069D"/>
    <w:rsid w:val="004819ED"/>
    <w:rsid w:val="004862F9"/>
    <w:rsid w:val="00490D71"/>
    <w:rsid w:val="004931FF"/>
    <w:rsid w:val="004979C3"/>
    <w:rsid w:val="004A2F1B"/>
    <w:rsid w:val="004A372D"/>
    <w:rsid w:val="004A3C63"/>
    <w:rsid w:val="004B08F4"/>
    <w:rsid w:val="004B0FE3"/>
    <w:rsid w:val="004B356A"/>
    <w:rsid w:val="004C1147"/>
    <w:rsid w:val="004C15F0"/>
    <w:rsid w:val="004C1FB4"/>
    <w:rsid w:val="004C2779"/>
    <w:rsid w:val="004C500F"/>
    <w:rsid w:val="004C6E54"/>
    <w:rsid w:val="004C7956"/>
    <w:rsid w:val="004D539A"/>
    <w:rsid w:val="004D7A14"/>
    <w:rsid w:val="004E4321"/>
    <w:rsid w:val="004E6AE9"/>
    <w:rsid w:val="004E701C"/>
    <w:rsid w:val="004F0AC2"/>
    <w:rsid w:val="004F1147"/>
    <w:rsid w:val="004F1C87"/>
    <w:rsid w:val="00501BDD"/>
    <w:rsid w:val="00502416"/>
    <w:rsid w:val="00503BF7"/>
    <w:rsid w:val="005043F2"/>
    <w:rsid w:val="00505F1F"/>
    <w:rsid w:val="00507080"/>
    <w:rsid w:val="005075EC"/>
    <w:rsid w:val="00510AEB"/>
    <w:rsid w:val="00513BBF"/>
    <w:rsid w:val="00514601"/>
    <w:rsid w:val="00515DD9"/>
    <w:rsid w:val="005162B8"/>
    <w:rsid w:val="00522D07"/>
    <w:rsid w:val="005315D2"/>
    <w:rsid w:val="005371A4"/>
    <w:rsid w:val="005404AE"/>
    <w:rsid w:val="00541E69"/>
    <w:rsid w:val="00542BA1"/>
    <w:rsid w:val="005532F7"/>
    <w:rsid w:val="00553FD0"/>
    <w:rsid w:val="005541C0"/>
    <w:rsid w:val="00560818"/>
    <w:rsid w:val="0056222B"/>
    <w:rsid w:val="0056695D"/>
    <w:rsid w:val="00567E83"/>
    <w:rsid w:val="00570403"/>
    <w:rsid w:val="005812B1"/>
    <w:rsid w:val="00584219"/>
    <w:rsid w:val="00585D7F"/>
    <w:rsid w:val="005913CD"/>
    <w:rsid w:val="005A1356"/>
    <w:rsid w:val="005A219E"/>
    <w:rsid w:val="005A31FC"/>
    <w:rsid w:val="005A343E"/>
    <w:rsid w:val="005A5C51"/>
    <w:rsid w:val="005A67A3"/>
    <w:rsid w:val="005A7AE7"/>
    <w:rsid w:val="005B187B"/>
    <w:rsid w:val="005B31FE"/>
    <w:rsid w:val="005B39D2"/>
    <w:rsid w:val="005B7657"/>
    <w:rsid w:val="005B7FC0"/>
    <w:rsid w:val="005C4501"/>
    <w:rsid w:val="005C52B8"/>
    <w:rsid w:val="005C6400"/>
    <w:rsid w:val="005D52D7"/>
    <w:rsid w:val="005E1BF3"/>
    <w:rsid w:val="005E5BE6"/>
    <w:rsid w:val="005E6504"/>
    <w:rsid w:val="005E689A"/>
    <w:rsid w:val="005E6CBC"/>
    <w:rsid w:val="005F4416"/>
    <w:rsid w:val="005F7610"/>
    <w:rsid w:val="0060209F"/>
    <w:rsid w:val="006045FF"/>
    <w:rsid w:val="00605487"/>
    <w:rsid w:val="00605E86"/>
    <w:rsid w:val="00605ED1"/>
    <w:rsid w:val="00607896"/>
    <w:rsid w:val="00607D03"/>
    <w:rsid w:val="006108F6"/>
    <w:rsid w:val="006148F7"/>
    <w:rsid w:val="00616EBE"/>
    <w:rsid w:val="00620347"/>
    <w:rsid w:val="00627B55"/>
    <w:rsid w:val="00632A39"/>
    <w:rsid w:val="00635DFB"/>
    <w:rsid w:val="00642481"/>
    <w:rsid w:val="006451A4"/>
    <w:rsid w:val="006512BB"/>
    <w:rsid w:val="0065622E"/>
    <w:rsid w:val="00666DC6"/>
    <w:rsid w:val="00667ED2"/>
    <w:rsid w:val="00672016"/>
    <w:rsid w:val="00672F3D"/>
    <w:rsid w:val="006737A9"/>
    <w:rsid w:val="0068184D"/>
    <w:rsid w:val="00682825"/>
    <w:rsid w:val="0068583D"/>
    <w:rsid w:val="0069378D"/>
    <w:rsid w:val="00697FAE"/>
    <w:rsid w:val="006A0CBD"/>
    <w:rsid w:val="006A5E7D"/>
    <w:rsid w:val="006B17C8"/>
    <w:rsid w:val="006B6135"/>
    <w:rsid w:val="006B7992"/>
    <w:rsid w:val="006C169A"/>
    <w:rsid w:val="006C4875"/>
    <w:rsid w:val="006C4A34"/>
    <w:rsid w:val="006C5200"/>
    <w:rsid w:val="006C553D"/>
    <w:rsid w:val="006C620D"/>
    <w:rsid w:val="006C71A7"/>
    <w:rsid w:val="006C721D"/>
    <w:rsid w:val="006C76DE"/>
    <w:rsid w:val="006D1446"/>
    <w:rsid w:val="006D4DB6"/>
    <w:rsid w:val="006D651F"/>
    <w:rsid w:val="006E2573"/>
    <w:rsid w:val="006E29E9"/>
    <w:rsid w:val="006E4533"/>
    <w:rsid w:val="006E5C44"/>
    <w:rsid w:val="006E611C"/>
    <w:rsid w:val="006F19A3"/>
    <w:rsid w:val="006F4D14"/>
    <w:rsid w:val="007037FA"/>
    <w:rsid w:val="00710FB1"/>
    <w:rsid w:val="00712D98"/>
    <w:rsid w:val="00713123"/>
    <w:rsid w:val="007166CF"/>
    <w:rsid w:val="00722345"/>
    <w:rsid w:val="00724B1E"/>
    <w:rsid w:val="007254F0"/>
    <w:rsid w:val="007275BD"/>
    <w:rsid w:val="0073456C"/>
    <w:rsid w:val="00740D6D"/>
    <w:rsid w:val="00742BE3"/>
    <w:rsid w:val="00744D42"/>
    <w:rsid w:val="00747AF5"/>
    <w:rsid w:val="0075511A"/>
    <w:rsid w:val="00757C9B"/>
    <w:rsid w:val="00761FA3"/>
    <w:rsid w:val="00763DD5"/>
    <w:rsid w:val="00773C11"/>
    <w:rsid w:val="007768F3"/>
    <w:rsid w:val="00783580"/>
    <w:rsid w:val="00784D9C"/>
    <w:rsid w:val="00785364"/>
    <w:rsid w:val="00790C76"/>
    <w:rsid w:val="00793F87"/>
    <w:rsid w:val="007A0260"/>
    <w:rsid w:val="007A1295"/>
    <w:rsid w:val="007A576C"/>
    <w:rsid w:val="007B2E7B"/>
    <w:rsid w:val="007B504F"/>
    <w:rsid w:val="007C0F70"/>
    <w:rsid w:val="007C3AF0"/>
    <w:rsid w:val="007C5492"/>
    <w:rsid w:val="007C62F6"/>
    <w:rsid w:val="007D07B5"/>
    <w:rsid w:val="007D4F8E"/>
    <w:rsid w:val="007E113E"/>
    <w:rsid w:val="007E67AA"/>
    <w:rsid w:val="007E6C10"/>
    <w:rsid w:val="007E702B"/>
    <w:rsid w:val="007F22B1"/>
    <w:rsid w:val="00800DED"/>
    <w:rsid w:val="0080237C"/>
    <w:rsid w:val="008029BD"/>
    <w:rsid w:val="00805F82"/>
    <w:rsid w:val="00806D9A"/>
    <w:rsid w:val="00807135"/>
    <w:rsid w:val="00812F87"/>
    <w:rsid w:val="008146B7"/>
    <w:rsid w:val="00820CCD"/>
    <w:rsid w:val="008311C7"/>
    <w:rsid w:val="008328A8"/>
    <w:rsid w:val="00832EBB"/>
    <w:rsid w:val="00840606"/>
    <w:rsid w:val="008433A8"/>
    <w:rsid w:val="00843E76"/>
    <w:rsid w:val="00845128"/>
    <w:rsid w:val="008504DD"/>
    <w:rsid w:val="00851A85"/>
    <w:rsid w:val="008529F9"/>
    <w:rsid w:val="008606C8"/>
    <w:rsid w:val="008662B2"/>
    <w:rsid w:val="00866F3D"/>
    <w:rsid w:val="008725CE"/>
    <w:rsid w:val="00884422"/>
    <w:rsid w:val="00884817"/>
    <w:rsid w:val="008947C6"/>
    <w:rsid w:val="00897CC6"/>
    <w:rsid w:val="008A0CAE"/>
    <w:rsid w:val="008A1795"/>
    <w:rsid w:val="008A1BE6"/>
    <w:rsid w:val="008A1D34"/>
    <w:rsid w:val="008A7585"/>
    <w:rsid w:val="008B0EDE"/>
    <w:rsid w:val="008B2A47"/>
    <w:rsid w:val="008B36A2"/>
    <w:rsid w:val="008B5AB1"/>
    <w:rsid w:val="008B5EFC"/>
    <w:rsid w:val="008B6813"/>
    <w:rsid w:val="008C1D60"/>
    <w:rsid w:val="008C37BC"/>
    <w:rsid w:val="008C3BE9"/>
    <w:rsid w:val="008C53DA"/>
    <w:rsid w:val="008C5BEB"/>
    <w:rsid w:val="008C7940"/>
    <w:rsid w:val="008D37D3"/>
    <w:rsid w:val="008D3D32"/>
    <w:rsid w:val="008D6D8E"/>
    <w:rsid w:val="008D7028"/>
    <w:rsid w:val="008D71E5"/>
    <w:rsid w:val="008D77E0"/>
    <w:rsid w:val="008E1FE6"/>
    <w:rsid w:val="008E330E"/>
    <w:rsid w:val="008E58F7"/>
    <w:rsid w:val="008E5BAB"/>
    <w:rsid w:val="008E6CB8"/>
    <w:rsid w:val="008F09D9"/>
    <w:rsid w:val="008F1A62"/>
    <w:rsid w:val="008F26F0"/>
    <w:rsid w:val="008F35DD"/>
    <w:rsid w:val="009110C8"/>
    <w:rsid w:val="00915034"/>
    <w:rsid w:val="00920015"/>
    <w:rsid w:val="009254C0"/>
    <w:rsid w:val="00931B4C"/>
    <w:rsid w:val="00944591"/>
    <w:rsid w:val="00945CE6"/>
    <w:rsid w:val="00950806"/>
    <w:rsid w:val="009570A9"/>
    <w:rsid w:val="00960855"/>
    <w:rsid w:val="00962F40"/>
    <w:rsid w:val="009701F1"/>
    <w:rsid w:val="00970CCC"/>
    <w:rsid w:val="00985CEA"/>
    <w:rsid w:val="009907B9"/>
    <w:rsid w:val="009912C1"/>
    <w:rsid w:val="00994A2E"/>
    <w:rsid w:val="009A2946"/>
    <w:rsid w:val="009A6D5E"/>
    <w:rsid w:val="009B15C5"/>
    <w:rsid w:val="009B2E38"/>
    <w:rsid w:val="009B67A1"/>
    <w:rsid w:val="009C7750"/>
    <w:rsid w:val="009E4637"/>
    <w:rsid w:val="009E55E0"/>
    <w:rsid w:val="009E7580"/>
    <w:rsid w:val="009F7701"/>
    <w:rsid w:val="009F7D65"/>
    <w:rsid w:val="00A00298"/>
    <w:rsid w:val="00A022C7"/>
    <w:rsid w:val="00A0331E"/>
    <w:rsid w:val="00A053B4"/>
    <w:rsid w:val="00A065C0"/>
    <w:rsid w:val="00A100D9"/>
    <w:rsid w:val="00A11B57"/>
    <w:rsid w:val="00A11F31"/>
    <w:rsid w:val="00A170DC"/>
    <w:rsid w:val="00A20A4E"/>
    <w:rsid w:val="00A237A0"/>
    <w:rsid w:val="00A25360"/>
    <w:rsid w:val="00A26922"/>
    <w:rsid w:val="00A27423"/>
    <w:rsid w:val="00A31EF6"/>
    <w:rsid w:val="00A328CA"/>
    <w:rsid w:val="00A3488D"/>
    <w:rsid w:val="00A36169"/>
    <w:rsid w:val="00A41658"/>
    <w:rsid w:val="00A426B0"/>
    <w:rsid w:val="00A435EF"/>
    <w:rsid w:val="00A47EA3"/>
    <w:rsid w:val="00A57441"/>
    <w:rsid w:val="00A57534"/>
    <w:rsid w:val="00A579C5"/>
    <w:rsid w:val="00A60732"/>
    <w:rsid w:val="00A62467"/>
    <w:rsid w:val="00A6444D"/>
    <w:rsid w:val="00A650BD"/>
    <w:rsid w:val="00A73537"/>
    <w:rsid w:val="00A758E7"/>
    <w:rsid w:val="00A77384"/>
    <w:rsid w:val="00A8069F"/>
    <w:rsid w:val="00A82BCC"/>
    <w:rsid w:val="00A83223"/>
    <w:rsid w:val="00A847D8"/>
    <w:rsid w:val="00A86B1E"/>
    <w:rsid w:val="00A90116"/>
    <w:rsid w:val="00A91CDC"/>
    <w:rsid w:val="00A922B9"/>
    <w:rsid w:val="00A95232"/>
    <w:rsid w:val="00A97018"/>
    <w:rsid w:val="00AA6F05"/>
    <w:rsid w:val="00AB10AD"/>
    <w:rsid w:val="00AB1C7A"/>
    <w:rsid w:val="00AB1D2C"/>
    <w:rsid w:val="00AB1E53"/>
    <w:rsid w:val="00AB33A0"/>
    <w:rsid w:val="00AB4A8D"/>
    <w:rsid w:val="00AC4A92"/>
    <w:rsid w:val="00AC7610"/>
    <w:rsid w:val="00AC7BB1"/>
    <w:rsid w:val="00AD2E0D"/>
    <w:rsid w:val="00AD5BBB"/>
    <w:rsid w:val="00AD6A59"/>
    <w:rsid w:val="00AE2086"/>
    <w:rsid w:val="00AE2412"/>
    <w:rsid w:val="00AE3318"/>
    <w:rsid w:val="00AE5863"/>
    <w:rsid w:val="00AE6089"/>
    <w:rsid w:val="00AF2136"/>
    <w:rsid w:val="00AF46E6"/>
    <w:rsid w:val="00AF4A62"/>
    <w:rsid w:val="00B03958"/>
    <w:rsid w:val="00B05394"/>
    <w:rsid w:val="00B06107"/>
    <w:rsid w:val="00B13F45"/>
    <w:rsid w:val="00B16B8C"/>
    <w:rsid w:val="00B17783"/>
    <w:rsid w:val="00B22767"/>
    <w:rsid w:val="00B23DD3"/>
    <w:rsid w:val="00B25219"/>
    <w:rsid w:val="00B30A7A"/>
    <w:rsid w:val="00B32A03"/>
    <w:rsid w:val="00B36E56"/>
    <w:rsid w:val="00B4027F"/>
    <w:rsid w:val="00B46227"/>
    <w:rsid w:val="00B474CF"/>
    <w:rsid w:val="00B5009D"/>
    <w:rsid w:val="00B51439"/>
    <w:rsid w:val="00B51A61"/>
    <w:rsid w:val="00B53798"/>
    <w:rsid w:val="00B53FFE"/>
    <w:rsid w:val="00B57805"/>
    <w:rsid w:val="00B57DC6"/>
    <w:rsid w:val="00B609C3"/>
    <w:rsid w:val="00B61BB4"/>
    <w:rsid w:val="00B65070"/>
    <w:rsid w:val="00B65DDA"/>
    <w:rsid w:val="00B663F5"/>
    <w:rsid w:val="00B66D4F"/>
    <w:rsid w:val="00B67DA5"/>
    <w:rsid w:val="00B71526"/>
    <w:rsid w:val="00B72000"/>
    <w:rsid w:val="00B7288A"/>
    <w:rsid w:val="00B74C26"/>
    <w:rsid w:val="00B76282"/>
    <w:rsid w:val="00B77ADF"/>
    <w:rsid w:val="00B77EF5"/>
    <w:rsid w:val="00B77FC6"/>
    <w:rsid w:val="00B8389C"/>
    <w:rsid w:val="00B851ED"/>
    <w:rsid w:val="00B85B9D"/>
    <w:rsid w:val="00B91678"/>
    <w:rsid w:val="00B9355E"/>
    <w:rsid w:val="00B94263"/>
    <w:rsid w:val="00B960B3"/>
    <w:rsid w:val="00B9749C"/>
    <w:rsid w:val="00BA5CB7"/>
    <w:rsid w:val="00BA7DA8"/>
    <w:rsid w:val="00BB23BF"/>
    <w:rsid w:val="00BC02C5"/>
    <w:rsid w:val="00BC0A09"/>
    <w:rsid w:val="00BC119E"/>
    <w:rsid w:val="00BC1F56"/>
    <w:rsid w:val="00BC4423"/>
    <w:rsid w:val="00BC4625"/>
    <w:rsid w:val="00BC59E3"/>
    <w:rsid w:val="00BC77ED"/>
    <w:rsid w:val="00BD3093"/>
    <w:rsid w:val="00BD4C7C"/>
    <w:rsid w:val="00BD5EE1"/>
    <w:rsid w:val="00BE6649"/>
    <w:rsid w:val="00BE6DCF"/>
    <w:rsid w:val="00BE70ED"/>
    <w:rsid w:val="00BE7EA6"/>
    <w:rsid w:val="00BF0F03"/>
    <w:rsid w:val="00BF5776"/>
    <w:rsid w:val="00BF6DBD"/>
    <w:rsid w:val="00C01E34"/>
    <w:rsid w:val="00C0572D"/>
    <w:rsid w:val="00C07A3D"/>
    <w:rsid w:val="00C1594C"/>
    <w:rsid w:val="00C16A23"/>
    <w:rsid w:val="00C21A9F"/>
    <w:rsid w:val="00C24F6B"/>
    <w:rsid w:val="00C2724C"/>
    <w:rsid w:val="00C27868"/>
    <w:rsid w:val="00C36F92"/>
    <w:rsid w:val="00C37278"/>
    <w:rsid w:val="00C375C0"/>
    <w:rsid w:val="00C430C1"/>
    <w:rsid w:val="00C45F69"/>
    <w:rsid w:val="00C5028E"/>
    <w:rsid w:val="00C5223D"/>
    <w:rsid w:val="00C52502"/>
    <w:rsid w:val="00C54A3A"/>
    <w:rsid w:val="00C55C95"/>
    <w:rsid w:val="00C5711A"/>
    <w:rsid w:val="00C6227B"/>
    <w:rsid w:val="00C718F1"/>
    <w:rsid w:val="00C721EB"/>
    <w:rsid w:val="00C7350A"/>
    <w:rsid w:val="00C80CC1"/>
    <w:rsid w:val="00C814C3"/>
    <w:rsid w:val="00C818D4"/>
    <w:rsid w:val="00C852EB"/>
    <w:rsid w:val="00C85A3A"/>
    <w:rsid w:val="00C85E17"/>
    <w:rsid w:val="00C86B54"/>
    <w:rsid w:val="00CA0725"/>
    <w:rsid w:val="00CA0B73"/>
    <w:rsid w:val="00CA1268"/>
    <w:rsid w:val="00CA6F10"/>
    <w:rsid w:val="00CA71A5"/>
    <w:rsid w:val="00CB0B07"/>
    <w:rsid w:val="00CB29AD"/>
    <w:rsid w:val="00CC16FE"/>
    <w:rsid w:val="00CC31B2"/>
    <w:rsid w:val="00CC7577"/>
    <w:rsid w:val="00CD16CE"/>
    <w:rsid w:val="00CD2206"/>
    <w:rsid w:val="00CE2000"/>
    <w:rsid w:val="00CE2F23"/>
    <w:rsid w:val="00CE7DDB"/>
    <w:rsid w:val="00CF5712"/>
    <w:rsid w:val="00D01A89"/>
    <w:rsid w:val="00D0259D"/>
    <w:rsid w:val="00D04717"/>
    <w:rsid w:val="00D0693E"/>
    <w:rsid w:val="00D06A57"/>
    <w:rsid w:val="00D072DA"/>
    <w:rsid w:val="00D162AB"/>
    <w:rsid w:val="00D1632D"/>
    <w:rsid w:val="00D17F34"/>
    <w:rsid w:val="00D20F50"/>
    <w:rsid w:val="00D242E2"/>
    <w:rsid w:val="00D27891"/>
    <w:rsid w:val="00D3226F"/>
    <w:rsid w:val="00D41154"/>
    <w:rsid w:val="00D4293C"/>
    <w:rsid w:val="00D51894"/>
    <w:rsid w:val="00D5208D"/>
    <w:rsid w:val="00D5279B"/>
    <w:rsid w:val="00D53409"/>
    <w:rsid w:val="00D53A70"/>
    <w:rsid w:val="00D66889"/>
    <w:rsid w:val="00D71B5B"/>
    <w:rsid w:val="00D72959"/>
    <w:rsid w:val="00D826C6"/>
    <w:rsid w:val="00D827F6"/>
    <w:rsid w:val="00D837BB"/>
    <w:rsid w:val="00D84107"/>
    <w:rsid w:val="00DA113D"/>
    <w:rsid w:val="00DA1C19"/>
    <w:rsid w:val="00DA2D3C"/>
    <w:rsid w:val="00DA61BE"/>
    <w:rsid w:val="00DA6C27"/>
    <w:rsid w:val="00DB0057"/>
    <w:rsid w:val="00DB4BD6"/>
    <w:rsid w:val="00DB5911"/>
    <w:rsid w:val="00DB7684"/>
    <w:rsid w:val="00DB7C79"/>
    <w:rsid w:val="00DC0D77"/>
    <w:rsid w:val="00DC2DF3"/>
    <w:rsid w:val="00DC4494"/>
    <w:rsid w:val="00DC6362"/>
    <w:rsid w:val="00DC796B"/>
    <w:rsid w:val="00DD006F"/>
    <w:rsid w:val="00DD164D"/>
    <w:rsid w:val="00DD2E75"/>
    <w:rsid w:val="00DD5289"/>
    <w:rsid w:val="00DE495C"/>
    <w:rsid w:val="00DE7033"/>
    <w:rsid w:val="00DF08F3"/>
    <w:rsid w:val="00DF4609"/>
    <w:rsid w:val="00DF70F1"/>
    <w:rsid w:val="00E001E5"/>
    <w:rsid w:val="00E02282"/>
    <w:rsid w:val="00E02DE6"/>
    <w:rsid w:val="00E074A5"/>
    <w:rsid w:val="00E10A5B"/>
    <w:rsid w:val="00E13523"/>
    <w:rsid w:val="00E150FB"/>
    <w:rsid w:val="00E170C0"/>
    <w:rsid w:val="00E20A00"/>
    <w:rsid w:val="00E20A8E"/>
    <w:rsid w:val="00E22CF2"/>
    <w:rsid w:val="00E25116"/>
    <w:rsid w:val="00E25B8B"/>
    <w:rsid w:val="00E26520"/>
    <w:rsid w:val="00E30B56"/>
    <w:rsid w:val="00E33B11"/>
    <w:rsid w:val="00E37425"/>
    <w:rsid w:val="00E439CB"/>
    <w:rsid w:val="00E45A21"/>
    <w:rsid w:val="00E514A2"/>
    <w:rsid w:val="00E54615"/>
    <w:rsid w:val="00E55E8A"/>
    <w:rsid w:val="00E57628"/>
    <w:rsid w:val="00E60F3F"/>
    <w:rsid w:val="00E71438"/>
    <w:rsid w:val="00E72362"/>
    <w:rsid w:val="00E76446"/>
    <w:rsid w:val="00E8022F"/>
    <w:rsid w:val="00E80239"/>
    <w:rsid w:val="00E85542"/>
    <w:rsid w:val="00EA0D4A"/>
    <w:rsid w:val="00EA1E2F"/>
    <w:rsid w:val="00EA7274"/>
    <w:rsid w:val="00EB3510"/>
    <w:rsid w:val="00EB35A2"/>
    <w:rsid w:val="00EB3B36"/>
    <w:rsid w:val="00EB45C4"/>
    <w:rsid w:val="00EB49E2"/>
    <w:rsid w:val="00EC0344"/>
    <w:rsid w:val="00EC3874"/>
    <w:rsid w:val="00EC3CE1"/>
    <w:rsid w:val="00EC4832"/>
    <w:rsid w:val="00EC61E6"/>
    <w:rsid w:val="00ED14CE"/>
    <w:rsid w:val="00ED4028"/>
    <w:rsid w:val="00ED641B"/>
    <w:rsid w:val="00EE0649"/>
    <w:rsid w:val="00EE0D4C"/>
    <w:rsid w:val="00EE1893"/>
    <w:rsid w:val="00EE236C"/>
    <w:rsid w:val="00EE560A"/>
    <w:rsid w:val="00EF399E"/>
    <w:rsid w:val="00EF4CAD"/>
    <w:rsid w:val="00EF5FC9"/>
    <w:rsid w:val="00EF794F"/>
    <w:rsid w:val="00F02F8F"/>
    <w:rsid w:val="00F079F8"/>
    <w:rsid w:val="00F1299B"/>
    <w:rsid w:val="00F15541"/>
    <w:rsid w:val="00F17305"/>
    <w:rsid w:val="00F20EF0"/>
    <w:rsid w:val="00F2371B"/>
    <w:rsid w:val="00F24889"/>
    <w:rsid w:val="00F24B40"/>
    <w:rsid w:val="00F31847"/>
    <w:rsid w:val="00F40FCF"/>
    <w:rsid w:val="00F42695"/>
    <w:rsid w:val="00F42DE7"/>
    <w:rsid w:val="00F4344B"/>
    <w:rsid w:val="00F435BC"/>
    <w:rsid w:val="00F44BBF"/>
    <w:rsid w:val="00F52081"/>
    <w:rsid w:val="00F52F0E"/>
    <w:rsid w:val="00F530DB"/>
    <w:rsid w:val="00F672E9"/>
    <w:rsid w:val="00F678A0"/>
    <w:rsid w:val="00F7487A"/>
    <w:rsid w:val="00F75995"/>
    <w:rsid w:val="00F761CA"/>
    <w:rsid w:val="00F77B05"/>
    <w:rsid w:val="00F77BA4"/>
    <w:rsid w:val="00F87D43"/>
    <w:rsid w:val="00F91593"/>
    <w:rsid w:val="00F92D1C"/>
    <w:rsid w:val="00F94DA2"/>
    <w:rsid w:val="00F961D6"/>
    <w:rsid w:val="00F97537"/>
    <w:rsid w:val="00FA49A0"/>
    <w:rsid w:val="00FA777A"/>
    <w:rsid w:val="00FB1440"/>
    <w:rsid w:val="00FB5F02"/>
    <w:rsid w:val="00FB659D"/>
    <w:rsid w:val="00FC4CFA"/>
    <w:rsid w:val="00FC7395"/>
    <w:rsid w:val="00FD1162"/>
    <w:rsid w:val="00FD59EC"/>
    <w:rsid w:val="00FE2FFD"/>
    <w:rsid w:val="00FE617F"/>
    <w:rsid w:val="00FE7473"/>
    <w:rsid w:val="00FF2934"/>
    <w:rsid w:val="00FF5786"/>
    <w:rsid w:val="00FF60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A49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D27891"/>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8069F"/>
  </w:style>
  <w:style w:type="paragraph" w:styleId="BalloonText">
    <w:name w:val="Balloon Text"/>
    <w:basedOn w:val="Normal"/>
    <w:link w:val="BalloonTextChar"/>
    <w:uiPriority w:val="99"/>
    <w:semiHidden/>
    <w:unhideWhenUsed/>
    <w:rsid w:val="00FF2934"/>
    <w:rPr>
      <w:rFonts w:ascii="Tahoma" w:hAnsi="Tahoma" w:cs="Tahoma"/>
      <w:sz w:val="16"/>
      <w:szCs w:val="16"/>
    </w:rPr>
  </w:style>
  <w:style w:type="character" w:customStyle="1" w:styleId="BalloonTextChar">
    <w:name w:val="Balloon Text Char"/>
    <w:basedOn w:val="DefaultParagraphFont"/>
    <w:link w:val="BalloonText"/>
    <w:uiPriority w:val="99"/>
    <w:semiHidden/>
    <w:rsid w:val="00FF2934"/>
    <w:rPr>
      <w:rFonts w:ascii="Tahoma" w:eastAsia="Times New Roman" w:hAnsi="Tahoma" w:cs="Tahoma"/>
      <w:sz w:val="16"/>
      <w:szCs w:val="16"/>
    </w:rPr>
  </w:style>
  <w:style w:type="character" w:customStyle="1" w:styleId="Heading2Char">
    <w:name w:val="Heading 2 Char"/>
    <w:basedOn w:val="DefaultParagraphFont"/>
    <w:link w:val="Heading2"/>
    <w:rsid w:val="00D27891"/>
    <w:rPr>
      <w:rFonts w:ascii="Times New Roman" w:eastAsia="Times New Roman" w:hAnsi="Times New Roman" w:cs="Times New Roman"/>
      <w:i/>
      <w:iCs/>
      <w:sz w:val="24"/>
      <w:szCs w:val="24"/>
    </w:rPr>
  </w:style>
  <w:style w:type="paragraph" w:customStyle="1" w:styleId="Style1">
    <w:name w:val="Style1"/>
    <w:rsid w:val="00D27891"/>
    <w:pPr>
      <w:tabs>
        <w:tab w:val="left" w:pos="720"/>
      </w:tabs>
      <w:spacing w:after="0" w:line="240" w:lineRule="auto"/>
      <w:jc w:val="both"/>
    </w:pPr>
    <w:rPr>
      <w:rFonts w:ascii="Times New Roman" w:eastAsia="Times New Roman" w:hAnsi="Times New Roman" w:cs="Traditional Arabic"/>
      <w:sz w:val="24"/>
      <w:szCs w:val="20"/>
    </w:rPr>
  </w:style>
  <w:style w:type="paragraph" w:styleId="FootnoteText">
    <w:name w:val="footnote text"/>
    <w:basedOn w:val="Normal"/>
    <w:link w:val="FootnoteTextChar"/>
    <w:uiPriority w:val="99"/>
    <w:semiHidden/>
    <w:rsid w:val="00D27891"/>
    <w:rPr>
      <w:sz w:val="20"/>
      <w:szCs w:val="20"/>
    </w:rPr>
  </w:style>
  <w:style w:type="character" w:customStyle="1" w:styleId="FootnoteTextChar">
    <w:name w:val="Footnote Text Char"/>
    <w:basedOn w:val="DefaultParagraphFont"/>
    <w:link w:val="FootnoteText"/>
    <w:uiPriority w:val="99"/>
    <w:semiHidden/>
    <w:rsid w:val="00D278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891"/>
    <w:rPr>
      <w:vertAlign w:val="superscript"/>
    </w:rPr>
  </w:style>
  <w:style w:type="paragraph" w:styleId="Title">
    <w:name w:val="Title"/>
    <w:basedOn w:val="Normal"/>
    <w:link w:val="TitleChar"/>
    <w:qFormat/>
    <w:rsid w:val="00D27891"/>
    <w:pPr>
      <w:jc w:val="center"/>
    </w:pPr>
    <w:rPr>
      <w:sz w:val="40"/>
    </w:rPr>
  </w:style>
  <w:style w:type="character" w:customStyle="1" w:styleId="TitleChar">
    <w:name w:val="Title Char"/>
    <w:basedOn w:val="DefaultParagraphFont"/>
    <w:link w:val="Title"/>
    <w:rsid w:val="00D27891"/>
    <w:rPr>
      <w:rFonts w:ascii="Times New Roman" w:eastAsia="Times New Roman" w:hAnsi="Times New Roman" w:cs="Times New Roman"/>
      <w:sz w:val="40"/>
      <w:szCs w:val="24"/>
    </w:rPr>
  </w:style>
  <w:style w:type="character" w:customStyle="1" w:styleId="Heading1Char">
    <w:name w:val="Heading 1 Char"/>
    <w:basedOn w:val="DefaultParagraphFont"/>
    <w:link w:val="Heading1"/>
    <w:uiPriority w:val="9"/>
    <w:rsid w:val="00FA49A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semiHidden/>
    <w:unhideWhenUsed/>
    <w:rsid w:val="00C55C95"/>
    <w:pPr>
      <w:tabs>
        <w:tab w:val="center" w:pos="4320"/>
        <w:tab w:val="right" w:pos="8640"/>
      </w:tabs>
    </w:pPr>
  </w:style>
  <w:style w:type="character" w:customStyle="1" w:styleId="HeaderChar">
    <w:name w:val="Header Char"/>
    <w:basedOn w:val="DefaultParagraphFont"/>
    <w:link w:val="Header"/>
    <w:uiPriority w:val="99"/>
    <w:semiHidden/>
    <w:rsid w:val="00C55C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C95"/>
    <w:pPr>
      <w:tabs>
        <w:tab w:val="center" w:pos="4320"/>
        <w:tab w:val="right" w:pos="8640"/>
      </w:tabs>
    </w:pPr>
  </w:style>
  <w:style w:type="character" w:customStyle="1" w:styleId="FooterChar">
    <w:name w:val="Footer Char"/>
    <w:basedOn w:val="DefaultParagraphFont"/>
    <w:link w:val="Footer"/>
    <w:uiPriority w:val="99"/>
    <w:rsid w:val="00C55C9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7A14"/>
    <w:rPr>
      <w:sz w:val="16"/>
      <w:szCs w:val="16"/>
    </w:rPr>
  </w:style>
  <w:style w:type="paragraph" w:styleId="CommentText">
    <w:name w:val="annotation text"/>
    <w:basedOn w:val="Normal"/>
    <w:link w:val="CommentTextChar"/>
    <w:uiPriority w:val="99"/>
    <w:semiHidden/>
    <w:unhideWhenUsed/>
    <w:rsid w:val="004D7A14"/>
    <w:rPr>
      <w:sz w:val="20"/>
      <w:szCs w:val="20"/>
    </w:rPr>
  </w:style>
  <w:style w:type="character" w:customStyle="1" w:styleId="CommentTextChar">
    <w:name w:val="Comment Text Char"/>
    <w:basedOn w:val="DefaultParagraphFont"/>
    <w:link w:val="CommentText"/>
    <w:uiPriority w:val="99"/>
    <w:semiHidden/>
    <w:rsid w:val="004D7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A14"/>
    <w:rPr>
      <w:b/>
      <w:bCs/>
    </w:rPr>
  </w:style>
  <w:style w:type="character" w:customStyle="1" w:styleId="CommentSubjectChar">
    <w:name w:val="Comment Subject Char"/>
    <w:basedOn w:val="CommentTextChar"/>
    <w:link w:val="CommentSubject"/>
    <w:uiPriority w:val="99"/>
    <w:semiHidden/>
    <w:rsid w:val="004D7A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b:Source>
    <b:Tag>The97</b:Tag>
    <b:SourceType>Book</b:SourceType>
    <b:Guid>{35514C88-0D1E-4EAE-87A5-1B42D9C55DCB}</b:Guid>
    <b:LCID>0</b:LCID>
    <b:Author>
      <b:Translator>
        <b:NameList>
          <b:Person>
            <b:Last>Ward</b:Last>
            <b:First>Benedicta</b:First>
          </b:Person>
        </b:NameList>
      </b:Translator>
    </b:Author>
    <b:Title>The Wisdom of the Desert Fathers: Systematic Sayings from the Anonymous Series of the Apophthegmata Patrum</b:Title>
    <b:Year>1997</b:Year>
    <b:City>Fairacres</b:City>
    <b:Publisher>SLG Press</b:Publisher>
    <b:ShortTitle>Wisdom</b:ShortTitle>
    <b:Pages>66</b:Pages>
    <b:RefOrder>1</b:RefOrder>
  </b:Source>
  <b:Source>
    <b:Tag>The82</b:Tag>
    <b:SourceType>Book</b:SourceType>
    <b:Guid>{B7EA7C68-F94F-43A4-9F28-CC1CFD8A8B48}</b:Guid>
    <b:LCID>0</b:LCID>
    <b:Title>The New King James Version</b:Title>
    <b:Year>1982</b:Year>
    <b:City>Nashville</b:City>
    <b:Publisher>Thomas Nelson, Inc</b:Publisher>
    <b:RefOrder>2</b:RefOrder>
  </b:Source>
  <b:Source>
    <b:Tag>Agp97</b:Tag>
    <b:SourceType>Book</b:SourceType>
    <b:Guid>{989F4C4A-56D4-4740-A2D4-8609A08800D3}</b:Guid>
    <b:LCID>0</b:LCID>
    <b:Title>Agpia: The prayer book of the seven canonical hours</b:Title>
    <b:Year>1997</b:Year>
    <b:City>Sydney</b:City>
    <b:Publisher>Coptic Orthodox Publication and Translation</b:Publisher>
    <b:RefOrder>3</b:RefOrder>
  </b:Source>
  <b:Source>
    <b:Tag>Ben77</b:Tag>
    <b:SourceType>Book</b:SourceType>
    <b:Guid>{2CC92D7D-C869-47C9-8CAE-DB1989149678}</b:Guid>
    <b:LCID>0</b:LCID>
    <b:Author>
      <b:Author>
        <b:Corporate>Beni-Suef Publication Committee</b:Corporate>
      </b:Author>
    </b:Author>
    <b:Title>Bustan-El-Ruhban</b:Title>
    <b:Year>1977</b:Year>
    <b:City>Beni-Suef</b:City>
    <b:Publisher>Generation Publishing House</b:Publisher>
    <b:ShortTitle>Bustan</b:ShortTitle>
    <b:Edition>2nd Edition</b:Edition>
    <b:RefOrder>4</b:RefOrder>
  </b:Source>
  <b:Source>
    <b:Tag>Sch77</b:Tag>
    <b:SourceType>Book</b:SourceType>
    <b:Guid>{F372EF8F-AD3A-40CC-A106-94A6763CDE31}</b:Guid>
    <b:LCID>0</b:LCID>
    <b:Author>
      <b:Author>
        <b:NameList>
          <b:Person>
            <b:Last>Schaff</b:Last>
            <b:First>Philip</b:First>
          </b:Person>
        </b:NameList>
      </b:Author>
    </b:Author>
    <b:Title>History of the Christian Church</b:Title>
    <b:Year>1977</b:Year>
    <b:City>Albany</b:City>
    <b:Publisher>The Ages Digital Library</b:Publisher>
    <b:RefOrder>5</b:RefOrder>
  </b:Source>
  <b:Source>
    <b:Tag>Jam52</b:Tag>
    <b:SourceType>Book</b:SourceType>
    <b:Guid>{E6940FEC-2CD7-4C63-A2A0-CE3320B7ED72}</b:Guid>
    <b:LCID>0</b:LCID>
    <b:Author>
      <b:Translator>
        <b:NameList>
          <b:Person>
            <b:Last>Murdock</b:Last>
            <b:First>James</b:First>
          </b:Person>
        </b:NameList>
      </b:Translator>
    </b:Author>
    <b:Title>Peshitta - James Murdock Translation: A Literal Translation from the Syriac Peshito Version</b:Title>
    <b:Year>1852</b:Year>
    <b:City>New York</b:City>
    <b:Publisher>Robert Carter &amp; Brothers</b:Publisher>
    <b:RefOrder>6</b:RefOrder>
  </b:Source>
  <b:Source>
    <b:Tag>The99</b:Tag>
    <b:SourceType>Book</b:SourceType>
    <b:Guid>{5A1A4D7F-650D-47B2-8E4D-6F753D4FBD2A}</b:Guid>
    <b:LCID>0</b:LCID>
    <b:Title>The Douay-Rheims American Edition</b:Title>
    <b:Year>1899</b:Year>
    <b:RefOrder>7</b:RefOrder>
  </b:Source>
</b:Sources>
</file>

<file path=customXml/item2.xml><?xml version="1.0" encoding="utf-8"?>
<b:Sources xmlns:b="http://schemas.openxmlformats.org/officeDocument/2006/bibliography" xmlns="http://schemas.openxmlformats.org/officeDocument/2006/bibliography" SelectedStyle="\CHICAGO.XSL" StyleName="Chicago">
  <b:Source>
    <b:Tag>The97</b:Tag>
    <b:SourceType>Book</b:SourceType>
    <b:Guid>{35514C88-0D1E-4EAE-87A5-1B42D9C55DCB}</b:Guid>
    <b:LCID>0</b:LCID>
    <b:Author>
      <b:Translator>
        <b:NameList>
          <b:Person>
            <b:Last>Ward</b:Last>
            <b:First>Benedicta</b:First>
          </b:Person>
        </b:NameList>
      </b:Translator>
    </b:Author>
    <b:Title>The Wisdom of the Desert Fathers: Systematic Sayings from the Anonymous Series of the Apophthegmata Patrum</b:Title>
    <b:Year>1997</b:Year>
    <b:City>Fairacres</b:City>
    <b:Publisher>SLG Press</b:Publisher>
    <b:ShortTitle>Wisdom</b:ShortTitle>
    <b:Pages>66</b:Pages>
    <b:RefOrder>1</b:RefOrder>
  </b:Source>
  <b:Source>
    <b:Tag>The82</b:Tag>
    <b:SourceType>Book</b:SourceType>
    <b:Guid>{B7EA7C68-F94F-43A4-9F28-CC1CFD8A8B48}</b:Guid>
    <b:LCID>0</b:LCID>
    <b:Title>The New King James Version</b:Title>
    <b:Year>1982</b:Year>
    <b:City>Nashville</b:City>
    <b:Publisher>Thomas Nelson, Inc</b:Publisher>
    <b:RefOrder>2</b:RefOrder>
  </b:Source>
  <b:Source>
    <b:Tag>Agp97</b:Tag>
    <b:SourceType>Book</b:SourceType>
    <b:Guid>{989F4C4A-56D4-4740-A2D4-8609A08800D3}</b:Guid>
    <b:LCID>0</b:LCID>
    <b:Title>Agpia: The prayer book of the seven canonical hours</b:Title>
    <b:Year>1997</b:Year>
    <b:City>Sydney</b:City>
    <b:Publisher>Coptic Orthodox Publication and Translation</b:Publisher>
    <b:RefOrder>3</b:RefOrder>
  </b:Source>
  <b:Source>
    <b:Tag>Ben77</b:Tag>
    <b:SourceType>Book</b:SourceType>
    <b:Guid>{2CC92D7D-C869-47C9-8CAE-DB1989149678}</b:Guid>
    <b:LCID>0</b:LCID>
    <b:Author>
      <b:Author>
        <b:Corporate>Beni-Suef Publication Committee</b:Corporate>
      </b:Author>
    </b:Author>
    <b:Title>Bustan-El-Ruhban</b:Title>
    <b:Year>1977</b:Year>
    <b:City>Beni-Suef</b:City>
    <b:Publisher>Generation Publishing House</b:Publisher>
    <b:ShortTitle>Bustan</b:ShortTitle>
    <b:Edition>2nd Edition</b:Edition>
    <b:RefOrder>4</b:RefOrder>
  </b:Source>
  <b:Source>
    <b:Tag>Sch77</b:Tag>
    <b:SourceType>Book</b:SourceType>
    <b:Guid>{F372EF8F-AD3A-40CC-A106-94A6763CDE31}</b:Guid>
    <b:LCID>0</b:LCID>
    <b:Author>
      <b:Author>
        <b:NameList>
          <b:Person>
            <b:Last>Schaff</b:Last>
            <b:First>Philip</b:First>
          </b:Person>
        </b:NameList>
      </b:Author>
    </b:Author>
    <b:Title>History of the Christian Church</b:Title>
    <b:Year>1977</b:Year>
    <b:City>Albany</b:City>
    <b:Publisher>The Ages Digital Library</b:Publisher>
    <b:RefOrder>5</b:RefOrder>
  </b:Source>
  <b:Source>
    <b:Tag>Jam52</b:Tag>
    <b:SourceType>Book</b:SourceType>
    <b:Guid>{E6940FEC-2CD7-4C63-A2A0-CE3320B7ED72}</b:Guid>
    <b:LCID>0</b:LCID>
    <b:Author>
      <b:Translator>
        <b:NameList>
          <b:Person>
            <b:Last>Murdock</b:Last>
            <b:First>James</b:First>
          </b:Person>
        </b:NameList>
      </b:Translator>
    </b:Author>
    <b:Title>Peshitta - James Murdock Translation: A Literal Translation from the Syriac Peshito Version</b:Title>
    <b:Year>1852</b:Year>
    <b:City>New York</b:City>
    <b:Publisher>Robert Carter &amp; Brothers</b:Publisher>
    <b:RefOrder>6</b:RefOrder>
  </b:Source>
  <b:Source>
    <b:Tag>The99</b:Tag>
    <b:SourceType>Book</b:SourceType>
    <b:Guid>{5A1A4D7F-650D-47B2-8E4D-6F753D4FBD2A}</b:Guid>
    <b:LCID>0</b:LCID>
    <b:Title>The Douay-Rheims American Edition</b:Title>
    <b:Year>1899</b:Year>
    <b:RefOrder>7</b:RefOrder>
  </b:Source>
</b:Sources>
</file>

<file path=customXml/itemProps1.xml><?xml version="1.0" encoding="utf-8"?>
<ds:datastoreItem xmlns:ds="http://schemas.openxmlformats.org/officeDocument/2006/customXml" ds:itemID="{E109AAFD-B02B-400D-982A-132BA93A38FE}">
  <ds:schemaRefs>
    <ds:schemaRef ds:uri="http://schemas.openxmlformats.org/officeDocument/2006/bibliography"/>
  </ds:schemaRefs>
</ds:datastoreItem>
</file>

<file path=customXml/itemProps2.xml><?xml version="1.0" encoding="utf-8"?>
<ds:datastoreItem xmlns:ds="http://schemas.openxmlformats.org/officeDocument/2006/customXml" ds:itemID="{2041717F-A032-4990-B977-32DFC9A5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21</Pages>
  <Words>7669</Words>
  <Characters>43717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Demiana</cp:lastModifiedBy>
  <cp:revision>20</cp:revision>
  <dcterms:created xsi:type="dcterms:W3CDTF">2009-10-20T18:31:00Z</dcterms:created>
  <dcterms:modified xsi:type="dcterms:W3CDTF">2009-11-15T12:26:00Z</dcterms:modified>
</cp:coreProperties>
</file>