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6E3" w:rsidRPr="008C26E3" w:rsidRDefault="008C26E3" w:rsidP="00FA2BCC">
      <w:pPr>
        <w:spacing w:after="120" w:line="240" w:lineRule="auto"/>
        <w:jc w:val="center"/>
        <w:rPr>
          <w:rFonts w:ascii="Algerian" w:hAnsi="Algerian"/>
          <w:sz w:val="16"/>
          <w:szCs w:val="16"/>
        </w:rPr>
      </w:pPr>
    </w:p>
    <w:p w:rsidR="00B45490" w:rsidRPr="000D7F4D" w:rsidRDefault="001903D2" w:rsidP="00FA2BCC">
      <w:pPr>
        <w:spacing w:after="120" w:line="240" w:lineRule="auto"/>
        <w:jc w:val="center"/>
        <w:rPr>
          <w:rFonts w:ascii="Algerian" w:hAnsi="Algerian"/>
          <w:sz w:val="44"/>
          <w:szCs w:val="44"/>
        </w:rPr>
      </w:pPr>
      <w:proofErr w:type="spellStart"/>
      <w:r w:rsidRPr="000D7F4D">
        <w:rPr>
          <w:rFonts w:ascii="Algerian" w:hAnsi="Algerian"/>
          <w:sz w:val="44"/>
          <w:szCs w:val="44"/>
        </w:rPr>
        <w:t>Ana</w:t>
      </w:r>
      <w:r w:rsidR="00FA2BCC">
        <w:rPr>
          <w:rFonts w:ascii="Algerian" w:hAnsi="Algerian"/>
          <w:sz w:val="44"/>
          <w:szCs w:val="44"/>
        </w:rPr>
        <w:t>f</w:t>
      </w:r>
      <w:r w:rsidRPr="000D7F4D">
        <w:rPr>
          <w:rFonts w:ascii="Algerian" w:hAnsi="Algerian"/>
          <w:sz w:val="44"/>
          <w:szCs w:val="44"/>
        </w:rPr>
        <w:t>ora</w:t>
      </w:r>
      <w:proofErr w:type="spellEnd"/>
      <w:r w:rsidRPr="000D7F4D">
        <w:rPr>
          <w:rFonts w:ascii="Algerian" w:hAnsi="Algerian"/>
          <w:sz w:val="44"/>
          <w:szCs w:val="44"/>
        </w:rPr>
        <w:t xml:space="preserve"> and Liturgy</w:t>
      </w:r>
    </w:p>
    <w:p w:rsidR="001903D2" w:rsidRPr="006C66A8" w:rsidRDefault="001903D2" w:rsidP="00195D47">
      <w:pPr>
        <w:spacing w:after="0" w:line="240" w:lineRule="auto"/>
        <w:jc w:val="right"/>
        <w:rPr>
          <w:b/>
          <w:bCs/>
          <w:sz w:val="30"/>
          <w:szCs w:val="30"/>
        </w:rPr>
      </w:pPr>
      <w:r w:rsidRPr="006C66A8">
        <w:rPr>
          <w:b/>
          <w:bCs/>
          <w:sz w:val="30"/>
          <w:szCs w:val="30"/>
        </w:rPr>
        <w:t xml:space="preserve">By Metropolitan </w:t>
      </w:r>
      <w:proofErr w:type="spellStart"/>
      <w:r w:rsidRPr="006C66A8">
        <w:rPr>
          <w:b/>
          <w:bCs/>
          <w:sz w:val="30"/>
          <w:szCs w:val="30"/>
        </w:rPr>
        <w:t>Bishoy</w:t>
      </w:r>
      <w:proofErr w:type="spellEnd"/>
      <w:r w:rsidRPr="006C66A8">
        <w:rPr>
          <w:b/>
          <w:bCs/>
          <w:sz w:val="30"/>
          <w:szCs w:val="30"/>
        </w:rPr>
        <w:t xml:space="preserve"> of </w:t>
      </w:r>
      <w:proofErr w:type="spellStart"/>
      <w:r w:rsidRPr="006C66A8">
        <w:rPr>
          <w:b/>
          <w:bCs/>
          <w:sz w:val="30"/>
          <w:szCs w:val="30"/>
        </w:rPr>
        <w:t>Damiette</w:t>
      </w:r>
      <w:proofErr w:type="spellEnd"/>
    </w:p>
    <w:p w:rsidR="00B3347D" w:rsidRPr="006C66A8" w:rsidRDefault="00B3347D" w:rsidP="006C66A8">
      <w:pPr>
        <w:spacing w:after="0" w:line="240" w:lineRule="auto"/>
        <w:ind w:left="5040" w:firstLine="720"/>
        <w:rPr>
          <w:b/>
          <w:bCs/>
          <w:sz w:val="30"/>
          <w:szCs w:val="30"/>
        </w:rPr>
      </w:pPr>
      <w:r w:rsidRPr="006C66A8">
        <w:rPr>
          <w:b/>
          <w:bCs/>
          <w:sz w:val="30"/>
          <w:szCs w:val="30"/>
        </w:rPr>
        <w:t>Coptic Orthodox Church</w:t>
      </w:r>
    </w:p>
    <w:p w:rsidR="005F5650" w:rsidRDefault="005F5650" w:rsidP="00805FAF">
      <w:pPr>
        <w:autoSpaceDE w:val="0"/>
        <w:autoSpaceDN w:val="0"/>
        <w:adjustRightInd w:val="0"/>
        <w:spacing w:after="120" w:line="240" w:lineRule="auto"/>
        <w:jc w:val="both"/>
        <w:rPr>
          <w:rFonts w:asciiTheme="majorHAnsi" w:hAnsiTheme="majorHAnsi" w:cs="Arial"/>
          <w:i/>
          <w:iCs/>
          <w:sz w:val="16"/>
          <w:szCs w:val="16"/>
          <w:lang w:bidi="he-IL"/>
        </w:rPr>
      </w:pPr>
    </w:p>
    <w:p w:rsidR="008C26E3" w:rsidRPr="00195D47" w:rsidRDefault="008C26E3" w:rsidP="00805FAF">
      <w:pPr>
        <w:autoSpaceDE w:val="0"/>
        <w:autoSpaceDN w:val="0"/>
        <w:adjustRightInd w:val="0"/>
        <w:spacing w:after="120" w:line="240" w:lineRule="auto"/>
        <w:jc w:val="both"/>
        <w:rPr>
          <w:rFonts w:asciiTheme="majorHAnsi" w:hAnsiTheme="majorHAnsi" w:cs="Arial"/>
          <w:i/>
          <w:iCs/>
          <w:sz w:val="16"/>
          <w:szCs w:val="16"/>
          <w:lang w:bidi="he-IL"/>
        </w:rPr>
      </w:pPr>
    </w:p>
    <w:p w:rsidR="008C26E3" w:rsidRDefault="00913B45" w:rsidP="008C26E3">
      <w:pPr>
        <w:autoSpaceDE w:val="0"/>
        <w:autoSpaceDN w:val="0"/>
        <w:adjustRightInd w:val="0"/>
        <w:spacing w:after="0" w:line="240" w:lineRule="auto"/>
        <w:jc w:val="center"/>
        <w:rPr>
          <w:rFonts w:asciiTheme="majorHAnsi" w:hAnsiTheme="majorHAnsi" w:cs="Arial"/>
          <w:i/>
          <w:iCs/>
          <w:sz w:val="26"/>
          <w:szCs w:val="26"/>
          <w:lang w:bidi="he-IL"/>
        </w:rPr>
      </w:pPr>
      <w:r w:rsidRPr="006A48F0">
        <w:rPr>
          <w:rFonts w:asciiTheme="majorHAnsi" w:hAnsiTheme="majorHAnsi" w:cs="Arial"/>
          <w:i/>
          <w:iCs/>
          <w:sz w:val="26"/>
          <w:szCs w:val="26"/>
          <w:lang w:bidi="he-IL"/>
        </w:rPr>
        <w:t>“The cup of blessing which we bless, is it not the communion of the blood of Christ?</w:t>
      </w:r>
    </w:p>
    <w:p w:rsidR="008C26E3" w:rsidRDefault="00913B45" w:rsidP="008C26E3">
      <w:pPr>
        <w:autoSpaceDE w:val="0"/>
        <w:autoSpaceDN w:val="0"/>
        <w:adjustRightInd w:val="0"/>
        <w:spacing w:after="0" w:line="240" w:lineRule="auto"/>
        <w:jc w:val="center"/>
        <w:rPr>
          <w:rFonts w:ascii="Arial" w:hAnsi="Arial" w:cs="Arial"/>
          <w:sz w:val="26"/>
          <w:szCs w:val="26"/>
          <w:lang w:bidi="he-IL"/>
        </w:rPr>
      </w:pPr>
      <w:r w:rsidRPr="006A48F0">
        <w:rPr>
          <w:rFonts w:asciiTheme="majorHAnsi" w:hAnsiTheme="majorHAnsi" w:cs="Arial"/>
          <w:i/>
          <w:iCs/>
          <w:sz w:val="26"/>
          <w:szCs w:val="26"/>
          <w:lang w:bidi="he-IL"/>
        </w:rPr>
        <w:t>The bread which we break, is it not the communion of the body of Christ?”</w:t>
      </w:r>
      <w:r w:rsidRPr="006A48F0">
        <w:rPr>
          <w:rFonts w:ascii="Arial" w:hAnsi="Arial" w:cs="Arial"/>
          <w:sz w:val="26"/>
          <w:szCs w:val="26"/>
          <w:lang w:bidi="he-IL"/>
        </w:rPr>
        <w:t xml:space="preserve"> </w:t>
      </w:r>
    </w:p>
    <w:p w:rsidR="00913B45" w:rsidRPr="006A48F0" w:rsidRDefault="00913B45" w:rsidP="008C26E3">
      <w:pPr>
        <w:autoSpaceDE w:val="0"/>
        <w:autoSpaceDN w:val="0"/>
        <w:adjustRightInd w:val="0"/>
        <w:spacing w:after="0" w:line="240" w:lineRule="auto"/>
        <w:jc w:val="center"/>
        <w:rPr>
          <w:rFonts w:asciiTheme="majorHAnsi" w:hAnsiTheme="majorHAnsi" w:cs="Arial"/>
          <w:sz w:val="26"/>
          <w:szCs w:val="26"/>
          <w:lang w:bidi="he-IL"/>
        </w:rPr>
      </w:pPr>
      <w:proofErr w:type="gramStart"/>
      <w:r w:rsidRPr="006A48F0">
        <w:rPr>
          <w:rFonts w:asciiTheme="majorHAnsi" w:hAnsiTheme="majorHAnsi" w:cs="Arial"/>
          <w:sz w:val="26"/>
          <w:szCs w:val="26"/>
          <w:lang w:bidi="he-IL"/>
        </w:rPr>
        <w:t>(1Co 10:16 NKJ).</w:t>
      </w:r>
      <w:proofErr w:type="gramEnd"/>
    </w:p>
    <w:p w:rsidR="008C26E3" w:rsidRDefault="008C26E3" w:rsidP="008C26E3">
      <w:pPr>
        <w:spacing w:after="120" w:line="240" w:lineRule="auto"/>
        <w:jc w:val="both"/>
        <w:rPr>
          <w:rFonts w:asciiTheme="majorHAnsi" w:hAnsiTheme="majorHAnsi"/>
          <w:sz w:val="26"/>
          <w:szCs w:val="26"/>
          <w:lang w:val="en"/>
        </w:rPr>
      </w:pPr>
    </w:p>
    <w:p w:rsidR="009E5065" w:rsidRDefault="00A06C9A" w:rsidP="008C26E3">
      <w:pPr>
        <w:spacing w:after="120" w:line="240" w:lineRule="auto"/>
        <w:jc w:val="both"/>
        <w:rPr>
          <w:rFonts w:asciiTheme="majorHAnsi" w:hAnsiTheme="majorHAnsi"/>
          <w:sz w:val="26"/>
          <w:szCs w:val="26"/>
          <w:lang w:val="en"/>
        </w:rPr>
      </w:pPr>
      <w:r w:rsidRPr="006A48F0">
        <w:rPr>
          <w:rFonts w:asciiTheme="majorHAnsi" w:hAnsiTheme="majorHAnsi"/>
          <w:sz w:val="26"/>
          <w:szCs w:val="26"/>
          <w:lang w:val="en"/>
        </w:rPr>
        <w:t xml:space="preserve">The </w:t>
      </w:r>
      <w:hyperlink r:id="rId9" w:tooltip="Last Supper" w:history="1">
        <w:r w:rsidRPr="006A48F0">
          <w:rPr>
            <w:rStyle w:val="Hyperlink"/>
            <w:rFonts w:asciiTheme="majorHAnsi" w:hAnsiTheme="majorHAnsi"/>
            <w:color w:val="auto"/>
            <w:sz w:val="26"/>
            <w:szCs w:val="26"/>
            <w:u w:val="none"/>
            <w:lang w:val="en"/>
          </w:rPr>
          <w:t>Last Supper</w:t>
        </w:r>
      </w:hyperlink>
      <w:r w:rsidRPr="006A48F0">
        <w:rPr>
          <w:rFonts w:asciiTheme="majorHAnsi" w:hAnsiTheme="majorHAnsi"/>
          <w:sz w:val="26"/>
          <w:szCs w:val="26"/>
          <w:lang w:val="en"/>
        </w:rPr>
        <w:t xml:space="preserve"> appears in all three </w:t>
      </w:r>
      <w:hyperlink r:id="rId10" w:tooltip="Synoptic Gospels" w:history="1">
        <w:r w:rsidRPr="006A48F0">
          <w:rPr>
            <w:rStyle w:val="Hyperlink"/>
            <w:rFonts w:asciiTheme="majorHAnsi" w:hAnsiTheme="majorHAnsi"/>
            <w:color w:val="auto"/>
            <w:sz w:val="26"/>
            <w:szCs w:val="26"/>
            <w:u w:val="none"/>
            <w:lang w:val="en"/>
          </w:rPr>
          <w:t>Synoptic Gospels</w:t>
        </w:r>
      </w:hyperlink>
      <w:r w:rsidRPr="006A48F0">
        <w:rPr>
          <w:rFonts w:asciiTheme="majorHAnsi" w:hAnsiTheme="majorHAnsi"/>
          <w:sz w:val="26"/>
          <w:szCs w:val="26"/>
          <w:lang w:val="en"/>
        </w:rPr>
        <w:t>: (</w:t>
      </w:r>
      <w:hyperlink r:id="rId11" w:history="1">
        <w:r w:rsidRPr="006A48F0">
          <w:rPr>
            <w:rStyle w:val="Hyperlink"/>
            <w:rFonts w:asciiTheme="majorHAnsi" w:hAnsiTheme="majorHAnsi"/>
            <w:color w:val="auto"/>
            <w:sz w:val="26"/>
            <w:szCs w:val="26"/>
            <w:u w:val="none"/>
            <w:lang w:val="en"/>
          </w:rPr>
          <w:t>Mark 14:22-25</w:t>
        </w:r>
      </w:hyperlink>
      <w:r w:rsidRPr="006A48F0">
        <w:rPr>
          <w:rFonts w:asciiTheme="majorHAnsi" w:hAnsiTheme="majorHAnsi"/>
          <w:sz w:val="26"/>
          <w:szCs w:val="26"/>
          <w:lang w:val="en"/>
        </w:rPr>
        <w:t xml:space="preserve">, </w:t>
      </w:r>
      <w:hyperlink r:id="rId12" w:history="1">
        <w:r w:rsidRPr="006A48F0">
          <w:rPr>
            <w:rStyle w:val="Hyperlink"/>
            <w:rFonts w:asciiTheme="majorHAnsi" w:hAnsiTheme="majorHAnsi"/>
            <w:color w:val="auto"/>
            <w:sz w:val="26"/>
            <w:szCs w:val="26"/>
            <w:u w:val="none"/>
            <w:lang w:val="en"/>
          </w:rPr>
          <w:t>Matthew 26:26-29</w:t>
        </w:r>
      </w:hyperlink>
      <w:r w:rsidRPr="006A48F0">
        <w:rPr>
          <w:rFonts w:asciiTheme="majorHAnsi" w:hAnsiTheme="majorHAnsi"/>
          <w:sz w:val="26"/>
          <w:szCs w:val="26"/>
          <w:lang w:val="en"/>
        </w:rPr>
        <w:t xml:space="preserve">, </w:t>
      </w:r>
      <w:hyperlink r:id="rId13" w:history="1">
        <w:r w:rsidRPr="006A48F0">
          <w:rPr>
            <w:rStyle w:val="Hyperlink"/>
            <w:rFonts w:asciiTheme="majorHAnsi" w:hAnsiTheme="majorHAnsi"/>
            <w:color w:val="auto"/>
            <w:sz w:val="26"/>
            <w:szCs w:val="26"/>
            <w:u w:val="none"/>
            <w:lang w:val="en"/>
          </w:rPr>
          <w:t>Luke 22:13-20</w:t>
        </w:r>
      </w:hyperlink>
      <w:r w:rsidRPr="006A48F0">
        <w:rPr>
          <w:rStyle w:val="nourlexpansion"/>
          <w:rFonts w:asciiTheme="majorHAnsi" w:hAnsiTheme="majorHAnsi"/>
          <w:sz w:val="26"/>
          <w:szCs w:val="26"/>
          <w:lang w:val="en"/>
        </w:rPr>
        <w:t>)</w:t>
      </w:r>
      <w:r w:rsidR="00DD1D02">
        <w:rPr>
          <w:rFonts w:asciiTheme="majorHAnsi" w:hAnsiTheme="majorHAnsi"/>
          <w:sz w:val="26"/>
          <w:szCs w:val="26"/>
          <w:lang w:val="en"/>
        </w:rPr>
        <w:t xml:space="preserve">. </w:t>
      </w:r>
      <w:r w:rsidR="00DD1D02" w:rsidRPr="006A48F0">
        <w:rPr>
          <w:rFonts w:asciiTheme="majorHAnsi" w:hAnsiTheme="majorHAnsi"/>
          <w:sz w:val="26"/>
          <w:szCs w:val="26"/>
          <w:lang w:val="en"/>
        </w:rPr>
        <w:t xml:space="preserve">The </w:t>
      </w:r>
      <w:r w:rsidR="00DD1D02">
        <w:rPr>
          <w:rFonts w:asciiTheme="majorHAnsi" w:hAnsiTheme="majorHAnsi"/>
          <w:sz w:val="26"/>
          <w:szCs w:val="26"/>
          <w:lang w:val="en"/>
        </w:rPr>
        <w:t>G</w:t>
      </w:r>
      <w:r w:rsidR="00DD1D02" w:rsidRPr="006A48F0">
        <w:rPr>
          <w:rFonts w:asciiTheme="majorHAnsi" w:hAnsiTheme="majorHAnsi"/>
          <w:sz w:val="26"/>
          <w:szCs w:val="26"/>
          <w:lang w:val="en"/>
        </w:rPr>
        <w:t xml:space="preserve">ospel according to St. John did not repeat the </w:t>
      </w:r>
      <w:r w:rsidR="00770443">
        <w:rPr>
          <w:rFonts w:asciiTheme="majorHAnsi" w:hAnsiTheme="majorHAnsi"/>
          <w:sz w:val="26"/>
          <w:szCs w:val="26"/>
          <w:lang w:val="en"/>
        </w:rPr>
        <w:t xml:space="preserve">same </w:t>
      </w:r>
      <w:r w:rsidR="00DD1D02" w:rsidRPr="006A48F0">
        <w:rPr>
          <w:rFonts w:asciiTheme="majorHAnsi" w:hAnsiTheme="majorHAnsi"/>
          <w:sz w:val="26"/>
          <w:szCs w:val="26"/>
          <w:lang w:val="en"/>
        </w:rPr>
        <w:t>details but mentioned the words of our Lord that explained the effects and consequences of eating His flesh and drinking His blood</w:t>
      </w:r>
      <w:r w:rsidR="008C26E3">
        <w:rPr>
          <w:rFonts w:asciiTheme="majorHAnsi" w:hAnsiTheme="majorHAnsi"/>
          <w:sz w:val="26"/>
          <w:szCs w:val="26"/>
          <w:lang w:val="en"/>
        </w:rPr>
        <w:t xml:space="preserve"> (John 6:</w:t>
      </w:r>
      <w:r w:rsidR="008C26E3" w:rsidRPr="006A48F0">
        <w:rPr>
          <w:rFonts w:asciiTheme="majorHAnsi" w:hAnsiTheme="majorHAnsi" w:cs="Arial"/>
          <w:sz w:val="26"/>
          <w:szCs w:val="26"/>
          <w:lang w:bidi="he-IL"/>
        </w:rPr>
        <w:t>50</w:t>
      </w:r>
      <w:r w:rsidR="008C26E3">
        <w:rPr>
          <w:rFonts w:asciiTheme="majorHAnsi" w:hAnsiTheme="majorHAnsi" w:cs="Arial"/>
          <w:sz w:val="26"/>
          <w:szCs w:val="26"/>
          <w:lang w:bidi="he-IL"/>
        </w:rPr>
        <w:t>-56)</w:t>
      </w:r>
      <w:r w:rsidR="00DD1D02" w:rsidRPr="006A48F0">
        <w:rPr>
          <w:rFonts w:asciiTheme="majorHAnsi" w:hAnsiTheme="majorHAnsi"/>
          <w:sz w:val="26"/>
          <w:szCs w:val="26"/>
          <w:lang w:val="en"/>
        </w:rPr>
        <w:t>.</w:t>
      </w:r>
      <w:r w:rsidR="00DD1D02">
        <w:rPr>
          <w:rFonts w:asciiTheme="majorHAnsi" w:hAnsiTheme="majorHAnsi"/>
          <w:sz w:val="26"/>
          <w:szCs w:val="26"/>
          <w:lang w:val="en"/>
        </w:rPr>
        <w:t xml:space="preserve"> T</w:t>
      </w:r>
      <w:r w:rsidRPr="006A48F0">
        <w:rPr>
          <w:rFonts w:asciiTheme="majorHAnsi" w:hAnsiTheme="majorHAnsi"/>
          <w:sz w:val="26"/>
          <w:szCs w:val="26"/>
          <w:lang w:val="en"/>
        </w:rPr>
        <w:t xml:space="preserve">he </w:t>
      </w:r>
      <w:hyperlink r:id="rId14" w:tooltip="First Epistle to the Corinthians" w:history="1">
        <w:r w:rsidRPr="006A48F0">
          <w:rPr>
            <w:rStyle w:val="Hyperlink"/>
            <w:rFonts w:asciiTheme="majorHAnsi" w:hAnsiTheme="majorHAnsi"/>
            <w:color w:val="auto"/>
            <w:sz w:val="26"/>
            <w:szCs w:val="26"/>
            <w:u w:val="none"/>
            <w:lang w:val="en"/>
          </w:rPr>
          <w:t>First Epistle to the Corinthians</w:t>
        </w:r>
      </w:hyperlink>
      <w:r w:rsidR="00DD1D02">
        <w:rPr>
          <w:rStyle w:val="Hyperlink"/>
          <w:rFonts w:asciiTheme="majorHAnsi" w:hAnsiTheme="majorHAnsi"/>
          <w:color w:val="auto"/>
          <w:sz w:val="26"/>
          <w:szCs w:val="26"/>
          <w:u w:val="none"/>
          <w:lang w:val="en"/>
        </w:rPr>
        <w:t xml:space="preserve"> </w:t>
      </w:r>
      <w:r w:rsidR="008C26E3">
        <w:rPr>
          <w:rStyle w:val="Hyperlink"/>
          <w:rFonts w:asciiTheme="majorHAnsi" w:hAnsiTheme="majorHAnsi"/>
          <w:color w:val="auto"/>
          <w:sz w:val="26"/>
          <w:szCs w:val="26"/>
          <w:u w:val="none"/>
          <w:lang w:val="en"/>
        </w:rPr>
        <w:t>(</w:t>
      </w:r>
      <w:r w:rsidR="008C26E3" w:rsidRPr="006A48F0">
        <w:rPr>
          <w:rFonts w:asciiTheme="majorHAnsi" w:hAnsiTheme="majorHAnsi" w:cs="Arial"/>
          <w:sz w:val="26"/>
          <w:szCs w:val="26"/>
          <w:lang w:bidi="he-IL"/>
        </w:rPr>
        <w:t>1Co 11:23-27</w:t>
      </w:r>
      <w:r w:rsidR="008C26E3">
        <w:rPr>
          <w:rStyle w:val="Hyperlink"/>
          <w:rFonts w:asciiTheme="majorHAnsi" w:hAnsiTheme="majorHAnsi"/>
          <w:color w:val="auto"/>
          <w:sz w:val="26"/>
          <w:szCs w:val="26"/>
          <w:u w:val="none"/>
          <w:lang w:val="en"/>
        </w:rPr>
        <w:t xml:space="preserve">) </w:t>
      </w:r>
      <w:r w:rsidR="00DD1D02">
        <w:rPr>
          <w:rStyle w:val="Hyperlink"/>
          <w:rFonts w:asciiTheme="majorHAnsi" w:hAnsiTheme="majorHAnsi"/>
          <w:color w:val="auto"/>
          <w:sz w:val="26"/>
          <w:szCs w:val="26"/>
          <w:u w:val="none"/>
          <w:lang w:val="en"/>
        </w:rPr>
        <w:t>and the book of Acts</w:t>
      </w:r>
      <w:r w:rsidRPr="006A48F0">
        <w:rPr>
          <w:rFonts w:asciiTheme="majorHAnsi" w:hAnsiTheme="majorHAnsi"/>
          <w:sz w:val="26"/>
          <w:szCs w:val="26"/>
          <w:lang w:val="en"/>
        </w:rPr>
        <w:t xml:space="preserve">, suggests how early Christians celebrated what </w:t>
      </w:r>
      <w:hyperlink r:id="rId15" w:tooltip="Paul the Apostle" w:history="1">
        <w:r w:rsidRPr="006A48F0">
          <w:rPr>
            <w:rStyle w:val="Hyperlink"/>
            <w:rFonts w:asciiTheme="majorHAnsi" w:hAnsiTheme="majorHAnsi"/>
            <w:color w:val="auto"/>
            <w:sz w:val="26"/>
            <w:szCs w:val="26"/>
            <w:u w:val="none"/>
            <w:lang w:val="en"/>
          </w:rPr>
          <w:t>Paul the Apostle</w:t>
        </w:r>
      </w:hyperlink>
      <w:r w:rsidRPr="006A48F0">
        <w:rPr>
          <w:rFonts w:asciiTheme="majorHAnsi" w:hAnsiTheme="majorHAnsi"/>
          <w:sz w:val="26"/>
          <w:szCs w:val="26"/>
          <w:lang w:val="en"/>
        </w:rPr>
        <w:t xml:space="preserve"> called the Lord's Supper</w:t>
      </w:r>
      <w:r w:rsidR="00DD1D02">
        <w:rPr>
          <w:rFonts w:asciiTheme="majorHAnsi" w:hAnsiTheme="majorHAnsi"/>
          <w:sz w:val="26"/>
          <w:szCs w:val="26"/>
          <w:lang w:val="en"/>
        </w:rPr>
        <w:t xml:space="preserve">, and </w:t>
      </w:r>
      <w:r w:rsidR="006A48F0">
        <w:rPr>
          <w:rFonts w:asciiTheme="majorHAnsi" w:hAnsiTheme="majorHAnsi"/>
          <w:sz w:val="26"/>
          <w:szCs w:val="26"/>
          <w:lang w:val="en"/>
        </w:rPr>
        <w:t xml:space="preserve">the Acts </w:t>
      </w:r>
      <w:r w:rsidR="00DD1D02">
        <w:rPr>
          <w:rFonts w:asciiTheme="majorHAnsi" w:hAnsiTheme="majorHAnsi"/>
          <w:sz w:val="26"/>
          <w:szCs w:val="26"/>
          <w:lang w:val="en"/>
        </w:rPr>
        <w:t xml:space="preserve">called </w:t>
      </w:r>
      <w:r w:rsidR="006A48F0">
        <w:rPr>
          <w:rFonts w:asciiTheme="majorHAnsi" w:hAnsiTheme="majorHAnsi"/>
          <w:sz w:val="26"/>
          <w:szCs w:val="26"/>
          <w:lang w:val="en"/>
        </w:rPr>
        <w:t xml:space="preserve">the “breaking of bread” </w:t>
      </w:r>
      <w:r w:rsidR="0032264E">
        <w:rPr>
          <w:rFonts w:asciiTheme="majorHAnsi" w:hAnsiTheme="majorHAnsi"/>
          <w:sz w:val="26"/>
          <w:szCs w:val="26"/>
          <w:lang w:val="en"/>
        </w:rPr>
        <w:t>(Acts 2:42)</w:t>
      </w:r>
      <w:r w:rsidR="000D7C0C">
        <w:rPr>
          <w:rFonts w:asciiTheme="majorHAnsi" w:hAnsiTheme="majorHAnsi"/>
          <w:sz w:val="26"/>
          <w:szCs w:val="26"/>
          <w:lang w:val="en"/>
        </w:rPr>
        <w:t xml:space="preserve"> and “ministering </w:t>
      </w:r>
      <w:r w:rsidR="000D7C0C" w:rsidRPr="00FA7878">
        <w:rPr>
          <w:rFonts w:ascii="SBL Greek" w:hAnsi="SBL Greek" w:cs="SBL Greek"/>
          <w:sz w:val="26"/>
          <w:szCs w:val="26"/>
          <w:lang w:val="el-GR" w:bidi="he-IL"/>
        </w:rPr>
        <w:t>Λειτουργούντων</w:t>
      </w:r>
      <w:r w:rsidR="000D7C0C">
        <w:rPr>
          <w:rFonts w:asciiTheme="majorHAnsi" w:hAnsiTheme="majorHAnsi"/>
          <w:sz w:val="26"/>
          <w:szCs w:val="26"/>
          <w:lang w:val="en"/>
        </w:rPr>
        <w:t>” (Acts 13:2).</w:t>
      </w:r>
      <w:r w:rsidR="0032264E">
        <w:rPr>
          <w:rFonts w:asciiTheme="majorHAnsi" w:hAnsiTheme="majorHAnsi"/>
          <w:sz w:val="26"/>
          <w:szCs w:val="26"/>
          <w:lang w:val="en"/>
        </w:rPr>
        <w:t xml:space="preserve"> </w:t>
      </w:r>
      <w:r w:rsidR="009E5065">
        <w:rPr>
          <w:rFonts w:asciiTheme="majorHAnsi" w:hAnsiTheme="majorHAnsi"/>
          <w:sz w:val="26"/>
          <w:szCs w:val="26"/>
          <w:lang w:val="en"/>
        </w:rPr>
        <w:t xml:space="preserve"> </w:t>
      </w:r>
    </w:p>
    <w:p w:rsidR="00805FAF" w:rsidRDefault="00DD1D02" w:rsidP="008C26E3">
      <w:pPr>
        <w:spacing w:after="120" w:line="240" w:lineRule="auto"/>
        <w:jc w:val="both"/>
        <w:rPr>
          <w:rFonts w:asciiTheme="majorHAnsi" w:hAnsiTheme="majorHAnsi"/>
          <w:sz w:val="26"/>
          <w:szCs w:val="26"/>
          <w:lang w:val="en"/>
        </w:rPr>
      </w:pPr>
      <w:r>
        <w:rPr>
          <w:rFonts w:asciiTheme="majorHAnsi" w:hAnsiTheme="majorHAnsi"/>
          <w:sz w:val="26"/>
          <w:szCs w:val="26"/>
          <w:lang w:val="en"/>
        </w:rPr>
        <w:t>T</w:t>
      </w:r>
      <w:r w:rsidR="0032264E">
        <w:rPr>
          <w:rFonts w:asciiTheme="majorHAnsi" w:hAnsiTheme="majorHAnsi"/>
          <w:sz w:val="26"/>
          <w:szCs w:val="26"/>
          <w:lang w:val="en"/>
        </w:rPr>
        <w:t>his sacrament existe</w:t>
      </w:r>
      <w:r>
        <w:rPr>
          <w:rFonts w:asciiTheme="majorHAnsi" w:hAnsiTheme="majorHAnsi"/>
          <w:sz w:val="26"/>
          <w:szCs w:val="26"/>
          <w:lang w:val="en"/>
        </w:rPr>
        <w:t>d as early as the church itself, because there</w:t>
      </w:r>
      <w:r w:rsidR="0032264E">
        <w:rPr>
          <w:rFonts w:asciiTheme="majorHAnsi" w:hAnsiTheme="majorHAnsi"/>
          <w:sz w:val="26"/>
          <w:szCs w:val="26"/>
          <w:lang w:val="en"/>
        </w:rPr>
        <w:t xml:space="preserve"> is not church without the </w:t>
      </w:r>
      <w:r>
        <w:rPr>
          <w:rFonts w:asciiTheme="majorHAnsi" w:hAnsiTheme="majorHAnsi"/>
          <w:sz w:val="26"/>
          <w:szCs w:val="26"/>
          <w:lang w:val="en"/>
        </w:rPr>
        <w:t>Eucharist</w:t>
      </w:r>
      <w:r w:rsidR="000D7C0C">
        <w:rPr>
          <w:rFonts w:asciiTheme="majorHAnsi" w:hAnsiTheme="majorHAnsi"/>
          <w:sz w:val="26"/>
          <w:szCs w:val="26"/>
          <w:lang w:val="en"/>
        </w:rPr>
        <w:t>. The bread and wine, by the role of the Holy Spirit</w:t>
      </w:r>
      <w:r w:rsidR="00DC324B">
        <w:rPr>
          <w:rFonts w:asciiTheme="majorHAnsi" w:hAnsiTheme="majorHAnsi"/>
          <w:sz w:val="26"/>
          <w:szCs w:val="26"/>
          <w:lang w:val="en"/>
        </w:rPr>
        <w:t>,</w:t>
      </w:r>
      <w:r w:rsidR="000D7C0C">
        <w:rPr>
          <w:rFonts w:asciiTheme="majorHAnsi" w:hAnsiTheme="majorHAnsi"/>
          <w:sz w:val="26"/>
          <w:szCs w:val="26"/>
          <w:lang w:val="en"/>
        </w:rPr>
        <w:t xml:space="preserve"> </w:t>
      </w:r>
      <w:r w:rsidR="008C26E3">
        <w:rPr>
          <w:rFonts w:asciiTheme="majorHAnsi" w:hAnsiTheme="majorHAnsi"/>
          <w:sz w:val="26"/>
          <w:szCs w:val="26"/>
          <w:lang w:val="en"/>
        </w:rPr>
        <w:t>convert</w:t>
      </w:r>
      <w:r w:rsidR="000D7C0C">
        <w:rPr>
          <w:rFonts w:asciiTheme="majorHAnsi" w:hAnsiTheme="majorHAnsi"/>
          <w:sz w:val="26"/>
          <w:szCs w:val="26"/>
          <w:lang w:val="en"/>
        </w:rPr>
        <w:t xml:space="preserve">s into the </w:t>
      </w:r>
      <w:r w:rsidR="00770443">
        <w:rPr>
          <w:rFonts w:asciiTheme="majorHAnsi" w:hAnsiTheme="majorHAnsi"/>
          <w:sz w:val="26"/>
          <w:szCs w:val="26"/>
          <w:lang w:val="en"/>
        </w:rPr>
        <w:t xml:space="preserve">true </w:t>
      </w:r>
      <w:r w:rsidR="0032264E">
        <w:rPr>
          <w:rFonts w:asciiTheme="majorHAnsi" w:hAnsiTheme="majorHAnsi"/>
          <w:sz w:val="26"/>
          <w:szCs w:val="26"/>
          <w:lang w:val="en"/>
        </w:rPr>
        <w:t xml:space="preserve">Body and </w:t>
      </w:r>
      <w:r w:rsidR="00770443">
        <w:rPr>
          <w:rFonts w:asciiTheme="majorHAnsi" w:hAnsiTheme="majorHAnsi"/>
          <w:sz w:val="26"/>
          <w:szCs w:val="26"/>
          <w:lang w:val="en"/>
        </w:rPr>
        <w:t xml:space="preserve">true </w:t>
      </w:r>
      <w:r w:rsidR="0032264E">
        <w:rPr>
          <w:rFonts w:asciiTheme="majorHAnsi" w:hAnsiTheme="majorHAnsi"/>
          <w:sz w:val="26"/>
          <w:szCs w:val="26"/>
          <w:lang w:val="en"/>
        </w:rPr>
        <w:t>Blood of Christ</w:t>
      </w:r>
      <w:r w:rsidR="000D7C0C">
        <w:rPr>
          <w:rFonts w:asciiTheme="majorHAnsi" w:hAnsiTheme="majorHAnsi"/>
          <w:sz w:val="26"/>
          <w:szCs w:val="26"/>
          <w:lang w:val="en"/>
        </w:rPr>
        <w:t xml:space="preserve"> and </w:t>
      </w:r>
      <w:r w:rsidR="00803F8D">
        <w:rPr>
          <w:rFonts w:asciiTheme="majorHAnsi" w:hAnsiTheme="majorHAnsi"/>
          <w:sz w:val="26"/>
          <w:szCs w:val="26"/>
          <w:lang w:val="en"/>
        </w:rPr>
        <w:t xml:space="preserve">is given for </w:t>
      </w:r>
      <w:r w:rsidR="00805FAF">
        <w:rPr>
          <w:rFonts w:asciiTheme="majorHAnsi" w:hAnsiTheme="majorHAnsi"/>
          <w:sz w:val="26"/>
          <w:szCs w:val="26"/>
          <w:lang w:val="en"/>
        </w:rPr>
        <w:t>our salvation,</w:t>
      </w:r>
      <w:r w:rsidR="00803F8D">
        <w:rPr>
          <w:rFonts w:asciiTheme="majorHAnsi" w:hAnsiTheme="majorHAnsi"/>
          <w:sz w:val="26"/>
          <w:szCs w:val="26"/>
          <w:lang w:val="en"/>
        </w:rPr>
        <w:t xml:space="preserve"> remission of sins and eternal life</w:t>
      </w:r>
      <w:r w:rsidR="00805FAF">
        <w:rPr>
          <w:rFonts w:asciiTheme="majorHAnsi" w:hAnsiTheme="majorHAnsi"/>
          <w:sz w:val="26"/>
          <w:szCs w:val="26"/>
          <w:lang w:val="en"/>
        </w:rPr>
        <w:t xml:space="preserve"> to those who partake of it</w:t>
      </w:r>
      <w:r w:rsidR="0032264E">
        <w:rPr>
          <w:rFonts w:asciiTheme="majorHAnsi" w:hAnsiTheme="majorHAnsi"/>
          <w:sz w:val="26"/>
          <w:szCs w:val="26"/>
          <w:lang w:val="en"/>
        </w:rPr>
        <w:t>.</w:t>
      </w:r>
      <w:r w:rsidR="00805FAF">
        <w:rPr>
          <w:rFonts w:asciiTheme="majorHAnsi" w:hAnsiTheme="majorHAnsi"/>
          <w:sz w:val="26"/>
          <w:szCs w:val="26"/>
          <w:lang w:val="en"/>
        </w:rPr>
        <w:t xml:space="preserve"> </w:t>
      </w:r>
    </w:p>
    <w:p w:rsidR="00805FAF" w:rsidRDefault="00805FAF" w:rsidP="000D7C0C">
      <w:pPr>
        <w:spacing w:after="120" w:line="240" w:lineRule="auto"/>
        <w:jc w:val="both"/>
        <w:rPr>
          <w:rFonts w:asciiTheme="majorHAnsi" w:hAnsiTheme="majorHAnsi"/>
          <w:sz w:val="26"/>
          <w:szCs w:val="26"/>
          <w:lang w:val="en"/>
        </w:rPr>
      </w:pPr>
      <w:r>
        <w:rPr>
          <w:rFonts w:asciiTheme="majorHAnsi" w:hAnsiTheme="majorHAnsi"/>
          <w:sz w:val="26"/>
          <w:szCs w:val="26"/>
          <w:lang w:val="en"/>
        </w:rPr>
        <w:t xml:space="preserve">These concepts are common in the Oriental Orthodox Churches as well as the Catholic Church. </w:t>
      </w:r>
      <w:r w:rsidRPr="0032264E">
        <w:rPr>
          <w:rFonts w:asciiTheme="majorHAnsi" w:hAnsiTheme="majorHAnsi"/>
          <w:sz w:val="26"/>
          <w:szCs w:val="26"/>
          <w:lang w:val="en"/>
        </w:rPr>
        <w:t>Our Church</w:t>
      </w:r>
      <w:r>
        <w:rPr>
          <w:rFonts w:asciiTheme="majorHAnsi" w:hAnsiTheme="majorHAnsi"/>
          <w:sz w:val="26"/>
          <w:szCs w:val="26"/>
          <w:lang w:val="en"/>
        </w:rPr>
        <w:t>es</w:t>
      </w:r>
      <w:r w:rsidRPr="0032264E">
        <w:rPr>
          <w:rFonts w:asciiTheme="majorHAnsi" w:hAnsiTheme="majorHAnsi"/>
          <w:sz w:val="26"/>
          <w:szCs w:val="26"/>
          <w:lang w:val="en"/>
        </w:rPr>
        <w:t xml:space="preserve"> believe that the Eucharist is a </w:t>
      </w:r>
      <w:r>
        <w:rPr>
          <w:rFonts w:asciiTheme="majorHAnsi" w:hAnsiTheme="majorHAnsi"/>
          <w:sz w:val="26"/>
          <w:szCs w:val="26"/>
          <w:lang w:val="en"/>
        </w:rPr>
        <w:t xml:space="preserve">great </w:t>
      </w:r>
      <w:r w:rsidRPr="0032264E">
        <w:rPr>
          <w:rFonts w:asciiTheme="majorHAnsi" w:hAnsiTheme="majorHAnsi"/>
          <w:sz w:val="26"/>
          <w:szCs w:val="26"/>
          <w:lang w:val="en"/>
        </w:rPr>
        <w:t>divine mystery</w:t>
      </w:r>
      <w:r>
        <w:rPr>
          <w:rFonts w:asciiTheme="majorHAnsi" w:hAnsiTheme="majorHAnsi"/>
          <w:sz w:val="26"/>
          <w:szCs w:val="26"/>
          <w:lang w:val="en"/>
        </w:rPr>
        <w:t xml:space="preserve"> and</w:t>
      </w:r>
      <w:r w:rsidRPr="0032264E">
        <w:rPr>
          <w:rFonts w:asciiTheme="majorHAnsi" w:hAnsiTheme="majorHAnsi"/>
          <w:sz w:val="26"/>
          <w:szCs w:val="26"/>
          <w:lang w:val="en"/>
        </w:rPr>
        <w:t xml:space="preserve"> </w:t>
      </w:r>
      <w:r>
        <w:rPr>
          <w:rFonts w:asciiTheme="majorHAnsi" w:hAnsiTheme="majorHAnsi"/>
          <w:sz w:val="26"/>
          <w:szCs w:val="26"/>
          <w:lang w:val="en"/>
        </w:rPr>
        <w:t>consider</w:t>
      </w:r>
      <w:r w:rsidR="000D7C0C">
        <w:rPr>
          <w:rFonts w:asciiTheme="majorHAnsi" w:hAnsiTheme="majorHAnsi"/>
          <w:sz w:val="26"/>
          <w:szCs w:val="26"/>
          <w:lang w:val="en"/>
        </w:rPr>
        <w:t>s it</w:t>
      </w:r>
      <w:r>
        <w:rPr>
          <w:rFonts w:asciiTheme="majorHAnsi" w:hAnsiTheme="majorHAnsi"/>
          <w:sz w:val="26"/>
          <w:szCs w:val="26"/>
          <w:lang w:val="en"/>
        </w:rPr>
        <w:t xml:space="preserve"> one </w:t>
      </w:r>
      <w:r w:rsidRPr="0032264E">
        <w:rPr>
          <w:rFonts w:asciiTheme="majorHAnsi" w:hAnsiTheme="majorHAnsi"/>
          <w:sz w:val="26"/>
          <w:szCs w:val="26"/>
          <w:lang w:val="en"/>
        </w:rPr>
        <w:t xml:space="preserve">of the seven sacraments of the church. </w:t>
      </w:r>
    </w:p>
    <w:p w:rsidR="000D7C0C" w:rsidRPr="00902987" w:rsidRDefault="000D7C0C" w:rsidP="000D7C0C">
      <w:pPr>
        <w:spacing w:after="120" w:line="240" w:lineRule="auto"/>
        <w:jc w:val="both"/>
        <w:rPr>
          <w:rFonts w:asciiTheme="majorHAnsi" w:hAnsiTheme="majorHAnsi"/>
          <w:sz w:val="16"/>
          <w:szCs w:val="16"/>
          <w:lang w:val="en"/>
        </w:rPr>
      </w:pPr>
    </w:p>
    <w:p w:rsidR="000D7C0C" w:rsidRDefault="00D50F9D" w:rsidP="003E4EE5">
      <w:pPr>
        <w:spacing w:after="120" w:line="240" w:lineRule="auto"/>
        <w:jc w:val="both"/>
        <w:rPr>
          <w:rFonts w:asciiTheme="majorHAnsi" w:hAnsiTheme="majorHAnsi"/>
          <w:b/>
          <w:bCs/>
          <w:sz w:val="32"/>
          <w:szCs w:val="32"/>
          <w:lang w:val="en"/>
        </w:rPr>
      </w:pPr>
      <w:r>
        <w:rPr>
          <w:rFonts w:asciiTheme="majorHAnsi" w:hAnsiTheme="majorHAnsi"/>
          <w:b/>
          <w:bCs/>
          <w:sz w:val="32"/>
          <w:szCs w:val="32"/>
          <w:lang w:val="en"/>
        </w:rPr>
        <w:t xml:space="preserve">The </w:t>
      </w:r>
      <w:proofErr w:type="spellStart"/>
      <w:r>
        <w:rPr>
          <w:rFonts w:asciiTheme="majorHAnsi" w:hAnsiTheme="majorHAnsi"/>
          <w:b/>
          <w:bCs/>
          <w:sz w:val="32"/>
          <w:szCs w:val="32"/>
          <w:lang w:val="en"/>
        </w:rPr>
        <w:t>Anafora</w:t>
      </w:r>
      <w:proofErr w:type="spellEnd"/>
      <w:r>
        <w:rPr>
          <w:rFonts w:asciiTheme="majorHAnsi" w:hAnsiTheme="majorHAnsi"/>
          <w:b/>
          <w:bCs/>
          <w:sz w:val="32"/>
          <w:szCs w:val="32"/>
          <w:lang w:val="en"/>
        </w:rPr>
        <w:t>:</w:t>
      </w:r>
    </w:p>
    <w:p w:rsidR="003255A7" w:rsidRDefault="003255A7" w:rsidP="00477093">
      <w:pPr>
        <w:spacing w:after="120" w:line="240" w:lineRule="auto"/>
        <w:jc w:val="both"/>
        <w:rPr>
          <w:rFonts w:asciiTheme="majorHAnsi" w:hAnsiTheme="majorHAnsi"/>
          <w:sz w:val="26"/>
          <w:szCs w:val="26"/>
          <w:lang w:val="en"/>
        </w:rPr>
      </w:pPr>
      <w:r w:rsidRPr="00B86F01">
        <w:rPr>
          <w:rFonts w:asciiTheme="majorHAnsi" w:hAnsiTheme="majorHAnsi"/>
          <w:sz w:val="26"/>
          <w:szCs w:val="26"/>
          <w:lang w:val="en"/>
        </w:rPr>
        <w:t>"</w:t>
      </w:r>
      <w:proofErr w:type="spellStart"/>
      <w:r w:rsidRPr="00B86F01">
        <w:rPr>
          <w:rFonts w:asciiTheme="majorHAnsi" w:hAnsiTheme="majorHAnsi"/>
          <w:sz w:val="26"/>
          <w:szCs w:val="26"/>
          <w:lang w:val="en"/>
        </w:rPr>
        <w:t>Ana</w:t>
      </w:r>
      <w:r w:rsidR="00244213">
        <w:rPr>
          <w:rFonts w:asciiTheme="majorHAnsi" w:hAnsiTheme="majorHAnsi"/>
          <w:sz w:val="26"/>
          <w:szCs w:val="26"/>
          <w:lang w:val="en"/>
        </w:rPr>
        <w:t>f</w:t>
      </w:r>
      <w:r w:rsidRPr="00B86F01">
        <w:rPr>
          <w:rFonts w:asciiTheme="majorHAnsi" w:hAnsiTheme="majorHAnsi"/>
          <w:sz w:val="26"/>
          <w:szCs w:val="26"/>
          <w:lang w:val="en"/>
        </w:rPr>
        <w:t>ora</w:t>
      </w:r>
      <w:proofErr w:type="spellEnd"/>
      <w:r w:rsidRPr="00B86F01">
        <w:rPr>
          <w:rFonts w:asciiTheme="majorHAnsi" w:hAnsiTheme="majorHAnsi"/>
          <w:sz w:val="26"/>
          <w:szCs w:val="26"/>
          <w:lang w:val="en"/>
        </w:rPr>
        <w:t xml:space="preserve">" is a </w:t>
      </w:r>
      <w:hyperlink r:id="rId16" w:tooltip="Greek language" w:history="1">
        <w:r w:rsidRPr="00B86F01">
          <w:rPr>
            <w:rFonts w:asciiTheme="majorHAnsi" w:hAnsiTheme="majorHAnsi"/>
            <w:sz w:val="26"/>
            <w:szCs w:val="26"/>
          </w:rPr>
          <w:t>Greek</w:t>
        </w:r>
      </w:hyperlink>
      <w:r w:rsidRPr="00B86F01">
        <w:rPr>
          <w:rFonts w:asciiTheme="majorHAnsi" w:hAnsiTheme="majorHAnsi"/>
          <w:sz w:val="26"/>
          <w:szCs w:val="26"/>
          <w:lang w:val="en"/>
        </w:rPr>
        <w:t xml:space="preserve"> </w:t>
      </w:r>
      <w:r>
        <w:rPr>
          <w:rFonts w:asciiTheme="majorHAnsi" w:hAnsiTheme="majorHAnsi"/>
          <w:sz w:val="26"/>
          <w:szCs w:val="26"/>
          <w:lang w:val="en"/>
        </w:rPr>
        <w:t xml:space="preserve">noun </w:t>
      </w:r>
      <w:proofErr w:type="spellStart"/>
      <w:r w:rsidRPr="00B86F01">
        <w:rPr>
          <w:rFonts w:asciiTheme="majorHAnsi" w:hAnsiTheme="majorHAnsi"/>
          <w:sz w:val="26"/>
          <w:szCs w:val="26"/>
          <w:lang w:val="en"/>
        </w:rPr>
        <w:t>ἀν</w:t>
      </w:r>
      <w:proofErr w:type="spellEnd"/>
      <w:r w:rsidRPr="00B86F01">
        <w:rPr>
          <w:rFonts w:asciiTheme="majorHAnsi" w:hAnsiTheme="majorHAnsi"/>
          <w:sz w:val="26"/>
          <w:szCs w:val="26"/>
          <w:lang w:val="en"/>
        </w:rPr>
        <w:t>αφορά</w:t>
      </w:r>
      <w:r>
        <w:rPr>
          <w:rFonts w:asciiTheme="majorHAnsi" w:hAnsiTheme="majorHAnsi"/>
          <w:sz w:val="26"/>
          <w:szCs w:val="26"/>
          <w:lang w:val="en"/>
        </w:rPr>
        <w:t xml:space="preserve">. “The verb </w:t>
      </w:r>
      <w:proofErr w:type="spellStart"/>
      <w:r w:rsidRPr="00360406">
        <w:rPr>
          <w:rFonts w:ascii="Times New Roman" w:hAnsi="Times New Roman" w:cs="Times New Roman"/>
          <w:sz w:val="26"/>
          <w:szCs w:val="26"/>
          <w:lang w:val="en"/>
        </w:rPr>
        <w:t>ἀν</w:t>
      </w:r>
      <w:proofErr w:type="spellEnd"/>
      <w:r w:rsidRPr="00360406">
        <w:rPr>
          <w:rFonts w:ascii="Times New Roman" w:hAnsi="Times New Roman" w:cs="Times New Roman"/>
          <w:sz w:val="26"/>
          <w:szCs w:val="26"/>
          <w:lang w:val="en"/>
        </w:rPr>
        <w:t>αφ</w:t>
      </w:r>
      <w:r w:rsidRPr="00360406">
        <w:rPr>
          <w:rFonts w:ascii="Bwgrkl" w:hAnsi="Bwgrkl"/>
          <w:sz w:val="26"/>
          <w:szCs w:val="26"/>
          <w:lang w:val="en"/>
        </w:rPr>
        <w:t>e</w:t>
      </w:r>
      <w:proofErr w:type="gramStart"/>
      <w:r>
        <w:rPr>
          <w:rFonts w:ascii="Bwgrkl" w:hAnsi="Bwgrkl"/>
          <w:sz w:val="26"/>
          <w:szCs w:val="26"/>
          <w:lang w:val="en"/>
        </w:rPr>
        <w:t>,</w:t>
      </w:r>
      <w:r w:rsidRPr="00360406">
        <w:rPr>
          <w:rFonts w:ascii="Times New Roman" w:hAnsi="Times New Roman" w:cs="Times New Roman"/>
          <w:sz w:val="26"/>
          <w:szCs w:val="26"/>
          <w:lang w:val="en"/>
        </w:rPr>
        <w:t>ρ</w:t>
      </w:r>
      <w:r w:rsidRPr="00360406">
        <w:rPr>
          <w:rFonts w:ascii="Bwgrkl" w:hAnsi="Bwgrkl"/>
          <w:sz w:val="26"/>
          <w:szCs w:val="26"/>
          <w:lang w:val="en"/>
        </w:rPr>
        <w:t>w</w:t>
      </w:r>
      <w:proofErr w:type="gramEnd"/>
      <w:r>
        <w:rPr>
          <w:rFonts w:asciiTheme="majorHAnsi" w:hAnsiTheme="majorHAnsi"/>
          <w:sz w:val="26"/>
          <w:szCs w:val="26"/>
          <w:lang w:val="en"/>
        </w:rPr>
        <w:t xml:space="preserve"> (</w:t>
      </w:r>
      <w:proofErr w:type="spellStart"/>
      <w:r w:rsidRPr="00241BE5">
        <w:rPr>
          <w:rFonts w:ascii="Bwgrkl" w:hAnsi="Bwgrkl"/>
          <w:sz w:val="26"/>
          <w:szCs w:val="26"/>
          <w:lang w:val="en"/>
        </w:rPr>
        <w:t>a</w:t>
      </w:r>
      <w:r>
        <w:rPr>
          <w:rFonts w:ascii="Bwgrkl" w:hAnsi="Bwgrkl"/>
          <w:sz w:val="26"/>
          <w:szCs w:val="26"/>
          <w:lang w:val="en"/>
        </w:rPr>
        <w:t>v</w:t>
      </w:r>
      <w:r w:rsidRPr="00241BE5">
        <w:rPr>
          <w:rFonts w:ascii="Bwgrkl" w:hAnsi="Bwgrkl"/>
          <w:sz w:val="26"/>
          <w:szCs w:val="26"/>
          <w:lang w:val="en"/>
        </w:rPr>
        <w:t>na</w:t>
      </w:r>
      <w:proofErr w:type="spellEnd"/>
      <w:r>
        <w:rPr>
          <w:rFonts w:ascii="Bwgrkl" w:hAnsi="Bwgrkl"/>
          <w:sz w:val="26"/>
          <w:szCs w:val="26"/>
          <w:lang w:val="en"/>
        </w:rPr>
        <w:t>,</w:t>
      </w:r>
      <w:r>
        <w:rPr>
          <w:rFonts w:asciiTheme="majorHAnsi" w:hAnsiTheme="majorHAnsi"/>
          <w:sz w:val="26"/>
          <w:szCs w:val="26"/>
          <w:lang w:val="en"/>
        </w:rPr>
        <w:t xml:space="preserve"> + </w:t>
      </w:r>
      <w:proofErr w:type="spellStart"/>
      <w:r w:rsidRPr="00360406">
        <w:rPr>
          <w:rFonts w:ascii="Bwgrkl" w:hAnsi="Bwgrkl"/>
          <w:sz w:val="26"/>
          <w:szCs w:val="26"/>
          <w:lang w:val="en"/>
        </w:rPr>
        <w:t>fe</w:t>
      </w:r>
      <w:r>
        <w:rPr>
          <w:rFonts w:ascii="Bwgrkl" w:hAnsi="Bwgrkl"/>
          <w:sz w:val="26"/>
          <w:szCs w:val="26"/>
          <w:lang w:val="en"/>
        </w:rPr>
        <w:t>,</w:t>
      </w:r>
      <w:r w:rsidRPr="00360406">
        <w:rPr>
          <w:rFonts w:ascii="Bwgrkl" w:hAnsi="Bwgrkl"/>
          <w:sz w:val="26"/>
          <w:szCs w:val="26"/>
          <w:lang w:val="en"/>
        </w:rPr>
        <w:t>rw</w:t>
      </w:r>
      <w:proofErr w:type="spellEnd"/>
      <w:r w:rsidRPr="00B86F01">
        <w:rPr>
          <w:rFonts w:asciiTheme="majorHAnsi" w:hAnsiTheme="majorHAnsi"/>
          <w:sz w:val="26"/>
          <w:szCs w:val="26"/>
          <w:lang w:val="en"/>
        </w:rPr>
        <w:t>) mean</w:t>
      </w:r>
      <w:r>
        <w:rPr>
          <w:rFonts w:asciiTheme="majorHAnsi" w:hAnsiTheme="majorHAnsi"/>
          <w:sz w:val="26"/>
          <w:szCs w:val="26"/>
          <w:lang w:val="en"/>
        </w:rPr>
        <w:t>s</w:t>
      </w:r>
      <w:r w:rsidRPr="00B86F01">
        <w:rPr>
          <w:rFonts w:asciiTheme="majorHAnsi" w:hAnsiTheme="majorHAnsi"/>
          <w:sz w:val="26"/>
          <w:szCs w:val="26"/>
          <w:lang w:val="en"/>
        </w:rPr>
        <w:t xml:space="preserve"> a "</w:t>
      </w:r>
      <w:r>
        <w:rPr>
          <w:rFonts w:asciiTheme="majorHAnsi" w:hAnsiTheme="majorHAnsi"/>
          <w:sz w:val="26"/>
          <w:szCs w:val="26"/>
          <w:lang w:val="en"/>
        </w:rPr>
        <w:t>raising</w:t>
      </w:r>
      <w:r w:rsidRPr="00B86F01">
        <w:rPr>
          <w:rFonts w:asciiTheme="majorHAnsi" w:hAnsiTheme="majorHAnsi"/>
          <w:sz w:val="26"/>
          <w:szCs w:val="26"/>
          <w:lang w:val="en"/>
        </w:rPr>
        <w:t xml:space="preserve"> up", </w:t>
      </w:r>
      <w:r>
        <w:rPr>
          <w:rFonts w:asciiTheme="majorHAnsi" w:hAnsiTheme="majorHAnsi"/>
          <w:sz w:val="26"/>
          <w:szCs w:val="26"/>
          <w:lang w:val="en"/>
        </w:rPr>
        <w:t>or</w:t>
      </w:r>
      <w:r w:rsidRPr="00B86F01">
        <w:rPr>
          <w:rFonts w:asciiTheme="majorHAnsi" w:hAnsiTheme="majorHAnsi"/>
          <w:sz w:val="26"/>
          <w:szCs w:val="26"/>
          <w:lang w:val="en"/>
        </w:rPr>
        <w:t xml:space="preserve"> "offering". </w:t>
      </w:r>
      <w:r>
        <w:rPr>
          <w:rFonts w:asciiTheme="majorHAnsi" w:hAnsiTheme="majorHAnsi"/>
          <w:sz w:val="26"/>
          <w:szCs w:val="26"/>
          <w:lang w:val="en"/>
        </w:rPr>
        <w:t>T</w:t>
      </w:r>
      <w:r w:rsidRPr="00B86F01">
        <w:rPr>
          <w:rFonts w:asciiTheme="majorHAnsi" w:hAnsiTheme="majorHAnsi"/>
          <w:sz w:val="26"/>
          <w:szCs w:val="26"/>
          <w:lang w:val="en"/>
        </w:rPr>
        <w:t xml:space="preserve">he </w:t>
      </w:r>
      <w:hyperlink r:id="rId17" w:tooltip="Septuagint" w:history="1">
        <w:r w:rsidRPr="00B86F01">
          <w:rPr>
            <w:rFonts w:asciiTheme="majorHAnsi" w:hAnsiTheme="majorHAnsi"/>
            <w:sz w:val="26"/>
            <w:szCs w:val="26"/>
          </w:rPr>
          <w:t>Septuagint</w:t>
        </w:r>
      </w:hyperlink>
      <w:r>
        <w:rPr>
          <w:rFonts w:asciiTheme="majorHAnsi" w:hAnsiTheme="majorHAnsi"/>
          <w:sz w:val="26"/>
          <w:szCs w:val="26"/>
          <w:lang w:val="en"/>
        </w:rPr>
        <w:t xml:space="preserve"> used the verb and its derivatives about the Old Testament sacrifices (cf. Lev</w:t>
      </w:r>
      <w:r w:rsidRPr="00B86F01">
        <w:rPr>
          <w:rFonts w:asciiTheme="majorHAnsi" w:hAnsiTheme="majorHAnsi"/>
          <w:sz w:val="26"/>
          <w:szCs w:val="26"/>
          <w:lang w:val="en"/>
        </w:rPr>
        <w:t>.</w:t>
      </w:r>
      <w:r>
        <w:rPr>
          <w:rFonts w:asciiTheme="majorHAnsi" w:hAnsiTheme="majorHAnsi"/>
          <w:sz w:val="26"/>
          <w:szCs w:val="26"/>
          <w:lang w:val="en"/>
        </w:rPr>
        <w:t xml:space="preserve"> Ps 51: 19). In the New Testament the verb </w:t>
      </w:r>
      <w:proofErr w:type="spellStart"/>
      <w:r w:rsidRPr="00360406">
        <w:rPr>
          <w:rFonts w:ascii="Times New Roman" w:hAnsi="Times New Roman" w:cs="Times New Roman"/>
          <w:sz w:val="26"/>
          <w:szCs w:val="26"/>
          <w:lang w:val="en"/>
        </w:rPr>
        <w:t>ἀν</w:t>
      </w:r>
      <w:proofErr w:type="spellEnd"/>
      <w:r w:rsidRPr="00360406">
        <w:rPr>
          <w:rFonts w:ascii="Times New Roman" w:hAnsi="Times New Roman" w:cs="Times New Roman"/>
          <w:sz w:val="26"/>
          <w:szCs w:val="26"/>
          <w:lang w:val="en"/>
        </w:rPr>
        <w:t>αφ</w:t>
      </w:r>
      <w:r w:rsidRPr="00360406">
        <w:rPr>
          <w:rFonts w:ascii="Bwgrkl" w:hAnsi="Bwgrkl"/>
          <w:sz w:val="26"/>
          <w:szCs w:val="26"/>
          <w:lang w:val="en"/>
        </w:rPr>
        <w:t>e</w:t>
      </w:r>
      <w:proofErr w:type="gramStart"/>
      <w:r>
        <w:rPr>
          <w:rFonts w:ascii="Bwgrkl" w:hAnsi="Bwgrkl"/>
          <w:sz w:val="26"/>
          <w:szCs w:val="26"/>
          <w:lang w:val="en"/>
        </w:rPr>
        <w:t>,</w:t>
      </w:r>
      <w:r w:rsidRPr="00360406">
        <w:rPr>
          <w:rFonts w:ascii="Times New Roman" w:hAnsi="Times New Roman" w:cs="Times New Roman"/>
          <w:sz w:val="26"/>
          <w:szCs w:val="26"/>
          <w:lang w:val="en"/>
        </w:rPr>
        <w:t>ρ</w:t>
      </w:r>
      <w:r w:rsidRPr="00360406">
        <w:rPr>
          <w:rFonts w:ascii="Bwgrkl" w:hAnsi="Bwgrkl"/>
          <w:sz w:val="26"/>
          <w:szCs w:val="26"/>
          <w:lang w:val="en"/>
        </w:rPr>
        <w:t>w</w:t>
      </w:r>
      <w:proofErr w:type="gramEnd"/>
      <w:r>
        <w:rPr>
          <w:rFonts w:ascii="Bwgrkl" w:hAnsi="Bwgrkl"/>
          <w:sz w:val="26"/>
          <w:szCs w:val="26"/>
          <w:lang w:val="en"/>
        </w:rPr>
        <w:t xml:space="preserve"> </w:t>
      </w:r>
      <w:r w:rsidRPr="00360406">
        <w:rPr>
          <w:rFonts w:asciiTheme="majorBidi" w:hAnsiTheme="majorBidi" w:cstheme="majorBidi"/>
          <w:sz w:val="26"/>
          <w:szCs w:val="26"/>
          <w:lang w:val="en"/>
        </w:rPr>
        <w:t>“raise, offer”</w:t>
      </w:r>
      <w:r>
        <w:rPr>
          <w:rFonts w:asciiTheme="majorBidi" w:hAnsiTheme="majorBidi" w:cstheme="majorBidi"/>
          <w:sz w:val="26"/>
          <w:szCs w:val="26"/>
          <w:lang w:val="en"/>
        </w:rPr>
        <w:t xml:space="preserve"> and its derivatives </w:t>
      </w:r>
      <w:r w:rsidR="00477093">
        <w:rPr>
          <w:rFonts w:asciiTheme="majorBidi" w:hAnsiTheme="majorBidi" w:cstheme="majorBidi"/>
          <w:sz w:val="26"/>
          <w:szCs w:val="26"/>
          <w:lang w:val="en"/>
        </w:rPr>
        <w:t xml:space="preserve">are used </w:t>
      </w:r>
      <w:r>
        <w:rPr>
          <w:rFonts w:asciiTheme="majorBidi" w:hAnsiTheme="majorBidi" w:cstheme="majorBidi"/>
          <w:sz w:val="26"/>
          <w:szCs w:val="26"/>
          <w:lang w:val="en"/>
        </w:rPr>
        <w:t xml:space="preserve">in all the Christian church prayers since Apostolic times when speaking about the offering of Christ on the cross. An example is </w:t>
      </w:r>
      <w:r w:rsidR="00477093">
        <w:rPr>
          <w:rFonts w:asciiTheme="majorBidi" w:hAnsiTheme="majorBidi" w:cstheme="majorBidi"/>
          <w:sz w:val="26"/>
          <w:szCs w:val="26"/>
          <w:lang w:val="en"/>
        </w:rPr>
        <w:t>(Heb. 7: 27) “</w:t>
      </w:r>
      <w:r w:rsidR="00477093" w:rsidRPr="00477093">
        <w:rPr>
          <w:rFonts w:asciiTheme="majorBidi" w:hAnsiTheme="majorBidi" w:cstheme="majorBidi"/>
          <w:i/>
          <w:iCs/>
          <w:sz w:val="26"/>
          <w:szCs w:val="26"/>
          <w:lang w:val="en"/>
        </w:rPr>
        <w:t>who does not need daily, as those high priests, to offer up sacrifices”</w:t>
      </w:r>
      <w:r>
        <w:rPr>
          <w:rFonts w:asciiTheme="majorBidi" w:hAnsiTheme="majorBidi" w:cstheme="majorBidi"/>
          <w:sz w:val="26"/>
          <w:szCs w:val="26"/>
          <w:lang w:val="en"/>
        </w:rPr>
        <w:t>. Hence the word was introduced in the Eucharistic prayers… The term is used in the Apostolic Canons (Book 2: chapter 59:4, Book 8 chapter 47: 3) and it means liturgy.”</w:t>
      </w:r>
      <w:r>
        <w:rPr>
          <w:rStyle w:val="FootnoteReference"/>
          <w:rFonts w:asciiTheme="majorBidi" w:hAnsiTheme="majorBidi" w:cstheme="majorBidi"/>
          <w:sz w:val="26"/>
          <w:szCs w:val="26"/>
          <w:lang w:val="en"/>
        </w:rPr>
        <w:footnoteReference w:id="1"/>
      </w:r>
      <w:r>
        <w:rPr>
          <w:rFonts w:asciiTheme="majorBidi" w:hAnsiTheme="majorBidi" w:cstheme="majorBidi"/>
          <w:sz w:val="26"/>
          <w:szCs w:val="26"/>
          <w:lang w:val="en"/>
        </w:rPr>
        <w:t xml:space="preserve"> </w:t>
      </w:r>
    </w:p>
    <w:p w:rsidR="003255A7" w:rsidRPr="00F12D4C" w:rsidRDefault="003255A7" w:rsidP="00E22047">
      <w:pPr>
        <w:spacing w:after="120" w:line="240" w:lineRule="auto"/>
        <w:jc w:val="both"/>
        <w:rPr>
          <w:rFonts w:asciiTheme="majorHAnsi" w:hAnsiTheme="majorHAnsi"/>
          <w:sz w:val="8"/>
          <w:szCs w:val="8"/>
          <w:lang w:val="en"/>
        </w:rPr>
      </w:pPr>
    </w:p>
    <w:p w:rsidR="00E22047" w:rsidRDefault="00BB1A2A" w:rsidP="00F12D4C">
      <w:pPr>
        <w:spacing w:after="120" w:line="240" w:lineRule="auto"/>
        <w:jc w:val="both"/>
        <w:rPr>
          <w:rFonts w:asciiTheme="majorHAnsi" w:hAnsiTheme="majorHAnsi"/>
          <w:sz w:val="26"/>
          <w:szCs w:val="26"/>
          <w:lang w:val="en"/>
        </w:rPr>
      </w:pPr>
      <w:r w:rsidRPr="00F12D4C">
        <w:rPr>
          <w:rFonts w:asciiTheme="majorHAnsi" w:hAnsiTheme="majorHAnsi"/>
          <w:b/>
          <w:bCs/>
          <w:sz w:val="26"/>
          <w:szCs w:val="26"/>
          <w:lang w:val="en"/>
        </w:rPr>
        <w:t>T</w:t>
      </w:r>
      <w:r w:rsidR="00FA2BCC" w:rsidRPr="00F12D4C">
        <w:rPr>
          <w:rFonts w:asciiTheme="majorHAnsi" w:hAnsiTheme="majorHAnsi"/>
          <w:b/>
          <w:bCs/>
          <w:sz w:val="26"/>
          <w:szCs w:val="26"/>
          <w:lang w:val="en"/>
        </w:rPr>
        <w:t xml:space="preserve">he </w:t>
      </w:r>
      <w:proofErr w:type="spellStart"/>
      <w:r w:rsidR="00FA2BCC" w:rsidRPr="00F12D4C">
        <w:rPr>
          <w:rFonts w:asciiTheme="majorHAnsi" w:hAnsiTheme="majorHAnsi"/>
          <w:b/>
          <w:bCs/>
          <w:sz w:val="26"/>
          <w:szCs w:val="26"/>
          <w:lang w:val="en"/>
        </w:rPr>
        <w:t>Anafora</w:t>
      </w:r>
      <w:proofErr w:type="spellEnd"/>
      <w:r w:rsidR="00FA2BCC" w:rsidRPr="00F12D4C">
        <w:rPr>
          <w:rFonts w:asciiTheme="majorHAnsi" w:hAnsiTheme="majorHAnsi"/>
          <w:b/>
          <w:bCs/>
          <w:sz w:val="26"/>
          <w:szCs w:val="26"/>
          <w:lang w:val="en"/>
        </w:rPr>
        <w:t xml:space="preserve"> of the </w:t>
      </w:r>
      <w:r w:rsidRPr="00F12D4C">
        <w:rPr>
          <w:rFonts w:asciiTheme="majorHAnsi" w:hAnsiTheme="majorHAnsi"/>
          <w:b/>
          <w:bCs/>
          <w:sz w:val="26"/>
          <w:szCs w:val="26"/>
          <w:lang w:val="en"/>
        </w:rPr>
        <w:t>C</w:t>
      </w:r>
      <w:r w:rsidR="00FA2BCC" w:rsidRPr="00F12D4C">
        <w:rPr>
          <w:rFonts w:asciiTheme="majorHAnsi" w:hAnsiTheme="majorHAnsi"/>
          <w:b/>
          <w:bCs/>
          <w:sz w:val="26"/>
          <w:szCs w:val="26"/>
          <w:lang w:val="en"/>
        </w:rPr>
        <w:t>optic Liturgy</w:t>
      </w:r>
      <w:r w:rsidRPr="00F12D4C">
        <w:rPr>
          <w:rFonts w:asciiTheme="majorHAnsi" w:hAnsiTheme="majorHAnsi"/>
          <w:b/>
          <w:bCs/>
          <w:sz w:val="26"/>
          <w:szCs w:val="26"/>
          <w:lang w:val="en"/>
        </w:rPr>
        <w:t xml:space="preserve"> consists of</w:t>
      </w:r>
      <w:r w:rsidR="00FA2BCC">
        <w:rPr>
          <w:rFonts w:asciiTheme="majorHAnsi" w:hAnsiTheme="majorHAnsi"/>
          <w:sz w:val="26"/>
          <w:szCs w:val="26"/>
          <w:lang w:val="en"/>
        </w:rPr>
        <w:t xml:space="preserve">: </w:t>
      </w:r>
    </w:p>
    <w:p w:rsidR="00FA2BCC" w:rsidRDefault="00F12D4C" w:rsidP="00477093">
      <w:pPr>
        <w:spacing w:after="120" w:line="240" w:lineRule="auto"/>
        <w:jc w:val="both"/>
        <w:rPr>
          <w:rFonts w:asciiTheme="majorHAnsi" w:hAnsiTheme="majorHAnsi"/>
          <w:sz w:val="26"/>
          <w:szCs w:val="26"/>
          <w:lang w:val="en"/>
        </w:rPr>
      </w:pPr>
      <w:r>
        <w:rPr>
          <w:rFonts w:asciiTheme="majorHAnsi" w:hAnsiTheme="majorHAnsi"/>
          <w:b/>
          <w:bCs/>
          <w:sz w:val="26"/>
          <w:szCs w:val="26"/>
          <w:lang w:val="en"/>
        </w:rPr>
        <w:lastRenderedPageBreak/>
        <w:t>1-</w:t>
      </w:r>
      <w:r w:rsidR="00FA2BCC" w:rsidRPr="00E22047">
        <w:rPr>
          <w:rFonts w:asciiTheme="majorHAnsi" w:hAnsiTheme="majorHAnsi"/>
          <w:b/>
          <w:bCs/>
          <w:sz w:val="26"/>
          <w:szCs w:val="26"/>
          <w:lang w:val="en"/>
        </w:rPr>
        <w:t>The Instituti</w:t>
      </w:r>
      <w:r w:rsidR="00B25398">
        <w:rPr>
          <w:rFonts w:asciiTheme="majorHAnsi" w:hAnsiTheme="majorHAnsi"/>
          <w:b/>
          <w:bCs/>
          <w:sz w:val="26"/>
          <w:szCs w:val="26"/>
          <w:lang w:val="en"/>
        </w:rPr>
        <w:t>on</w:t>
      </w:r>
      <w:r w:rsidR="00FA2BCC" w:rsidRPr="00E22047">
        <w:rPr>
          <w:rFonts w:asciiTheme="majorHAnsi" w:hAnsiTheme="majorHAnsi"/>
          <w:b/>
          <w:bCs/>
          <w:sz w:val="26"/>
          <w:szCs w:val="26"/>
          <w:lang w:val="en"/>
        </w:rPr>
        <w:t xml:space="preserve"> </w:t>
      </w:r>
      <w:r w:rsidR="00BB1A2A" w:rsidRPr="00E22047">
        <w:rPr>
          <w:rFonts w:asciiTheme="majorHAnsi" w:hAnsiTheme="majorHAnsi"/>
          <w:b/>
          <w:bCs/>
          <w:sz w:val="26"/>
          <w:szCs w:val="26"/>
          <w:lang w:val="en"/>
        </w:rPr>
        <w:t>narrati</w:t>
      </w:r>
      <w:r w:rsidR="00E22047" w:rsidRPr="00E22047">
        <w:rPr>
          <w:rFonts w:asciiTheme="majorHAnsi" w:hAnsiTheme="majorHAnsi"/>
          <w:b/>
          <w:bCs/>
          <w:sz w:val="26"/>
          <w:szCs w:val="26"/>
          <w:lang w:val="en"/>
        </w:rPr>
        <w:t>ve</w:t>
      </w:r>
      <w:r w:rsidR="00D3014D">
        <w:rPr>
          <w:rFonts w:asciiTheme="majorHAnsi" w:hAnsiTheme="majorHAnsi"/>
          <w:b/>
          <w:bCs/>
          <w:sz w:val="26"/>
          <w:szCs w:val="26"/>
          <w:lang w:val="en"/>
        </w:rPr>
        <w:t>:</w:t>
      </w:r>
      <w:r w:rsidR="00BB1A2A">
        <w:rPr>
          <w:rFonts w:asciiTheme="majorHAnsi" w:hAnsiTheme="majorHAnsi"/>
          <w:sz w:val="26"/>
          <w:szCs w:val="26"/>
          <w:lang w:val="en"/>
        </w:rPr>
        <w:t xml:space="preserve"> </w:t>
      </w:r>
      <w:r w:rsidR="00FA2BCC">
        <w:rPr>
          <w:rFonts w:asciiTheme="majorHAnsi" w:hAnsiTheme="majorHAnsi"/>
          <w:sz w:val="26"/>
          <w:szCs w:val="26"/>
          <w:lang w:val="en"/>
        </w:rPr>
        <w:t>start</w:t>
      </w:r>
      <w:r w:rsidR="00477093">
        <w:rPr>
          <w:rFonts w:asciiTheme="majorHAnsi" w:hAnsiTheme="majorHAnsi"/>
          <w:sz w:val="26"/>
          <w:szCs w:val="26"/>
          <w:lang w:val="en"/>
        </w:rPr>
        <w:t>ing</w:t>
      </w:r>
      <w:r w:rsidR="00FA2BCC">
        <w:rPr>
          <w:rFonts w:asciiTheme="majorHAnsi" w:hAnsiTheme="majorHAnsi"/>
          <w:sz w:val="26"/>
          <w:szCs w:val="26"/>
          <w:lang w:val="en"/>
        </w:rPr>
        <w:t xml:space="preserve"> with the priest saying</w:t>
      </w:r>
      <w:r w:rsidR="00E22047">
        <w:rPr>
          <w:rFonts w:asciiTheme="majorHAnsi" w:hAnsiTheme="majorHAnsi"/>
          <w:sz w:val="26"/>
          <w:szCs w:val="26"/>
          <w:lang w:val="en"/>
        </w:rPr>
        <w:t>, “</w:t>
      </w:r>
      <w:r w:rsidR="00E22047" w:rsidRPr="00D3014D">
        <w:rPr>
          <w:rFonts w:asciiTheme="majorHAnsi" w:hAnsiTheme="majorHAnsi"/>
          <w:b/>
          <w:bCs/>
          <w:sz w:val="26"/>
          <w:szCs w:val="26"/>
          <w:lang w:val="en"/>
        </w:rPr>
        <w:t>He instituted for us this great Mystery of godliness</w:t>
      </w:r>
      <w:r w:rsidR="00E22047">
        <w:rPr>
          <w:rFonts w:asciiTheme="majorHAnsi" w:hAnsiTheme="majorHAnsi"/>
          <w:sz w:val="26"/>
          <w:szCs w:val="26"/>
          <w:lang w:val="en"/>
        </w:rPr>
        <w:t>. For being determined to give Himself up to death for the life of people, He took bread into His holy hands, which are without sport or blemish, blessed, and life-giving. He looked up towards heaven to you, O God, who are His Father and master of everyone. And when He had given thanks He blessed it, He sanctifies it, He broke it and gave it to His own holy disciples and saintly apostles saying</w:t>
      </w:r>
      <w:r w:rsidR="00FA2BCC">
        <w:rPr>
          <w:rFonts w:asciiTheme="majorHAnsi" w:hAnsiTheme="majorHAnsi"/>
          <w:sz w:val="26"/>
          <w:szCs w:val="26"/>
          <w:lang w:val="en"/>
        </w:rPr>
        <w:t>, “</w:t>
      </w:r>
      <w:r w:rsidR="00E22047">
        <w:rPr>
          <w:rFonts w:asciiTheme="majorHAnsi" w:hAnsiTheme="majorHAnsi"/>
          <w:sz w:val="26"/>
          <w:szCs w:val="26"/>
          <w:lang w:val="en"/>
        </w:rPr>
        <w:t xml:space="preserve">Take, eat of it, all of you. For </w:t>
      </w:r>
      <w:r w:rsidR="00FA2BCC">
        <w:rPr>
          <w:rFonts w:asciiTheme="majorHAnsi" w:hAnsiTheme="majorHAnsi"/>
          <w:sz w:val="26"/>
          <w:szCs w:val="26"/>
          <w:lang w:val="en"/>
        </w:rPr>
        <w:t xml:space="preserve">this is </w:t>
      </w:r>
      <w:proofErr w:type="gramStart"/>
      <w:r w:rsidR="00E22047">
        <w:rPr>
          <w:rFonts w:asciiTheme="majorHAnsi" w:hAnsiTheme="majorHAnsi"/>
          <w:sz w:val="26"/>
          <w:szCs w:val="26"/>
          <w:lang w:val="en"/>
        </w:rPr>
        <w:t>M</w:t>
      </w:r>
      <w:r w:rsidR="00FA2BCC">
        <w:rPr>
          <w:rFonts w:asciiTheme="majorHAnsi" w:hAnsiTheme="majorHAnsi"/>
          <w:sz w:val="26"/>
          <w:szCs w:val="26"/>
          <w:lang w:val="en"/>
        </w:rPr>
        <w:t>y</w:t>
      </w:r>
      <w:proofErr w:type="gramEnd"/>
      <w:r w:rsidR="00FA2BCC">
        <w:rPr>
          <w:rFonts w:asciiTheme="majorHAnsi" w:hAnsiTheme="majorHAnsi"/>
          <w:sz w:val="26"/>
          <w:szCs w:val="26"/>
          <w:lang w:val="en"/>
        </w:rPr>
        <w:t xml:space="preserve"> body</w:t>
      </w:r>
      <w:r>
        <w:rPr>
          <w:rFonts w:asciiTheme="majorHAnsi" w:hAnsiTheme="majorHAnsi"/>
          <w:sz w:val="26"/>
          <w:szCs w:val="26"/>
          <w:lang w:val="en"/>
        </w:rPr>
        <w:t>…</w:t>
      </w:r>
      <w:r w:rsidR="00FA2BCC">
        <w:rPr>
          <w:rFonts w:asciiTheme="majorHAnsi" w:hAnsiTheme="majorHAnsi"/>
          <w:sz w:val="26"/>
          <w:szCs w:val="26"/>
          <w:lang w:val="en"/>
        </w:rPr>
        <w:t xml:space="preserve"> </w:t>
      </w:r>
      <w:r w:rsidR="00E22047">
        <w:rPr>
          <w:rFonts w:asciiTheme="majorHAnsi" w:hAnsiTheme="majorHAnsi"/>
          <w:sz w:val="26"/>
          <w:szCs w:val="26"/>
          <w:lang w:val="en"/>
        </w:rPr>
        <w:t xml:space="preserve">Likewise </w:t>
      </w:r>
      <w:r w:rsidR="00D3014D">
        <w:rPr>
          <w:rFonts w:asciiTheme="majorHAnsi" w:hAnsiTheme="majorHAnsi"/>
          <w:sz w:val="26"/>
          <w:szCs w:val="26"/>
          <w:lang w:val="en"/>
        </w:rPr>
        <w:t xml:space="preserve">also, </w:t>
      </w:r>
      <w:r w:rsidR="00E22047">
        <w:rPr>
          <w:rFonts w:asciiTheme="majorHAnsi" w:hAnsiTheme="majorHAnsi"/>
          <w:sz w:val="26"/>
          <w:szCs w:val="26"/>
          <w:lang w:val="en"/>
        </w:rPr>
        <w:t>the cup</w:t>
      </w:r>
      <w:r w:rsidR="00D3014D">
        <w:rPr>
          <w:rFonts w:asciiTheme="majorHAnsi" w:hAnsiTheme="majorHAnsi"/>
          <w:sz w:val="26"/>
          <w:szCs w:val="26"/>
          <w:lang w:val="en"/>
        </w:rPr>
        <w:t xml:space="preserve"> after supper, He mixed it of wine and water…. </w:t>
      </w:r>
      <w:proofErr w:type="gramStart"/>
      <w:r w:rsidR="00D3014D">
        <w:rPr>
          <w:rFonts w:asciiTheme="majorHAnsi" w:hAnsiTheme="majorHAnsi"/>
          <w:sz w:val="26"/>
          <w:szCs w:val="26"/>
          <w:lang w:val="en"/>
        </w:rPr>
        <w:t xml:space="preserve">” </w:t>
      </w:r>
      <w:r>
        <w:rPr>
          <w:rFonts w:asciiTheme="majorHAnsi" w:hAnsiTheme="majorHAnsi"/>
          <w:sz w:val="26"/>
          <w:szCs w:val="26"/>
          <w:lang w:val="en"/>
        </w:rPr>
        <w:t>e</w:t>
      </w:r>
      <w:r w:rsidR="00D3014D">
        <w:rPr>
          <w:rFonts w:asciiTheme="majorHAnsi" w:hAnsiTheme="majorHAnsi"/>
          <w:sz w:val="26"/>
          <w:szCs w:val="26"/>
          <w:lang w:val="en"/>
        </w:rPr>
        <w:t>tc.</w:t>
      </w:r>
      <w:proofErr w:type="gramEnd"/>
    </w:p>
    <w:p w:rsidR="00D3014D" w:rsidRDefault="00F12D4C" w:rsidP="00D50F9D">
      <w:pPr>
        <w:spacing w:after="120" w:line="240" w:lineRule="auto"/>
        <w:jc w:val="both"/>
        <w:rPr>
          <w:rFonts w:asciiTheme="majorHAnsi" w:hAnsiTheme="majorHAnsi"/>
          <w:sz w:val="26"/>
          <w:szCs w:val="26"/>
          <w:lang w:val="en"/>
        </w:rPr>
      </w:pPr>
      <w:r>
        <w:rPr>
          <w:rFonts w:asciiTheme="majorHAnsi" w:hAnsiTheme="majorHAnsi"/>
          <w:b/>
          <w:bCs/>
          <w:sz w:val="26"/>
          <w:szCs w:val="26"/>
          <w:lang w:val="en"/>
        </w:rPr>
        <w:t>2-</w:t>
      </w:r>
      <w:r w:rsidR="00D3014D" w:rsidRPr="00D3014D">
        <w:rPr>
          <w:rFonts w:asciiTheme="majorHAnsi" w:hAnsiTheme="majorHAnsi"/>
          <w:b/>
          <w:bCs/>
          <w:sz w:val="26"/>
          <w:szCs w:val="26"/>
          <w:lang w:val="en"/>
        </w:rPr>
        <w:t>Anamnesis</w:t>
      </w:r>
      <w:r w:rsidR="00B25398">
        <w:rPr>
          <w:rFonts w:asciiTheme="majorHAnsi" w:hAnsiTheme="majorHAnsi"/>
          <w:b/>
          <w:bCs/>
          <w:sz w:val="26"/>
          <w:szCs w:val="26"/>
          <w:lang w:val="en"/>
        </w:rPr>
        <w:t>:</w:t>
      </w:r>
      <w:r w:rsidR="00D3014D">
        <w:rPr>
          <w:rFonts w:asciiTheme="majorHAnsi" w:hAnsiTheme="majorHAnsi"/>
          <w:sz w:val="26"/>
          <w:szCs w:val="26"/>
          <w:lang w:val="en"/>
        </w:rPr>
        <w:t xml:space="preserve"> </w:t>
      </w:r>
      <w:r w:rsidR="00B25398">
        <w:rPr>
          <w:rFonts w:asciiTheme="majorHAnsi" w:hAnsiTheme="majorHAnsi"/>
          <w:sz w:val="26"/>
          <w:szCs w:val="26"/>
          <w:lang w:val="en"/>
        </w:rPr>
        <w:t>(</w:t>
      </w:r>
      <w:proofErr w:type="spellStart"/>
      <w:proofErr w:type="gramStart"/>
      <w:r w:rsidR="00B25398">
        <w:rPr>
          <w:rFonts w:asciiTheme="majorHAnsi" w:hAnsiTheme="majorHAnsi"/>
          <w:sz w:val="26"/>
          <w:szCs w:val="26"/>
          <w:lang w:val="en"/>
        </w:rPr>
        <w:t>greek</w:t>
      </w:r>
      <w:proofErr w:type="spellEnd"/>
      <w:proofErr w:type="gramEnd"/>
      <w:r w:rsidR="00B25398">
        <w:rPr>
          <w:rFonts w:asciiTheme="majorHAnsi" w:hAnsiTheme="majorHAnsi"/>
          <w:sz w:val="26"/>
          <w:szCs w:val="26"/>
          <w:lang w:val="en"/>
        </w:rPr>
        <w:t xml:space="preserve"> </w:t>
      </w:r>
      <w:proofErr w:type="spellStart"/>
      <w:r w:rsidR="00B25398" w:rsidRPr="00B25398">
        <w:rPr>
          <w:sz w:val="28"/>
          <w:szCs w:val="28"/>
          <w:lang w:val="en"/>
        </w:rPr>
        <w:t>ἀνάμνησις</w:t>
      </w:r>
      <w:proofErr w:type="spellEnd"/>
      <w:r w:rsidR="00B25398">
        <w:rPr>
          <w:lang w:val="en"/>
        </w:rPr>
        <w:t xml:space="preserve"> </w:t>
      </w:r>
      <w:r w:rsidR="00B25398" w:rsidRPr="00B25398">
        <w:rPr>
          <w:rFonts w:asciiTheme="majorHAnsi" w:hAnsiTheme="majorHAnsi"/>
          <w:sz w:val="26"/>
          <w:szCs w:val="26"/>
          <w:lang w:val="en"/>
        </w:rPr>
        <w:t>meaning reminiscence and/or memorial sacrifice</w:t>
      </w:r>
      <w:r w:rsidR="00B25398">
        <w:rPr>
          <w:rFonts w:asciiTheme="majorHAnsi" w:hAnsiTheme="majorHAnsi"/>
          <w:sz w:val="26"/>
          <w:szCs w:val="26"/>
          <w:lang w:val="en"/>
        </w:rPr>
        <w:t>)</w:t>
      </w:r>
      <w:r w:rsidR="00B25398">
        <w:rPr>
          <w:rStyle w:val="FootnoteReference"/>
          <w:rFonts w:asciiTheme="majorHAnsi" w:hAnsiTheme="majorHAnsi"/>
          <w:sz w:val="26"/>
          <w:szCs w:val="26"/>
          <w:lang w:val="en"/>
        </w:rPr>
        <w:footnoteReference w:id="2"/>
      </w:r>
      <w:r w:rsidR="00D3014D">
        <w:rPr>
          <w:rFonts w:asciiTheme="majorHAnsi" w:hAnsiTheme="majorHAnsi"/>
          <w:sz w:val="26"/>
          <w:szCs w:val="26"/>
          <w:lang w:val="en"/>
        </w:rPr>
        <w:t xml:space="preserve">: </w:t>
      </w:r>
      <w:r w:rsidR="00B25398">
        <w:rPr>
          <w:rFonts w:asciiTheme="majorHAnsi" w:hAnsiTheme="majorHAnsi"/>
          <w:sz w:val="26"/>
          <w:szCs w:val="26"/>
          <w:lang w:val="en"/>
        </w:rPr>
        <w:t>T</w:t>
      </w:r>
      <w:r w:rsidR="00D3014D">
        <w:rPr>
          <w:rFonts w:asciiTheme="majorHAnsi" w:hAnsiTheme="majorHAnsi"/>
          <w:sz w:val="26"/>
          <w:szCs w:val="26"/>
          <w:lang w:val="en"/>
        </w:rPr>
        <w:t xml:space="preserve">he priest says, “For every time you eat of this bread and drink of this cup, you proclaim My death confess My resurrection and </w:t>
      </w:r>
      <w:r w:rsidR="00D3014D" w:rsidRPr="00D3014D">
        <w:rPr>
          <w:rFonts w:asciiTheme="majorHAnsi" w:hAnsiTheme="majorHAnsi"/>
          <w:b/>
          <w:bCs/>
          <w:sz w:val="26"/>
          <w:szCs w:val="26"/>
          <w:lang w:val="en"/>
        </w:rPr>
        <w:t>remember Me till I come</w:t>
      </w:r>
      <w:r w:rsidR="00D3014D">
        <w:rPr>
          <w:rFonts w:asciiTheme="majorHAnsi" w:hAnsiTheme="majorHAnsi"/>
          <w:sz w:val="26"/>
          <w:szCs w:val="26"/>
          <w:lang w:val="en"/>
        </w:rPr>
        <w:t xml:space="preserve">”… “Therefore, as </w:t>
      </w:r>
      <w:r w:rsidR="00D3014D" w:rsidRPr="00B25398">
        <w:rPr>
          <w:rFonts w:asciiTheme="majorHAnsi" w:hAnsiTheme="majorHAnsi"/>
          <w:b/>
          <w:bCs/>
          <w:sz w:val="26"/>
          <w:szCs w:val="26"/>
          <w:lang w:val="en"/>
        </w:rPr>
        <w:t>we also</w:t>
      </w:r>
      <w:r w:rsidR="00D3014D">
        <w:rPr>
          <w:rFonts w:asciiTheme="majorHAnsi" w:hAnsiTheme="majorHAnsi"/>
          <w:sz w:val="26"/>
          <w:szCs w:val="26"/>
          <w:lang w:val="en"/>
        </w:rPr>
        <w:t xml:space="preserve"> </w:t>
      </w:r>
      <w:r w:rsidR="00D3014D" w:rsidRPr="00D3014D">
        <w:rPr>
          <w:rFonts w:asciiTheme="majorHAnsi" w:hAnsiTheme="majorHAnsi"/>
          <w:b/>
          <w:bCs/>
          <w:sz w:val="26"/>
          <w:szCs w:val="26"/>
          <w:lang w:val="en"/>
        </w:rPr>
        <w:t>commemorate</w:t>
      </w:r>
      <w:r w:rsidR="00D3014D">
        <w:rPr>
          <w:rFonts w:asciiTheme="majorHAnsi" w:hAnsiTheme="majorHAnsi"/>
          <w:sz w:val="26"/>
          <w:szCs w:val="26"/>
          <w:lang w:val="en"/>
        </w:rPr>
        <w:t xml:space="preserve"> His holy passion, His resurrection from the dead, His ascension into heavens, His sitting at your right hand, O Father, and His second coming from the heavens, awesome and full of glory, we offer unto You Your gifts from what is Yours, for everything, concerning everything and in everything.”</w:t>
      </w:r>
    </w:p>
    <w:p w:rsidR="00D3014D" w:rsidRDefault="00F12D4C" w:rsidP="00D50F9D">
      <w:pPr>
        <w:spacing w:after="120" w:line="240" w:lineRule="auto"/>
        <w:jc w:val="both"/>
        <w:rPr>
          <w:rFonts w:asciiTheme="majorHAnsi" w:hAnsiTheme="majorHAnsi"/>
          <w:sz w:val="26"/>
          <w:szCs w:val="26"/>
          <w:lang w:val="en"/>
        </w:rPr>
      </w:pPr>
      <w:r>
        <w:rPr>
          <w:rFonts w:asciiTheme="majorHAnsi" w:hAnsiTheme="majorHAnsi"/>
          <w:b/>
          <w:bCs/>
          <w:sz w:val="26"/>
          <w:szCs w:val="26"/>
          <w:lang w:val="en"/>
        </w:rPr>
        <w:t>3-</w:t>
      </w:r>
      <w:r w:rsidR="00FA2BCC" w:rsidRPr="00D21ACD">
        <w:rPr>
          <w:rFonts w:asciiTheme="majorHAnsi" w:hAnsiTheme="majorHAnsi"/>
          <w:b/>
          <w:bCs/>
          <w:sz w:val="26"/>
          <w:szCs w:val="26"/>
          <w:lang w:val="en"/>
        </w:rPr>
        <w:t>Epiclesis</w:t>
      </w:r>
      <w:r w:rsidR="00B25398">
        <w:rPr>
          <w:rFonts w:asciiTheme="majorHAnsi" w:hAnsiTheme="majorHAnsi"/>
          <w:b/>
          <w:bCs/>
          <w:sz w:val="26"/>
          <w:szCs w:val="26"/>
          <w:lang w:val="en"/>
        </w:rPr>
        <w:t>: (</w:t>
      </w:r>
      <w:proofErr w:type="spellStart"/>
      <w:proofErr w:type="gramStart"/>
      <w:r w:rsidR="00B25398" w:rsidRPr="00B25398">
        <w:rPr>
          <w:rFonts w:asciiTheme="majorHAnsi" w:hAnsiTheme="majorHAnsi"/>
          <w:sz w:val="26"/>
          <w:szCs w:val="26"/>
          <w:lang w:val="en"/>
        </w:rPr>
        <w:t>greek</w:t>
      </w:r>
      <w:proofErr w:type="spellEnd"/>
      <w:proofErr w:type="gramEnd"/>
      <w:r w:rsidR="00B25398" w:rsidRPr="00B25398">
        <w:rPr>
          <w:rFonts w:asciiTheme="majorHAnsi" w:hAnsiTheme="majorHAnsi"/>
          <w:sz w:val="26"/>
          <w:szCs w:val="26"/>
          <w:lang w:val="en"/>
        </w:rPr>
        <w:t xml:space="preserve"> </w:t>
      </w:r>
      <w:r w:rsidR="00B25398" w:rsidRPr="00B25398">
        <w:rPr>
          <w:sz w:val="28"/>
          <w:szCs w:val="28"/>
          <w:lang w:val="en"/>
        </w:rPr>
        <w:t>ἐπ</w:t>
      </w:r>
      <w:proofErr w:type="spellStart"/>
      <w:r w:rsidR="00B25398" w:rsidRPr="00B25398">
        <w:rPr>
          <w:sz w:val="28"/>
          <w:szCs w:val="28"/>
          <w:lang w:val="en"/>
        </w:rPr>
        <w:t>ίκλησις</w:t>
      </w:r>
      <w:proofErr w:type="spellEnd"/>
      <w:r w:rsidR="00B25398">
        <w:rPr>
          <w:lang w:val="en"/>
        </w:rPr>
        <w:t xml:space="preserve"> "</w:t>
      </w:r>
      <w:r w:rsidR="00B25398" w:rsidRPr="00B25398">
        <w:rPr>
          <w:rFonts w:asciiTheme="majorHAnsi" w:hAnsiTheme="majorHAnsi"/>
          <w:sz w:val="26"/>
          <w:szCs w:val="26"/>
          <w:lang w:val="en"/>
        </w:rPr>
        <w:t xml:space="preserve">invocation" or "calling down from on high") is that part of the </w:t>
      </w:r>
      <w:hyperlink r:id="rId18" w:tooltip="Anaphora (liturgy)" w:history="1">
        <w:r w:rsidR="00B25398" w:rsidRPr="00B25398">
          <w:rPr>
            <w:rFonts w:asciiTheme="majorHAnsi" w:hAnsiTheme="majorHAnsi"/>
            <w:sz w:val="26"/>
            <w:szCs w:val="26"/>
          </w:rPr>
          <w:t>Anaphora</w:t>
        </w:r>
      </w:hyperlink>
      <w:r w:rsidR="00B25398" w:rsidRPr="00B25398">
        <w:rPr>
          <w:rFonts w:asciiTheme="majorHAnsi" w:hAnsiTheme="majorHAnsi"/>
          <w:sz w:val="26"/>
          <w:szCs w:val="26"/>
          <w:lang w:val="en"/>
        </w:rPr>
        <w:t xml:space="preserve"> (Eucharistic Prayer) by which the </w:t>
      </w:r>
      <w:hyperlink r:id="rId19" w:tooltip="Priest" w:history="1">
        <w:r w:rsidR="00B25398" w:rsidRPr="00B25398">
          <w:rPr>
            <w:rFonts w:asciiTheme="majorHAnsi" w:hAnsiTheme="majorHAnsi"/>
            <w:sz w:val="26"/>
            <w:szCs w:val="26"/>
          </w:rPr>
          <w:t>priest</w:t>
        </w:r>
      </w:hyperlink>
      <w:r w:rsidR="00B25398" w:rsidRPr="00B25398">
        <w:rPr>
          <w:rFonts w:asciiTheme="majorHAnsi" w:hAnsiTheme="majorHAnsi"/>
          <w:sz w:val="26"/>
          <w:szCs w:val="26"/>
          <w:lang w:val="en"/>
        </w:rPr>
        <w:t xml:space="preserve"> invokes the </w:t>
      </w:r>
      <w:hyperlink r:id="rId20" w:tooltip="Holy Spirit" w:history="1">
        <w:r w:rsidR="00B25398" w:rsidRPr="00B25398">
          <w:rPr>
            <w:rFonts w:asciiTheme="majorHAnsi" w:hAnsiTheme="majorHAnsi"/>
            <w:sz w:val="26"/>
            <w:szCs w:val="26"/>
          </w:rPr>
          <w:t>Holy Spirit</w:t>
        </w:r>
      </w:hyperlink>
      <w:r w:rsidR="00B25398" w:rsidRPr="00B25398">
        <w:rPr>
          <w:rFonts w:asciiTheme="majorHAnsi" w:hAnsiTheme="majorHAnsi"/>
          <w:sz w:val="26"/>
          <w:szCs w:val="26"/>
          <w:lang w:val="en"/>
        </w:rPr>
        <w:t xml:space="preserve"> (or the power of His blessing) upon the Eucharistic bread and wine</w:t>
      </w:r>
      <w:r w:rsidR="00D50F9D">
        <w:rPr>
          <w:rFonts w:asciiTheme="majorHAnsi" w:hAnsiTheme="majorHAnsi"/>
          <w:b/>
          <w:bCs/>
          <w:sz w:val="26"/>
          <w:szCs w:val="26"/>
          <w:lang w:val="en"/>
        </w:rPr>
        <w:t>:</w:t>
      </w:r>
      <w:r w:rsidR="00D50F9D">
        <w:rPr>
          <w:rStyle w:val="FootnoteReference"/>
          <w:rFonts w:asciiTheme="majorHAnsi" w:hAnsiTheme="majorHAnsi"/>
          <w:sz w:val="26"/>
          <w:szCs w:val="26"/>
          <w:lang w:val="en"/>
        </w:rPr>
        <w:footnoteReference w:id="3"/>
      </w:r>
      <w:r w:rsidR="00B25398" w:rsidRPr="00B25398">
        <w:rPr>
          <w:rFonts w:asciiTheme="majorHAnsi" w:hAnsiTheme="majorHAnsi"/>
          <w:sz w:val="26"/>
          <w:szCs w:val="26"/>
          <w:lang w:val="en"/>
        </w:rPr>
        <w:t xml:space="preserve"> </w:t>
      </w:r>
    </w:p>
    <w:p w:rsidR="00FA2BCC" w:rsidRDefault="00D3014D" w:rsidP="00477093">
      <w:pPr>
        <w:spacing w:after="120" w:line="240" w:lineRule="auto"/>
        <w:ind w:left="720"/>
        <w:jc w:val="both"/>
        <w:rPr>
          <w:rFonts w:asciiTheme="majorHAnsi" w:hAnsiTheme="majorHAnsi"/>
          <w:sz w:val="26"/>
          <w:szCs w:val="26"/>
          <w:lang w:val="en"/>
        </w:rPr>
      </w:pPr>
      <w:r>
        <w:rPr>
          <w:rFonts w:asciiTheme="majorHAnsi" w:hAnsiTheme="majorHAnsi"/>
          <w:b/>
          <w:bCs/>
          <w:sz w:val="26"/>
          <w:szCs w:val="26"/>
          <w:lang w:val="en"/>
        </w:rPr>
        <w:t>“</w:t>
      </w:r>
      <w:r w:rsidR="00D50F9D">
        <w:rPr>
          <w:rFonts w:asciiTheme="majorHAnsi" w:hAnsiTheme="majorHAnsi"/>
          <w:sz w:val="26"/>
          <w:szCs w:val="26"/>
          <w:lang w:val="en"/>
        </w:rPr>
        <w:t>E</w:t>
      </w:r>
      <w:r w:rsidR="00FA2BCC">
        <w:rPr>
          <w:rFonts w:asciiTheme="majorHAnsi" w:hAnsiTheme="majorHAnsi"/>
          <w:sz w:val="26"/>
          <w:szCs w:val="26"/>
          <w:lang w:val="en"/>
        </w:rPr>
        <w:t>piclesis in Christian theology refers</w:t>
      </w:r>
      <w:proofErr w:type="gramStart"/>
      <w:r w:rsidR="00FA2BCC">
        <w:rPr>
          <w:rFonts w:asciiTheme="majorHAnsi" w:hAnsiTheme="majorHAnsi"/>
          <w:sz w:val="26"/>
          <w:szCs w:val="26"/>
          <w:lang w:val="en"/>
        </w:rPr>
        <w:t>..</w:t>
      </w:r>
      <w:proofErr w:type="gramEnd"/>
      <w:r w:rsidR="00FA2BCC">
        <w:rPr>
          <w:rFonts w:asciiTheme="majorHAnsi" w:hAnsiTheme="majorHAnsi"/>
          <w:sz w:val="26"/>
          <w:szCs w:val="26"/>
          <w:lang w:val="en"/>
        </w:rPr>
        <w:t xml:space="preserve"> </w:t>
      </w:r>
      <w:proofErr w:type="gramStart"/>
      <w:r w:rsidR="00FA2BCC">
        <w:rPr>
          <w:rFonts w:asciiTheme="majorHAnsi" w:hAnsiTheme="majorHAnsi"/>
          <w:sz w:val="26"/>
          <w:szCs w:val="26"/>
          <w:lang w:val="en"/>
        </w:rPr>
        <w:t>most</w:t>
      </w:r>
      <w:proofErr w:type="gramEnd"/>
      <w:r w:rsidR="00FA2BCC">
        <w:rPr>
          <w:rFonts w:asciiTheme="majorHAnsi" w:hAnsiTheme="majorHAnsi"/>
          <w:sz w:val="26"/>
          <w:szCs w:val="26"/>
          <w:lang w:val="en"/>
        </w:rPr>
        <w:t xml:space="preserve"> particularly </w:t>
      </w:r>
      <w:r w:rsidR="004C78B0">
        <w:rPr>
          <w:rFonts w:asciiTheme="majorHAnsi" w:hAnsiTheme="majorHAnsi"/>
          <w:sz w:val="26"/>
          <w:szCs w:val="26"/>
          <w:lang w:val="en"/>
        </w:rPr>
        <w:t xml:space="preserve">to </w:t>
      </w:r>
      <w:r w:rsidR="00FA2BCC">
        <w:rPr>
          <w:rFonts w:asciiTheme="majorHAnsi" w:hAnsiTheme="majorHAnsi"/>
          <w:sz w:val="26"/>
          <w:szCs w:val="26"/>
          <w:lang w:val="en"/>
        </w:rPr>
        <w:t xml:space="preserve">the solemn invocation of the Holy Spirit in </w:t>
      </w:r>
      <w:r w:rsidR="00FA2BCC" w:rsidRPr="00B628ED">
        <w:rPr>
          <w:rFonts w:asciiTheme="majorHAnsi" w:hAnsiTheme="majorHAnsi"/>
          <w:b/>
          <w:bCs/>
          <w:sz w:val="26"/>
          <w:szCs w:val="26"/>
          <w:lang w:val="en"/>
        </w:rPr>
        <w:t xml:space="preserve">the most sacred part of the </w:t>
      </w:r>
      <w:proofErr w:type="spellStart"/>
      <w:r w:rsidR="00FA2BCC" w:rsidRPr="00B628ED">
        <w:rPr>
          <w:rFonts w:asciiTheme="majorHAnsi" w:hAnsiTheme="majorHAnsi"/>
          <w:b/>
          <w:bCs/>
          <w:sz w:val="26"/>
          <w:szCs w:val="26"/>
          <w:lang w:val="en"/>
        </w:rPr>
        <w:t>eucharistic</w:t>
      </w:r>
      <w:proofErr w:type="spellEnd"/>
      <w:r w:rsidR="00FA2BCC" w:rsidRPr="00B628ED">
        <w:rPr>
          <w:rFonts w:asciiTheme="majorHAnsi" w:hAnsiTheme="majorHAnsi"/>
          <w:b/>
          <w:bCs/>
          <w:sz w:val="26"/>
          <w:szCs w:val="26"/>
          <w:lang w:val="en"/>
        </w:rPr>
        <w:t xml:space="preserve"> liturgy</w:t>
      </w:r>
      <w:r w:rsidR="00FA2BCC">
        <w:rPr>
          <w:rFonts w:asciiTheme="majorHAnsi" w:hAnsiTheme="majorHAnsi"/>
          <w:sz w:val="26"/>
          <w:szCs w:val="26"/>
          <w:lang w:val="en"/>
        </w:rPr>
        <w:t>, after the words of institution (‘</w:t>
      </w:r>
      <w:r w:rsidR="00BB1A2A">
        <w:rPr>
          <w:rFonts w:asciiTheme="majorHAnsi" w:hAnsiTheme="majorHAnsi"/>
          <w:sz w:val="26"/>
          <w:szCs w:val="26"/>
          <w:lang w:val="en"/>
        </w:rPr>
        <w:t>T</w:t>
      </w:r>
      <w:r w:rsidR="00FA2BCC">
        <w:rPr>
          <w:rFonts w:asciiTheme="majorHAnsi" w:hAnsiTheme="majorHAnsi"/>
          <w:sz w:val="26"/>
          <w:szCs w:val="26"/>
          <w:lang w:val="en"/>
        </w:rPr>
        <w:t>his is my body’) so th</w:t>
      </w:r>
      <w:r w:rsidR="00BB1A2A">
        <w:rPr>
          <w:rFonts w:asciiTheme="majorHAnsi" w:hAnsiTheme="majorHAnsi"/>
          <w:sz w:val="26"/>
          <w:szCs w:val="26"/>
          <w:lang w:val="en"/>
        </w:rPr>
        <w:t>at</w:t>
      </w:r>
      <w:r w:rsidR="00FA2BCC">
        <w:rPr>
          <w:rFonts w:asciiTheme="majorHAnsi" w:hAnsiTheme="majorHAnsi"/>
          <w:sz w:val="26"/>
          <w:szCs w:val="26"/>
          <w:lang w:val="en"/>
        </w:rPr>
        <w:t xml:space="preserve"> the </w:t>
      </w:r>
      <w:proofErr w:type="spellStart"/>
      <w:r w:rsidR="00FA2BCC">
        <w:rPr>
          <w:rFonts w:asciiTheme="majorHAnsi" w:hAnsiTheme="majorHAnsi"/>
          <w:sz w:val="26"/>
          <w:szCs w:val="26"/>
          <w:lang w:val="en"/>
        </w:rPr>
        <w:t>eucharistic</w:t>
      </w:r>
      <w:proofErr w:type="spellEnd"/>
      <w:r w:rsidR="00FA2BCC">
        <w:rPr>
          <w:rFonts w:asciiTheme="majorHAnsi" w:hAnsiTheme="majorHAnsi"/>
          <w:sz w:val="26"/>
          <w:szCs w:val="26"/>
          <w:lang w:val="en"/>
        </w:rPr>
        <w:t xml:space="preserve"> gifts might be consecrated and transformed.</w:t>
      </w:r>
      <w:r w:rsidR="00BB1A2A">
        <w:rPr>
          <w:rFonts w:asciiTheme="majorHAnsi" w:hAnsiTheme="majorHAnsi"/>
          <w:sz w:val="26"/>
          <w:szCs w:val="26"/>
          <w:lang w:val="en"/>
        </w:rPr>
        <w:t xml:space="preserve"> The epiclesis was a feature of almost all ancient liturgies… In the East the liturgical consecration was generally regarded as effected by the special operations of the Spirit (although the operations of God are from the single and undivided Trinity), and according to the teaching </w:t>
      </w:r>
      <w:r w:rsidR="00477093">
        <w:rPr>
          <w:rFonts w:asciiTheme="majorHAnsi" w:hAnsiTheme="majorHAnsi"/>
          <w:sz w:val="26"/>
          <w:szCs w:val="26"/>
          <w:lang w:val="en"/>
        </w:rPr>
        <w:t>o</w:t>
      </w:r>
      <w:r w:rsidR="00BB1A2A">
        <w:rPr>
          <w:rFonts w:asciiTheme="majorHAnsi" w:hAnsiTheme="majorHAnsi"/>
          <w:sz w:val="26"/>
          <w:szCs w:val="26"/>
          <w:lang w:val="en"/>
        </w:rPr>
        <w:t>f Gregory of Nyssa (</w:t>
      </w:r>
      <w:r w:rsidR="00477093" w:rsidRPr="00477093">
        <w:rPr>
          <w:rFonts w:asciiTheme="majorHAnsi" w:hAnsiTheme="majorHAnsi"/>
          <w:i/>
          <w:iCs/>
          <w:sz w:val="26"/>
          <w:szCs w:val="26"/>
          <w:lang w:val="en"/>
        </w:rPr>
        <w:t>C</w:t>
      </w:r>
      <w:r w:rsidR="00BB1A2A" w:rsidRPr="00477093">
        <w:rPr>
          <w:rFonts w:asciiTheme="majorHAnsi" w:hAnsiTheme="majorHAnsi"/>
          <w:i/>
          <w:iCs/>
          <w:sz w:val="26"/>
          <w:szCs w:val="26"/>
          <w:lang w:val="en"/>
        </w:rPr>
        <w:t>atechetical Oration</w:t>
      </w:r>
      <w:r w:rsidR="00BB1A2A">
        <w:rPr>
          <w:rFonts w:asciiTheme="majorHAnsi" w:hAnsiTheme="majorHAnsi"/>
          <w:sz w:val="26"/>
          <w:szCs w:val="26"/>
          <w:lang w:val="en"/>
        </w:rPr>
        <w:t xml:space="preserve"> 96-97) and John Chrysostom (</w:t>
      </w:r>
      <w:r w:rsidR="00BB1A2A" w:rsidRPr="00477093">
        <w:rPr>
          <w:rFonts w:asciiTheme="majorHAnsi" w:hAnsiTheme="majorHAnsi"/>
          <w:i/>
          <w:iCs/>
          <w:sz w:val="26"/>
          <w:szCs w:val="26"/>
          <w:lang w:val="en"/>
        </w:rPr>
        <w:t>Homily 1 On Ju</w:t>
      </w:r>
      <w:r w:rsidRPr="00477093">
        <w:rPr>
          <w:rFonts w:asciiTheme="majorHAnsi" w:hAnsiTheme="majorHAnsi"/>
          <w:i/>
          <w:iCs/>
          <w:sz w:val="26"/>
          <w:szCs w:val="26"/>
          <w:lang w:val="en"/>
        </w:rPr>
        <w:t>das’ Betrayal</w:t>
      </w:r>
      <w:r>
        <w:rPr>
          <w:rFonts w:asciiTheme="majorHAnsi" w:hAnsiTheme="majorHAnsi"/>
          <w:sz w:val="26"/>
          <w:szCs w:val="26"/>
          <w:lang w:val="en"/>
        </w:rPr>
        <w:t>, par. 60, as occu</w:t>
      </w:r>
      <w:r w:rsidR="00BB1A2A">
        <w:rPr>
          <w:rFonts w:asciiTheme="majorHAnsi" w:hAnsiTheme="majorHAnsi"/>
          <w:sz w:val="26"/>
          <w:szCs w:val="26"/>
          <w:lang w:val="en"/>
        </w:rPr>
        <w:t xml:space="preserve">rring only after the prayer of epiclesis. </w:t>
      </w:r>
      <w:r w:rsidR="00BB1A2A" w:rsidRPr="004A087E">
        <w:rPr>
          <w:rFonts w:asciiTheme="majorHAnsi" w:hAnsiTheme="majorHAnsi"/>
          <w:b/>
          <w:bCs/>
          <w:sz w:val="26"/>
          <w:szCs w:val="26"/>
          <w:lang w:val="en"/>
        </w:rPr>
        <w:t>To this day, in Orthodox ritual, it is not until the moment that the clergy and people fall down in worship before the sacrament</w:t>
      </w:r>
      <w:r w:rsidR="00BB1A2A">
        <w:rPr>
          <w:rFonts w:asciiTheme="majorHAnsi" w:hAnsiTheme="majorHAnsi"/>
          <w:sz w:val="26"/>
          <w:szCs w:val="26"/>
          <w:lang w:val="en"/>
        </w:rPr>
        <w:t>.”</w:t>
      </w:r>
      <w:r w:rsidR="00BB1A2A">
        <w:rPr>
          <w:rStyle w:val="FootnoteReference"/>
          <w:rFonts w:asciiTheme="majorHAnsi" w:hAnsiTheme="majorHAnsi"/>
          <w:sz w:val="26"/>
          <w:szCs w:val="26"/>
          <w:lang w:val="en"/>
        </w:rPr>
        <w:footnoteReference w:id="4"/>
      </w:r>
    </w:p>
    <w:p w:rsidR="004A087E" w:rsidRDefault="004A087E" w:rsidP="008C26E3">
      <w:pPr>
        <w:spacing w:after="120" w:line="240" w:lineRule="auto"/>
        <w:jc w:val="both"/>
        <w:rPr>
          <w:rFonts w:asciiTheme="majorHAnsi" w:hAnsiTheme="majorHAnsi"/>
          <w:sz w:val="26"/>
          <w:szCs w:val="26"/>
          <w:lang w:val="en"/>
        </w:rPr>
      </w:pPr>
      <w:r>
        <w:rPr>
          <w:rFonts w:asciiTheme="majorHAnsi" w:hAnsiTheme="majorHAnsi"/>
          <w:sz w:val="26"/>
          <w:szCs w:val="26"/>
          <w:lang w:val="en"/>
        </w:rPr>
        <w:t>The deacon says, “Worship God in fear and trembling”</w:t>
      </w:r>
      <w:r w:rsidR="00477093">
        <w:rPr>
          <w:rFonts w:asciiTheme="majorHAnsi" w:hAnsiTheme="majorHAnsi"/>
          <w:sz w:val="26"/>
          <w:szCs w:val="26"/>
          <w:lang w:val="en"/>
        </w:rPr>
        <w:t>, and</w:t>
      </w:r>
      <w:r>
        <w:rPr>
          <w:rFonts w:asciiTheme="majorHAnsi" w:hAnsiTheme="majorHAnsi"/>
          <w:sz w:val="26"/>
          <w:szCs w:val="26"/>
          <w:lang w:val="en"/>
        </w:rPr>
        <w:t xml:space="preserve"> </w:t>
      </w:r>
      <w:r w:rsidR="00477093">
        <w:rPr>
          <w:rFonts w:asciiTheme="majorHAnsi" w:hAnsiTheme="majorHAnsi"/>
          <w:sz w:val="26"/>
          <w:szCs w:val="26"/>
          <w:lang w:val="en"/>
        </w:rPr>
        <w:t>e</w:t>
      </w:r>
      <w:r>
        <w:rPr>
          <w:rFonts w:asciiTheme="majorHAnsi" w:hAnsiTheme="majorHAnsi"/>
          <w:sz w:val="26"/>
          <w:szCs w:val="26"/>
          <w:lang w:val="en"/>
        </w:rPr>
        <w:t xml:space="preserve">veryone kneels. While kneeling with outstretched hands, the priest says the Prayer of the Descent of the Holy Spirit (the Epiclesis) inaudibly: “And we ask You, O Lord our God –we Your sinful and unworthy servants, we worship You by the pleasure of Your goodness –that </w:t>
      </w:r>
      <w:r w:rsidRPr="004A087E">
        <w:rPr>
          <w:rFonts w:asciiTheme="majorHAnsi" w:hAnsiTheme="majorHAnsi"/>
          <w:b/>
          <w:bCs/>
          <w:sz w:val="26"/>
          <w:szCs w:val="26"/>
          <w:lang w:val="en"/>
        </w:rPr>
        <w:t xml:space="preserve">Your Holy Spirit descend upon us and upon these gifts set forth, and purify them, </w:t>
      </w:r>
      <w:r w:rsidR="008C26E3">
        <w:rPr>
          <w:rFonts w:asciiTheme="majorHAnsi" w:hAnsiTheme="majorHAnsi"/>
          <w:b/>
          <w:bCs/>
          <w:sz w:val="26"/>
          <w:szCs w:val="26"/>
          <w:lang w:val="en"/>
        </w:rPr>
        <w:t>convert</w:t>
      </w:r>
      <w:r w:rsidRPr="004A087E">
        <w:rPr>
          <w:rFonts w:asciiTheme="majorHAnsi" w:hAnsiTheme="majorHAnsi"/>
          <w:b/>
          <w:bCs/>
          <w:sz w:val="26"/>
          <w:szCs w:val="26"/>
          <w:lang w:val="en"/>
        </w:rPr>
        <w:t xml:space="preserve"> them, and manifest them as</w:t>
      </w:r>
      <w:r>
        <w:rPr>
          <w:rFonts w:asciiTheme="majorHAnsi" w:hAnsiTheme="majorHAnsi"/>
          <w:b/>
          <w:bCs/>
          <w:sz w:val="26"/>
          <w:szCs w:val="26"/>
          <w:lang w:val="en"/>
        </w:rPr>
        <w:t xml:space="preserve"> a sanctification for</w:t>
      </w:r>
      <w:r w:rsidRPr="004A087E">
        <w:rPr>
          <w:rFonts w:asciiTheme="majorHAnsi" w:hAnsiTheme="majorHAnsi"/>
          <w:b/>
          <w:bCs/>
          <w:sz w:val="26"/>
          <w:szCs w:val="26"/>
          <w:lang w:val="en"/>
        </w:rPr>
        <w:t xml:space="preserve"> Your saints</w:t>
      </w:r>
      <w:r>
        <w:rPr>
          <w:rFonts w:asciiTheme="majorHAnsi" w:hAnsiTheme="majorHAnsi"/>
          <w:sz w:val="26"/>
          <w:szCs w:val="26"/>
          <w:lang w:val="en"/>
        </w:rPr>
        <w:t>”.</w:t>
      </w:r>
    </w:p>
    <w:p w:rsidR="004A087E" w:rsidRPr="00FA2BCC" w:rsidRDefault="004A087E" w:rsidP="004A087E">
      <w:pPr>
        <w:spacing w:after="120" w:line="240" w:lineRule="auto"/>
        <w:jc w:val="both"/>
        <w:rPr>
          <w:rFonts w:asciiTheme="majorHAnsi" w:hAnsiTheme="majorHAnsi"/>
          <w:sz w:val="26"/>
          <w:szCs w:val="26"/>
          <w:lang w:val="en"/>
        </w:rPr>
      </w:pPr>
      <w:r>
        <w:rPr>
          <w:rFonts w:asciiTheme="majorHAnsi" w:hAnsiTheme="majorHAnsi"/>
          <w:sz w:val="26"/>
          <w:szCs w:val="26"/>
          <w:lang w:val="en"/>
        </w:rPr>
        <w:t>Everyone raises their heads, and three times the priest quickly signs with the sign of the cross the oblation and says aloud: “</w:t>
      </w:r>
      <w:r w:rsidRPr="004A087E">
        <w:rPr>
          <w:rFonts w:asciiTheme="majorHAnsi" w:hAnsiTheme="majorHAnsi"/>
          <w:b/>
          <w:bCs/>
          <w:sz w:val="26"/>
          <w:szCs w:val="26"/>
          <w:lang w:val="en"/>
        </w:rPr>
        <w:t>And this bread He makes into His Holy Body… and this cup also the precious blood of His new covenant</w:t>
      </w:r>
      <w:r>
        <w:rPr>
          <w:rFonts w:asciiTheme="majorHAnsi" w:hAnsiTheme="majorHAnsi"/>
          <w:sz w:val="26"/>
          <w:szCs w:val="26"/>
          <w:lang w:val="en"/>
        </w:rPr>
        <w:t>.”</w:t>
      </w:r>
    </w:p>
    <w:p w:rsidR="00C3790C" w:rsidRPr="008C26E3" w:rsidRDefault="00C3790C" w:rsidP="00C3790C">
      <w:pPr>
        <w:spacing w:after="120" w:line="240" w:lineRule="auto"/>
        <w:jc w:val="both"/>
        <w:rPr>
          <w:rFonts w:asciiTheme="majorHAnsi" w:hAnsiTheme="majorHAnsi"/>
          <w:sz w:val="16"/>
          <w:szCs w:val="16"/>
          <w:lang w:val="en"/>
        </w:rPr>
      </w:pPr>
    </w:p>
    <w:p w:rsidR="00D50F9D" w:rsidRDefault="00525C69" w:rsidP="008C26E3">
      <w:pPr>
        <w:spacing w:after="120" w:line="240" w:lineRule="auto"/>
        <w:jc w:val="both"/>
        <w:rPr>
          <w:rStyle w:val="reference-text"/>
          <w:lang w:val="en"/>
        </w:rPr>
      </w:pPr>
      <w:r>
        <w:rPr>
          <w:rFonts w:asciiTheme="majorHAnsi" w:hAnsiTheme="majorHAnsi"/>
          <w:b/>
          <w:bCs/>
          <w:sz w:val="32"/>
          <w:szCs w:val="32"/>
          <w:lang w:val="en"/>
        </w:rPr>
        <w:lastRenderedPageBreak/>
        <w:t>Transmutation</w:t>
      </w:r>
      <w:r w:rsidR="008C26E3">
        <w:rPr>
          <w:rFonts w:asciiTheme="majorHAnsi" w:hAnsiTheme="majorHAnsi"/>
          <w:b/>
          <w:bCs/>
          <w:sz w:val="32"/>
          <w:szCs w:val="32"/>
          <w:lang w:val="en"/>
        </w:rPr>
        <w:t xml:space="preserve"> or Convert</w:t>
      </w:r>
    </w:p>
    <w:p w:rsidR="003255A7" w:rsidRDefault="003255A7" w:rsidP="003255A7">
      <w:pPr>
        <w:spacing w:after="120" w:line="240" w:lineRule="auto"/>
        <w:jc w:val="both"/>
        <w:rPr>
          <w:rFonts w:asciiTheme="majorHAnsi" w:hAnsiTheme="majorHAnsi"/>
          <w:sz w:val="26"/>
          <w:szCs w:val="26"/>
          <w:lang w:val="en"/>
        </w:rPr>
      </w:pPr>
      <w:r>
        <w:rPr>
          <w:rFonts w:asciiTheme="majorHAnsi" w:hAnsiTheme="majorHAnsi"/>
          <w:b/>
          <w:bCs/>
          <w:sz w:val="26"/>
          <w:szCs w:val="26"/>
          <w:lang w:val="en"/>
        </w:rPr>
        <w:t xml:space="preserve">St. </w:t>
      </w:r>
      <w:proofErr w:type="spellStart"/>
      <w:r w:rsidRPr="00DB4471">
        <w:rPr>
          <w:rFonts w:asciiTheme="majorHAnsi" w:hAnsiTheme="majorHAnsi"/>
          <w:b/>
          <w:bCs/>
          <w:sz w:val="26"/>
          <w:szCs w:val="26"/>
          <w:lang w:val="en"/>
        </w:rPr>
        <w:t>Irenaeus</w:t>
      </w:r>
      <w:proofErr w:type="spellEnd"/>
      <w:r>
        <w:rPr>
          <w:rFonts w:asciiTheme="majorHAnsi" w:hAnsiTheme="majorHAnsi"/>
          <w:sz w:val="26"/>
          <w:szCs w:val="26"/>
          <w:lang w:val="en"/>
        </w:rPr>
        <w:t xml:space="preserve"> (c.180) says:</w:t>
      </w:r>
    </w:p>
    <w:p w:rsidR="003255A7" w:rsidRDefault="003255A7" w:rsidP="003255A7">
      <w:pPr>
        <w:spacing w:after="120" w:line="240" w:lineRule="auto"/>
        <w:ind w:left="720"/>
        <w:jc w:val="both"/>
        <w:rPr>
          <w:rFonts w:asciiTheme="majorHAnsi" w:hAnsiTheme="majorHAnsi"/>
          <w:sz w:val="26"/>
          <w:szCs w:val="26"/>
          <w:lang w:val="en"/>
        </w:rPr>
      </w:pPr>
      <w:r>
        <w:rPr>
          <w:rFonts w:asciiTheme="majorHAnsi" w:hAnsiTheme="majorHAnsi"/>
          <w:sz w:val="26"/>
          <w:szCs w:val="26"/>
          <w:lang w:val="en"/>
        </w:rPr>
        <w:t>“</w:t>
      </w:r>
      <w:r w:rsidRPr="001529BA">
        <w:rPr>
          <w:rFonts w:asciiTheme="majorHAnsi" w:hAnsiTheme="majorHAnsi"/>
          <w:b/>
          <w:bCs/>
          <w:sz w:val="26"/>
          <w:szCs w:val="26"/>
          <w:lang w:val="en"/>
        </w:rPr>
        <w:t>And then, when we have perfected the oblation, we invoke the Holy Spirit, that He may exhibit this sacrifice, both the bread (the body of Christ) and the cup (the blood of Christ)</w:t>
      </w:r>
      <w:r>
        <w:rPr>
          <w:rFonts w:asciiTheme="majorHAnsi" w:hAnsiTheme="majorHAnsi"/>
          <w:sz w:val="26"/>
          <w:szCs w:val="26"/>
          <w:lang w:val="en"/>
        </w:rPr>
        <w:t>”</w:t>
      </w:r>
      <w:r>
        <w:rPr>
          <w:rStyle w:val="FootnoteReference"/>
          <w:rFonts w:asciiTheme="majorHAnsi" w:hAnsiTheme="majorHAnsi"/>
          <w:sz w:val="26"/>
          <w:szCs w:val="26"/>
          <w:lang w:val="en"/>
        </w:rPr>
        <w:footnoteReference w:id="5"/>
      </w:r>
    </w:p>
    <w:p w:rsidR="000D7C0C" w:rsidRDefault="000D7C0C" w:rsidP="008C26E3">
      <w:pPr>
        <w:spacing w:after="120" w:line="240" w:lineRule="auto"/>
        <w:jc w:val="both"/>
        <w:rPr>
          <w:rFonts w:asciiTheme="majorHAnsi" w:hAnsiTheme="majorHAnsi"/>
          <w:sz w:val="26"/>
          <w:szCs w:val="26"/>
          <w:lang w:val="en"/>
        </w:rPr>
      </w:pPr>
      <w:r w:rsidRPr="0032264E">
        <w:rPr>
          <w:rFonts w:asciiTheme="majorHAnsi" w:hAnsiTheme="majorHAnsi"/>
          <w:sz w:val="26"/>
          <w:szCs w:val="26"/>
          <w:lang w:val="en"/>
        </w:rPr>
        <w:t xml:space="preserve">We believe that after the consecration of the bread and of the wine, they are </w:t>
      </w:r>
      <w:r w:rsidR="008C26E3">
        <w:rPr>
          <w:rFonts w:asciiTheme="majorHAnsi" w:hAnsiTheme="majorHAnsi"/>
          <w:sz w:val="26"/>
          <w:szCs w:val="26"/>
          <w:lang w:val="en"/>
        </w:rPr>
        <w:t>converted</w:t>
      </w:r>
      <w:r w:rsidRPr="0032264E">
        <w:rPr>
          <w:rFonts w:asciiTheme="majorHAnsi" w:hAnsiTheme="majorHAnsi"/>
          <w:sz w:val="26"/>
          <w:szCs w:val="26"/>
          <w:lang w:val="en"/>
        </w:rPr>
        <w:t xml:space="preserve"> into the true Body and true Blood of our Lord, under the </w:t>
      </w:r>
      <w:r>
        <w:rPr>
          <w:rFonts w:asciiTheme="majorHAnsi" w:hAnsiTheme="majorHAnsi"/>
          <w:sz w:val="26"/>
          <w:szCs w:val="26"/>
          <w:lang w:val="en"/>
        </w:rPr>
        <w:t>accident</w:t>
      </w:r>
      <w:r w:rsidRPr="0032264E">
        <w:rPr>
          <w:rFonts w:asciiTheme="majorHAnsi" w:hAnsiTheme="majorHAnsi"/>
          <w:sz w:val="26"/>
          <w:szCs w:val="26"/>
          <w:lang w:val="en"/>
        </w:rPr>
        <w:t xml:space="preserve">s </w:t>
      </w:r>
      <w:r>
        <w:rPr>
          <w:rFonts w:asciiTheme="majorHAnsi" w:hAnsiTheme="majorHAnsi"/>
          <w:sz w:val="26"/>
          <w:szCs w:val="26"/>
          <w:lang w:val="en"/>
        </w:rPr>
        <w:t xml:space="preserve">(outward appearance) </w:t>
      </w:r>
      <w:r w:rsidRPr="0032264E">
        <w:rPr>
          <w:rFonts w:asciiTheme="majorHAnsi" w:hAnsiTheme="majorHAnsi"/>
          <w:sz w:val="26"/>
          <w:szCs w:val="26"/>
          <w:lang w:val="en"/>
        </w:rPr>
        <w:t>of bread and wine</w:t>
      </w:r>
      <w:r w:rsidR="00B628ED">
        <w:rPr>
          <w:rFonts w:asciiTheme="majorHAnsi" w:hAnsiTheme="majorHAnsi"/>
          <w:sz w:val="26"/>
          <w:szCs w:val="26"/>
          <w:lang w:val="en"/>
        </w:rPr>
        <w:t>.</w:t>
      </w:r>
      <w:r w:rsidRPr="0032264E">
        <w:rPr>
          <w:rFonts w:asciiTheme="majorHAnsi" w:hAnsiTheme="majorHAnsi"/>
          <w:sz w:val="26"/>
          <w:szCs w:val="26"/>
          <w:lang w:val="en"/>
        </w:rPr>
        <w:t xml:space="preserve"> </w:t>
      </w:r>
      <w:r>
        <w:rPr>
          <w:rFonts w:asciiTheme="majorHAnsi" w:hAnsiTheme="majorHAnsi"/>
          <w:sz w:val="26"/>
          <w:szCs w:val="26"/>
          <w:lang w:val="en"/>
        </w:rPr>
        <w:t>Of course the</w:t>
      </w:r>
      <w:r w:rsidR="003255A7">
        <w:rPr>
          <w:rFonts w:asciiTheme="majorHAnsi" w:hAnsiTheme="majorHAnsi"/>
          <w:sz w:val="26"/>
          <w:szCs w:val="26"/>
          <w:lang w:val="en"/>
        </w:rPr>
        <w:t xml:space="preserve"> bread and wine</w:t>
      </w:r>
      <w:r>
        <w:rPr>
          <w:rFonts w:asciiTheme="majorHAnsi" w:hAnsiTheme="majorHAnsi"/>
          <w:sz w:val="26"/>
          <w:szCs w:val="26"/>
          <w:lang w:val="en"/>
        </w:rPr>
        <w:t xml:space="preserve"> do not change into meat and blood</w:t>
      </w:r>
      <w:r w:rsidR="00433979">
        <w:rPr>
          <w:rFonts w:asciiTheme="majorHAnsi" w:hAnsiTheme="majorHAnsi"/>
          <w:sz w:val="26"/>
          <w:szCs w:val="26"/>
          <w:lang w:val="en"/>
        </w:rPr>
        <w:t xml:space="preserve"> (</w:t>
      </w:r>
      <w:r>
        <w:rPr>
          <w:rFonts w:asciiTheme="majorHAnsi" w:hAnsiTheme="majorHAnsi"/>
          <w:sz w:val="26"/>
          <w:szCs w:val="26"/>
          <w:lang w:val="en"/>
        </w:rPr>
        <w:t>corpuscles</w:t>
      </w:r>
      <w:r w:rsidR="00433979">
        <w:rPr>
          <w:rFonts w:asciiTheme="majorHAnsi" w:hAnsiTheme="majorHAnsi"/>
          <w:sz w:val="26"/>
          <w:szCs w:val="26"/>
          <w:lang w:val="en"/>
        </w:rPr>
        <w:t xml:space="preserve">, </w:t>
      </w:r>
      <w:r>
        <w:rPr>
          <w:rFonts w:asciiTheme="majorHAnsi" w:hAnsiTheme="majorHAnsi"/>
          <w:sz w:val="26"/>
          <w:szCs w:val="26"/>
          <w:lang w:val="en"/>
        </w:rPr>
        <w:t>plasma</w:t>
      </w:r>
      <w:r w:rsidR="00433979">
        <w:rPr>
          <w:rFonts w:asciiTheme="majorHAnsi" w:hAnsiTheme="majorHAnsi"/>
          <w:sz w:val="26"/>
          <w:szCs w:val="26"/>
          <w:lang w:val="en"/>
        </w:rPr>
        <w:t xml:space="preserve"> etc.)</w:t>
      </w:r>
      <w:r>
        <w:rPr>
          <w:rFonts w:asciiTheme="majorHAnsi" w:hAnsiTheme="majorHAnsi"/>
          <w:sz w:val="26"/>
          <w:szCs w:val="26"/>
          <w:lang w:val="en"/>
        </w:rPr>
        <w:t xml:space="preserve">, but remain bread and wine. </w:t>
      </w:r>
    </w:p>
    <w:p w:rsidR="00022C8A" w:rsidRDefault="00022C8A" w:rsidP="00022C8A">
      <w:pPr>
        <w:spacing w:after="0" w:line="240" w:lineRule="auto"/>
        <w:ind w:left="720"/>
        <w:jc w:val="both"/>
        <w:rPr>
          <w:rFonts w:asciiTheme="majorHAnsi" w:hAnsiTheme="majorHAnsi"/>
          <w:sz w:val="26"/>
          <w:szCs w:val="26"/>
        </w:rPr>
      </w:pPr>
      <w:r>
        <w:rPr>
          <w:rFonts w:asciiTheme="majorHAnsi" w:hAnsiTheme="majorHAnsi"/>
          <w:sz w:val="26"/>
          <w:szCs w:val="26"/>
        </w:rPr>
        <w:t xml:space="preserve">“The belief in a ‘real presence’ of the living Christ in the Eucharist is common to east and west and very ancient. In what way is such a ‘real presence’ to be explained? It is </w:t>
      </w:r>
      <w:proofErr w:type="gramStart"/>
      <w:r>
        <w:rPr>
          <w:rFonts w:asciiTheme="majorHAnsi" w:hAnsiTheme="majorHAnsi"/>
          <w:sz w:val="26"/>
          <w:szCs w:val="26"/>
        </w:rPr>
        <w:t>clear,</w:t>
      </w:r>
      <w:proofErr w:type="gramEnd"/>
      <w:r>
        <w:rPr>
          <w:rFonts w:asciiTheme="majorHAnsi" w:hAnsiTheme="majorHAnsi"/>
          <w:sz w:val="26"/>
          <w:szCs w:val="26"/>
        </w:rPr>
        <w:t xml:space="preserve"> and uncontested, that in every detectable way the bread remains bread, the wine </w:t>
      </w:r>
      <w:proofErr w:type="spellStart"/>
      <w:r>
        <w:rPr>
          <w:rFonts w:asciiTheme="majorHAnsi" w:hAnsiTheme="majorHAnsi"/>
          <w:sz w:val="26"/>
          <w:szCs w:val="26"/>
        </w:rPr>
        <w:t>wine</w:t>
      </w:r>
      <w:proofErr w:type="spellEnd"/>
      <w:r>
        <w:rPr>
          <w:rFonts w:asciiTheme="majorHAnsi" w:hAnsiTheme="majorHAnsi"/>
          <w:sz w:val="26"/>
          <w:szCs w:val="26"/>
        </w:rPr>
        <w:t>, and yet they are now ‘really’ Christ’s body and blood.”</w:t>
      </w:r>
      <w:r>
        <w:rPr>
          <w:rStyle w:val="FootnoteReference"/>
          <w:rFonts w:asciiTheme="majorHAnsi" w:hAnsiTheme="majorHAnsi"/>
          <w:sz w:val="26"/>
          <w:szCs w:val="26"/>
        </w:rPr>
        <w:footnoteReference w:id="6"/>
      </w:r>
    </w:p>
    <w:p w:rsidR="00B628ED" w:rsidRDefault="00B628ED" w:rsidP="000D7C0C">
      <w:pPr>
        <w:spacing w:after="120" w:line="240" w:lineRule="auto"/>
        <w:jc w:val="both"/>
        <w:rPr>
          <w:rFonts w:asciiTheme="majorHAnsi" w:hAnsiTheme="majorHAnsi"/>
          <w:sz w:val="26"/>
          <w:szCs w:val="26"/>
          <w:lang w:val="en"/>
        </w:rPr>
      </w:pPr>
    </w:p>
    <w:p w:rsidR="000D7C0C" w:rsidRPr="0032264E" w:rsidRDefault="000D7C0C" w:rsidP="008C26E3">
      <w:pPr>
        <w:spacing w:after="120" w:line="240" w:lineRule="auto"/>
        <w:jc w:val="both"/>
        <w:rPr>
          <w:rFonts w:asciiTheme="majorHAnsi" w:hAnsiTheme="majorHAnsi"/>
          <w:sz w:val="26"/>
          <w:szCs w:val="26"/>
          <w:lang w:val="en"/>
        </w:rPr>
      </w:pPr>
      <w:r w:rsidRPr="0032264E">
        <w:rPr>
          <w:rFonts w:asciiTheme="majorHAnsi" w:hAnsiTheme="majorHAnsi"/>
          <w:sz w:val="26"/>
          <w:szCs w:val="26"/>
          <w:lang w:val="en"/>
        </w:rPr>
        <w:t xml:space="preserve">In </w:t>
      </w:r>
      <w:r>
        <w:rPr>
          <w:rFonts w:asciiTheme="majorHAnsi" w:hAnsiTheme="majorHAnsi"/>
          <w:sz w:val="26"/>
          <w:szCs w:val="26"/>
          <w:lang w:val="en"/>
        </w:rPr>
        <w:t>the Coptic liturgy of St. Basil</w:t>
      </w:r>
      <w:r w:rsidRPr="0032264E">
        <w:rPr>
          <w:rFonts w:asciiTheme="majorHAnsi" w:hAnsiTheme="majorHAnsi"/>
          <w:sz w:val="26"/>
          <w:szCs w:val="26"/>
          <w:lang w:val="en"/>
        </w:rPr>
        <w:t xml:space="preserve"> the priest says</w:t>
      </w:r>
      <w:r>
        <w:rPr>
          <w:rFonts w:asciiTheme="majorHAnsi" w:hAnsiTheme="majorHAnsi"/>
          <w:sz w:val="26"/>
          <w:szCs w:val="26"/>
          <w:lang w:val="en"/>
        </w:rPr>
        <w:t xml:space="preserve"> in</w:t>
      </w:r>
      <w:r w:rsidRPr="0032264E">
        <w:rPr>
          <w:rFonts w:asciiTheme="majorHAnsi" w:hAnsiTheme="majorHAnsi"/>
          <w:sz w:val="26"/>
          <w:szCs w:val="26"/>
          <w:lang w:val="en"/>
        </w:rPr>
        <w:t xml:space="preserve"> the prayer of the Descent of the Holy Spirit (the Epiclesis) inaudibly, </w:t>
      </w:r>
      <w:r>
        <w:rPr>
          <w:rFonts w:asciiTheme="majorHAnsi" w:hAnsiTheme="majorHAnsi"/>
          <w:sz w:val="26"/>
          <w:szCs w:val="26"/>
          <w:lang w:val="en"/>
        </w:rPr>
        <w:t xml:space="preserve">while </w:t>
      </w:r>
      <w:r w:rsidRPr="0032264E">
        <w:rPr>
          <w:rFonts w:asciiTheme="majorHAnsi" w:hAnsiTheme="majorHAnsi"/>
          <w:sz w:val="26"/>
          <w:szCs w:val="26"/>
          <w:lang w:val="en"/>
        </w:rPr>
        <w:t>he points to himself and to the oblation present before him</w:t>
      </w:r>
      <w:r>
        <w:rPr>
          <w:rFonts w:asciiTheme="majorHAnsi" w:hAnsiTheme="majorHAnsi"/>
          <w:sz w:val="26"/>
          <w:szCs w:val="26"/>
          <w:lang w:val="en"/>
        </w:rPr>
        <w:t>: “…</w:t>
      </w:r>
      <w:r w:rsidRPr="00FF30AE">
        <w:rPr>
          <w:rFonts w:asciiTheme="majorHAnsi" w:hAnsiTheme="majorHAnsi"/>
          <w:i/>
          <w:iCs/>
          <w:sz w:val="26"/>
          <w:szCs w:val="26"/>
          <w:lang w:val="en"/>
        </w:rPr>
        <w:t xml:space="preserve">descend upon us and upon these gifts set forth, and </w:t>
      </w:r>
      <w:r w:rsidRPr="00FF30AE">
        <w:rPr>
          <w:rFonts w:asciiTheme="majorHAnsi" w:hAnsiTheme="majorHAnsi"/>
          <w:b/>
          <w:bCs/>
          <w:i/>
          <w:iCs/>
          <w:sz w:val="26"/>
          <w:szCs w:val="26"/>
          <w:lang w:val="en"/>
        </w:rPr>
        <w:t xml:space="preserve">purify them, </w:t>
      </w:r>
      <w:r w:rsidR="008C26E3">
        <w:rPr>
          <w:rFonts w:asciiTheme="majorHAnsi" w:hAnsiTheme="majorHAnsi"/>
          <w:b/>
          <w:bCs/>
          <w:i/>
          <w:iCs/>
          <w:sz w:val="26"/>
          <w:szCs w:val="26"/>
          <w:lang w:val="en"/>
        </w:rPr>
        <w:t>convert</w:t>
      </w:r>
      <w:r w:rsidRPr="00FF30AE">
        <w:rPr>
          <w:rFonts w:asciiTheme="majorHAnsi" w:hAnsiTheme="majorHAnsi"/>
          <w:b/>
          <w:bCs/>
          <w:i/>
          <w:iCs/>
          <w:sz w:val="26"/>
          <w:szCs w:val="26"/>
          <w:lang w:val="en"/>
        </w:rPr>
        <w:t xml:space="preserve"> them</w:t>
      </w:r>
      <w:r w:rsidRPr="00FF30AE">
        <w:rPr>
          <w:rFonts w:asciiTheme="majorHAnsi" w:hAnsiTheme="majorHAnsi"/>
          <w:i/>
          <w:iCs/>
          <w:sz w:val="26"/>
          <w:szCs w:val="26"/>
          <w:lang w:val="en"/>
        </w:rPr>
        <w:t>, and manifest them as a sanctification of your saints</w:t>
      </w:r>
      <w:r>
        <w:rPr>
          <w:rFonts w:asciiTheme="majorHAnsi" w:hAnsiTheme="majorHAnsi"/>
          <w:i/>
          <w:iCs/>
          <w:sz w:val="26"/>
          <w:szCs w:val="26"/>
          <w:lang w:val="en"/>
        </w:rPr>
        <w:t>.</w:t>
      </w:r>
      <w:r w:rsidRPr="0032264E">
        <w:rPr>
          <w:rFonts w:asciiTheme="majorHAnsi" w:hAnsiTheme="majorHAnsi"/>
          <w:sz w:val="26"/>
          <w:szCs w:val="26"/>
          <w:lang w:val="en"/>
        </w:rPr>
        <w:t>”</w:t>
      </w:r>
    </w:p>
    <w:p w:rsidR="000D7C0C" w:rsidRDefault="000D7C0C" w:rsidP="002A1260">
      <w:pPr>
        <w:spacing w:after="120" w:line="240" w:lineRule="auto"/>
        <w:jc w:val="both"/>
        <w:rPr>
          <w:rFonts w:asciiTheme="majorHAnsi" w:hAnsiTheme="majorHAnsi"/>
          <w:sz w:val="26"/>
          <w:szCs w:val="26"/>
          <w:lang w:val="en"/>
        </w:rPr>
      </w:pPr>
      <w:r w:rsidRPr="0032264E">
        <w:rPr>
          <w:rFonts w:asciiTheme="majorHAnsi" w:hAnsiTheme="majorHAnsi"/>
          <w:sz w:val="26"/>
          <w:szCs w:val="26"/>
          <w:lang w:val="en"/>
        </w:rPr>
        <w:t>As the Holy Spirit came upon Virgin Mary</w:t>
      </w:r>
      <w:r>
        <w:rPr>
          <w:rFonts w:asciiTheme="majorHAnsi" w:hAnsiTheme="majorHAnsi"/>
          <w:sz w:val="26"/>
          <w:szCs w:val="26"/>
          <w:lang w:val="en"/>
        </w:rPr>
        <w:t>, He</w:t>
      </w:r>
      <w:r w:rsidRPr="0032264E">
        <w:rPr>
          <w:rFonts w:asciiTheme="majorHAnsi" w:hAnsiTheme="majorHAnsi"/>
          <w:sz w:val="26"/>
          <w:szCs w:val="26"/>
          <w:lang w:val="en"/>
        </w:rPr>
        <w:t xml:space="preserve"> consecrated her belly (as </w:t>
      </w:r>
      <w:r w:rsidR="00DC324B">
        <w:rPr>
          <w:rFonts w:asciiTheme="majorHAnsi" w:hAnsiTheme="majorHAnsi"/>
          <w:sz w:val="26"/>
          <w:szCs w:val="26"/>
          <w:lang w:val="en"/>
        </w:rPr>
        <w:t xml:space="preserve">the altar vessels are </w:t>
      </w:r>
      <w:r w:rsidRPr="0032264E">
        <w:rPr>
          <w:rFonts w:asciiTheme="majorHAnsi" w:hAnsiTheme="majorHAnsi"/>
          <w:sz w:val="26"/>
          <w:szCs w:val="26"/>
          <w:lang w:val="en"/>
        </w:rPr>
        <w:t>consecrat</w:t>
      </w:r>
      <w:r w:rsidR="00DC324B">
        <w:rPr>
          <w:rFonts w:asciiTheme="majorHAnsi" w:hAnsiTheme="majorHAnsi"/>
          <w:sz w:val="26"/>
          <w:szCs w:val="26"/>
          <w:lang w:val="en"/>
        </w:rPr>
        <w:t>ed</w:t>
      </w:r>
      <w:r w:rsidRPr="0032264E">
        <w:rPr>
          <w:rFonts w:asciiTheme="majorHAnsi" w:hAnsiTheme="majorHAnsi"/>
          <w:sz w:val="26"/>
          <w:szCs w:val="26"/>
          <w:lang w:val="en"/>
        </w:rPr>
        <w:t xml:space="preserve">), purified and sanctified </w:t>
      </w:r>
      <w:r>
        <w:rPr>
          <w:rFonts w:asciiTheme="majorHAnsi" w:hAnsiTheme="majorHAnsi"/>
          <w:sz w:val="26"/>
          <w:szCs w:val="26"/>
          <w:lang w:val="en"/>
        </w:rPr>
        <w:t>her</w:t>
      </w:r>
      <w:r w:rsidRPr="0032264E">
        <w:rPr>
          <w:rFonts w:asciiTheme="majorHAnsi" w:hAnsiTheme="majorHAnsi"/>
          <w:sz w:val="26"/>
          <w:szCs w:val="26"/>
          <w:lang w:val="en"/>
        </w:rPr>
        <w:t xml:space="preserve">, in the same manner </w:t>
      </w:r>
      <w:r w:rsidR="00D21ACD">
        <w:rPr>
          <w:rFonts w:asciiTheme="majorHAnsi" w:hAnsiTheme="majorHAnsi"/>
          <w:sz w:val="26"/>
          <w:szCs w:val="26"/>
          <w:lang w:val="en"/>
        </w:rPr>
        <w:t>He</w:t>
      </w:r>
      <w:r w:rsidRPr="0032264E">
        <w:rPr>
          <w:rFonts w:asciiTheme="majorHAnsi" w:hAnsiTheme="majorHAnsi"/>
          <w:sz w:val="26"/>
          <w:szCs w:val="26"/>
          <w:lang w:val="en"/>
        </w:rPr>
        <w:t xml:space="preserve"> comes upon the bread and wine purifying and changing them. </w:t>
      </w:r>
      <w:r w:rsidR="0038484F">
        <w:rPr>
          <w:rFonts w:asciiTheme="majorHAnsi" w:hAnsiTheme="majorHAnsi"/>
          <w:sz w:val="26"/>
          <w:szCs w:val="26"/>
          <w:lang w:val="en"/>
        </w:rPr>
        <w:t xml:space="preserve"> </w:t>
      </w:r>
      <w:r>
        <w:rPr>
          <w:rFonts w:asciiTheme="majorHAnsi" w:hAnsiTheme="majorHAnsi"/>
          <w:sz w:val="26"/>
          <w:szCs w:val="26"/>
          <w:lang w:val="en"/>
        </w:rPr>
        <w:t>And, a</w:t>
      </w:r>
      <w:r w:rsidRPr="0032264E">
        <w:rPr>
          <w:rFonts w:asciiTheme="majorHAnsi" w:hAnsiTheme="majorHAnsi"/>
          <w:sz w:val="26"/>
          <w:szCs w:val="26"/>
          <w:lang w:val="en"/>
        </w:rPr>
        <w:t xml:space="preserve">s the Word of God was united </w:t>
      </w:r>
      <w:r>
        <w:rPr>
          <w:rFonts w:asciiTheme="majorHAnsi" w:hAnsiTheme="majorHAnsi"/>
          <w:sz w:val="26"/>
          <w:szCs w:val="26"/>
          <w:lang w:val="en"/>
        </w:rPr>
        <w:t>to</w:t>
      </w:r>
      <w:r w:rsidRPr="0032264E">
        <w:rPr>
          <w:rFonts w:asciiTheme="majorHAnsi" w:hAnsiTheme="majorHAnsi"/>
          <w:sz w:val="26"/>
          <w:szCs w:val="26"/>
          <w:lang w:val="en"/>
        </w:rPr>
        <w:t xml:space="preserve"> the human nature in the belly of </w:t>
      </w:r>
      <w:r>
        <w:rPr>
          <w:rFonts w:asciiTheme="majorHAnsi" w:hAnsiTheme="majorHAnsi"/>
          <w:sz w:val="26"/>
          <w:szCs w:val="26"/>
          <w:lang w:val="en"/>
        </w:rPr>
        <w:t xml:space="preserve">St. </w:t>
      </w:r>
      <w:r w:rsidRPr="0032264E">
        <w:rPr>
          <w:rFonts w:asciiTheme="majorHAnsi" w:hAnsiTheme="majorHAnsi"/>
          <w:sz w:val="26"/>
          <w:szCs w:val="26"/>
          <w:lang w:val="en"/>
        </w:rPr>
        <w:t xml:space="preserve">Virgin Mary, in the same manner </w:t>
      </w:r>
      <w:r>
        <w:rPr>
          <w:rFonts w:asciiTheme="majorHAnsi" w:hAnsiTheme="majorHAnsi"/>
          <w:sz w:val="26"/>
          <w:szCs w:val="26"/>
          <w:lang w:val="en"/>
        </w:rPr>
        <w:t>He</w:t>
      </w:r>
      <w:r w:rsidRPr="0032264E">
        <w:rPr>
          <w:rFonts w:asciiTheme="majorHAnsi" w:hAnsiTheme="majorHAnsi"/>
          <w:sz w:val="26"/>
          <w:szCs w:val="26"/>
          <w:lang w:val="en"/>
        </w:rPr>
        <w:t xml:space="preserve"> is united with the bread</w:t>
      </w:r>
      <w:r>
        <w:rPr>
          <w:rFonts w:asciiTheme="majorHAnsi" w:hAnsiTheme="majorHAnsi"/>
          <w:sz w:val="26"/>
          <w:szCs w:val="26"/>
          <w:lang w:val="en"/>
        </w:rPr>
        <w:t xml:space="preserve"> and wine. This </w:t>
      </w:r>
      <w:r w:rsidRPr="0032264E">
        <w:rPr>
          <w:rFonts w:asciiTheme="majorHAnsi" w:hAnsiTheme="majorHAnsi"/>
          <w:sz w:val="26"/>
          <w:szCs w:val="26"/>
          <w:lang w:val="en"/>
        </w:rPr>
        <w:t xml:space="preserve">is considered an extension to His incarnation not a </w:t>
      </w:r>
      <w:r>
        <w:rPr>
          <w:rFonts w:asciiTheme="majorHAnsi" w:hAnsiTheme="majorHAnsi"/>
          <w:sz w:val="26"/>
          <w:szCs w:val="26"/>
          <w:lang w:val="en"/>
        </w:rPr>
        <w:t>repetition of the</w:t>
      </w:r>
      <w:r w:rsidRPr="0032264E">
        <w:rPr>
          <w:rFonts w:asciiTheme="majorHAnsi" w:hAnsiTheme="majorHAnsi"/>
          <w:sz w:val="26"/>
          <w:szCs w:val="26"/>
          <w:lang w:val="en"/>
        </w:rPr>
        <w:t xml:space="preserve"> incarnation. However, it is the role of the Holy Spirit to </w:t>
      </w:r>
      <w:r w:rsidR="002A1260">
        <w:rPr>
          <w:rFonts w:asciiTheme="majorHAnsi" w:hAnsiTheme="majorHAnsi"/>
          <w:sz w:val="26"/>
          <w:szCs w:val="26"/>
          <w:lang w:val="en"/>
        </w:rPr>
        <w:t>convert</w:t>
      </w:r>
      <w:r w:rsidRPr="0032264E">
        <w:rPr>
          <w:rFonts w:asciiTheme="majorHAnsi" w:hAnsiTheme="majorHAnsi"/>
          <w:sz w:val="26"/>
          <w:szCs w:val="26"/>
          <w:lang w:val="en"/>
        </w:rPr>
        <w:t xml:space="preserve"> the bread and wine into the body and blood of Christ. </w:t>
      </w:r>
    </w:p>
    <w:p w:rsidR="00D83BD5" w:rsidRDefault="00D83BD5" w:rsidP="00D21ACD">
      <w:pPr>
        <w:spacing w:after="120" w:line="240" w:lineRule="auto"/>
        <w:jc w:val="both"/>
        <w:rPr>
          <w:rFonts w:asciiTheme="majorHAnsi" w:hAnsiTheme="majorHAnsi"/>
          <w:sz w:val="26"/>
          <w:szCs w:val="26"/>
          <w:lang w:val="en"/>
        </w:rPr>
      </w:pPr>
      <w:r>
        <w:rPr>
          <w:rFonts w:asciiTheme="majorHAnsi" w:hAnsiTheme="majorHAnsi"/>
          <w:b/>
          <w:bCs/>
          <w:sz w:val="26"/>
          <w:szCs w:val="26"/>
          <w:lang w:val="en"/>
        </w:rPr>
        <w:t xml:space="preserve">St. </w:t>
      </w:r>
      <w:proofErr w:type="spellStart"/>
      <w:r w:rsidRPr="00DB4471">
        <w:rPr>
          <w:rFonts w:asciiTheme="majorHAnsi" w:hAnsiTheme="majorHAnsi"/>
          <w:b/>
          <w:bCs/>
          <w:sz w:val="26"/>
          <w:szCs w:val="26"/>
          <w:lang w:val="en"/>
        </w:rPr>
        <w:t>Irenaeus</w:t>
      </w:r>
      <w:proofErr w:type="spellEnd"/>
      <w:r>
        <w:rPr>
          <w:rFonts w:asciiTheme="majorHAnsi" w:hAnsiTheme="majorHAnsi"/>
          <w:sz w:val="26"/>
          <w:szCs w:val="26"/>
          <w:lang w:val="en"/>
        </w:rPr>
        <w:t xml:space="preserve"> </w:t>
      </w:r>
      <w:r w:rsidRPr="00D83BD5">
        <w:rPr>
          <w:rFonts w:asciiTheme="majorHAnsi" w:hAnsiTheme="majorHAnsi"/>
          <w:b/>
          <w:bCs/>
          <w:sz w:val="26"/>
          <w:szCs w:val="26"/>
          <w:lang w:val="en"/>
        </w:rPr>
        <w:t>said</w:t>
      </w:r>
      <w:r>
        <w:rPr>
          <w:rFonts w:asciiTheme="majorHAnsi" w:hAnsiTheme="majorHAnsi"/>
          <w:sz w:val="26"/>
          <w:szCs w:val="26"/>
          <w:lang w:val="en"/>
        </w:rPr>
        <w:t>:</w:t>
      </w:r>
    </w:p>
    <w:p w:rsidR="00D83BD5" w:rsidRDefault="00D83BD5" w:rsidP="00D83BD5">
      <w:pPr>
        <w:spacing w:after="120" w:line="240" w:lineRule="auto"/>
        <w:ind w:left="720"/>
        <w:jc w:val="both"/>
        <w:rPr>
          <w:rFonts w:asciiTheme="majorHAnsi" w:hAnsiTheme="majorHAnsi"/>
          <w:sz w:val="26"/>
          <w:szCs w:val="26"/>
          <w:lang w:val="en"/>
        </w:rPr>
      </w:pPr>
      <w:r>
        <w:rPr>
          <w:rFonts w:asciiTheme="majorHAnsi" w:hAnsiTheme="majorHAnsi"/>
          <w:sz w:val="26"/>
          <w:szCs w:val="26"/>
          <w:lang w:val="en"/>
        </w:rPr>
        <w:t>“[</w:t>
      </w:r>
      <w:r w:rsidRPr="00DA408C">
        <w:rPr>
          <w:rFonts w:asciiTheme="majorHAnsi" w:hAnsiTheme="majorHAnsi"/>
          <w:b/>
          <w:bCs/>
          <w:sz w:val="26"/>
          <w:szCs w:val="26"/>
          <w:lang w:val="en"/>
        </w:rPr>
        <w:t>The wine and bread] having received the Word of God, become the Euch</w:t>
      </w:r>
      <w:r w:rsidRPr="00D83BD5">
        <w:rPr>
          <w:rFonts w:asciiTheme="majorHAnsi" w:hAnsiTheme="majorHAnsi"/>
          <w:b/>
          <w:bCs/>
          <w:sz w:val="26"/>
          <w:szCs w:val="26"/>
          <w:lang w:val="en"/>
        </w:rPr>
        <w:t>arist</w:t>
      </w:r>
      <w:r>
        <w:rPr>
          <w:rFonts w:asciiTheme="majorHAnsi" w:hAnsiTheme="majorHAnsi"/>
          <w:sz w:val="26"/>
          <w:szCs w:val="26"/>
          <w:lang w:val="en"/>
        </w:rPr>
        <w:t xml:space="preserve">, </w:t>
      </w:r>
      <w:r w:rsidRPr="00D83BD5">
        <w:rPr>
          <w:rFonts w:asciiTheme="majorHAnsi" w:hAnsiTheme="majorHAnsi"/>
          <w:b/>
          <w:bCs/>
          <w:sz w:val="26"/>
          <w:szCs w:val="26"/>
          <w:lang w:val="en"/>
        </w:rPr>
        <w:t>which is the body and blood of Christ</w:t>
      </w:r>
      <w:r>
        <w:rPr>
          <w:rFonts w:asciiTheme="majorHAnsi" w:hAnsiTheme="majorHAnsi"/>
          <w:sz w:val="26"/>
          <w:szCs w:val="26"/>
          <w:lang w:val="en"/>
        </w:rPr>
        <w:t>.”</w:t>
      </w:r>
      <w:r>
        <w:rPr>
          <w:rStyle w:val="FootnoteReference"/>
          <w:rFonts w:asciiTheme="majorHAnsi" w:hAnsiTheme="majorHAnsi"/>
          <w:sz w:val="26"/>
          <w:szCs w:val="26"/>
          <w:lang w:val="en"/>
        </w:rPr>
        <w:footnoteReference w:id="7"/>
      </w:r>
    </w:p>
    <w:p w:rsidR="000D7C0C" w:rsidRPr="0032264E" w:rsidRDefault="000D7C0C" w:rsidP="00DC324B">
      <w:pPr>
        <w:spacing w:after="120" w:line="240" w:lineRule="auto"/>
        <w:jc w:val="both"/>
        <w:rPr>
          <w:rFonts w:asciiTheme="majorHAnsi" w:hAnsiTheme="majorHAnsi"/>
          <w:sz w:val="26"/>
          <w:szCs w:val="26"/>
          <w:lang w:val="en"/>
        </w:rPr>
      </w:pPr>
      <w:r>
        <w:rPr>
          <w:rFonts w:asciiTheme="majorHAnsi" w:hAnsiTheme="majorHAnsi"/>
          <w:sz w:val="26"/>
          <w:szCs w:val="26"/>
          <w:lang w:val="en"/>
        </w:rPr>
        <w:t xml:space="preserve">We believe that in the Eucharist we partake of </w:t>
      </w:r>
      <w:r w:rsidRPr="0032264E">
        <w:rPr>
          <w:rFonts w:asciiTheme="majorHAnsi" w:hAnsiTheme="majorHAnsi"/>
          <w:sz w:val="26"/>
          <w:szCs w:val="26"/>
          <w:lang w:val="en"/>
        </w:rPr>
        <w:t xml:space="preserve">the same body of Christ born in Bethlehem, baptized in the Jordan, crucified, buried, rose again, ascended, sits at the right hand of the God and Father, and is to come again in the last day. </w:t>
      </w:r>
      <w:r>
        <w:rPr>
          <w:rFonts w:asciiTheme="majorHAnsi" w:hAnsiTheme="majorHAnsi"/>
          <w:sz w:val="26"/>
          <w:szCs w:val="26"/>
          <w:lang w:val="en"/>
        </w:rPr>
        <w:t>The Eucharistic bread is an extension to the divine incarnation and not a recurrence of it. It takes the same path of the bread that Jesus Christ used to eat for His body to grow united with the Divinity</w:t>
      </w:r>
      <w:r w:rsidR="00DC324B">
        <w:rPr>
          <w:rFonts w:asciiTheme="majorHAnsi" w:hAnsiTheme="majorHAnsi"/>
          <w:sz w:val="26"/>
          <w:szCs w:val="26"/>
          <w:lang w:val="en"/>
        </w:rPr>
        <w:t>. His</w:t>
      </w:r>
      <w:r>
        <w:rPr>
          <w:rFonts w:asciiTheme="majorHAnsi" w:hAnsiTheme="majorHAnsi"/>
          <w:sz w:val="26"/>
          <w:szCs w:val="26"/>
          <w:lang w:val="en"/>
        </w:rPr>
        <w:t xml:space="preserve"> </w:t>
      </w:r>
      <w:r w:rsidR="00DC324B">
        <w:rPr>
          <w:rFonts w:asciiTheme="majorHAnsi" w:hAnsiTheme="majorHAnsi"/>
          <w:sz w:val="26"/>
          <w:szCs w:val="26"/>
          <w:lang w:val="en"/>
        </w:rPr>
        <w:t>H</w:t>
      </w:r>
      <w:r>
        <w:rPr>
          <w:rFonts w:asciiTheme="majorHAnsi" w:hAnsiTheme="majorHAnsi"/>
          <w:sz w:val="26"/>
          <w:szCs w:val="26"/>
          <w:lang w:val="en"/>
        </w:rPr>
        <w:t xml:space="preserve">umanity </w:t>
      </w:r>
      <w:r w:rsidR="00DC324B">
        <w:rPr>
          <w:rFonts w:asciiTheme="majorHAnsi" w:hAnsiTheme="majorHAnsi"/>
          <w:sz w:val="26"/>
          <w:szCs w:val="26"/>
          <w:lang w:val="en"/>
        </w:rPr>
        <w:t xml:space="preserve">united to His Divinity </w:t>
      </w:r>
      <w:r>
        <w:rPr>
          <w:rFonts w:asciiTheme="majorHAnsi" w:hAnsiTheme="majorHAnsi"/>
          <w:sz w:val="26"/>
          <w:szCs w:val="26"/>
          <w:lang w:val="en"/>
        </w:rPr>
        <w:t>in the same moment of the incarnation</w:t>
      </w:r>
      <w:r w:rsidR="00DC324B">
        <w:rPr>
          <w:rFonts w:asciiTheme="majorHAnsi" w:hAnsiTheme="majorHAnsi"/>
          <w:sz w:val="26"/>
          <w:szCs w:val="26"/>
          <w:lang w:val="en"/>
        </w:rPr>
        <w:t xml:space="preserve"> and this was never repeated</w:t>
      </w:r>
      <w:r>
        <w:rPr>
          <w:rFonts w:asciiTheme="majorHAnsi" w:hAnsiTheme="majorHAnsi"/>
          <w:sz w:val="26"/>
          <w:szCs w:val="26"/>
          <w:lang w:val="en"/>
        </w:rPr>
        <w:t>.</w:t>
      </w:r>
    </w:p>
    <w:p w:rsidR="000D7C0C" w:rsidRDefault="000D7C0C" w:rsidP="000D7C0C">
      <w:pPr>
        <w:spacing w:after="120" w:line="240" w:lineRule="auto"/>
        <w:jc w:val="both"/>
        <w:rPr>
          <w:rFonts w:asciiTheme="majorHAnsi" w:hAnsiTheme="majorHAnsi"/>
          <w:sz w:val="26"/>
          <w:szCs w:val="26"/>
          <w:lang w:val="en"/>
        </w:rPr>
      </w:pPr>
      <w:r w:rsidRPr="0032264E">
        <w:rPr>
          <w:rFonts w:asciiTheme="majorHAnsi" w:hAnsiTheme="majorHAnsi"/>
          <w:sz w:val="26"/>
          <w:szCs w:val="26"/>
          <w:lang w:val="en"/>
        </w:rPr>
        <w:t xml:space="preserve">St. Mary baked bread for Christ as a child in order </w:t>
      </w:r>
      <w:r>
        <w:rPr>
          <w:rFonts w:asciiTheme="majorHAnsi" w:hAnsiTheme="majorHAnsi"/>
          <w:sz w:val="26"/>
          <w:szCs w:val="26"/>
          <w:lang w:val="en"/>
        </w:rPr>
        <w:t>to</w:t>
      </w:r>
      <w:r w:rsidRPr="0032264E">
        <w:rPr>
          <w:rFonts w:asciiTheme="majorHAnsi" w:hAnsiTheme="majorHAnsi"/>
          <w:sz w:val="26"/>
          <w:szCs w:val="26"/>
          <w:lang w:val="en"/>
        </w:rPr>
        <w:t xml:space="preserve"> nourish and grow up. He grew up but we never consider the bread he ate </w:t>
      </w:r>
      <w:r>
        <w:rPr>
          <w:rFonts w:asciiTheme="majorHAnsi" w:hAnsiTheme="majorHAnsi"/>
          <w:sz w:val="26"/>
          <w:szCs w:val="26"/>
          <w:lang w:val="en"/>
        </w:rPr>
        <w:t>-which</w:t>
      </w:r>
      <w:r w:rsidRPr="0032264E">
        <w:rPr>
          <w:rFonts w:asciiTheme="majorHAnsi" w:hAnsiTheme="majorHAnsi"/>
          <w:sz w:val="26"/>
          <w:szCs w:val="26"/>
          <w:lang w:val="en"/>
        </w:rPr>
        <w:t xml:space="preserve"> added to His weight</w:t>
      </w:r>
      <w:r>
        <w:rPr>
          <w:rFonts w:asciiTheme="majorHAnsi" w:hAnsiTheme="majorHAnsi"/>
          <w:sz w:val="26"/>
          <w:szCs w:val="26"/>
          <w:lang w:val="en"/>
        </w:rPr>
        <w:t>-</w:t>
      </w:r>
      <w:r w:rsidRPr="0032264E">
        <w:rPr>
          <w:rFonts w:asciiTheme="majorHAnsi" w:hAnsiTheme="majorHAnsi"/>
          <w:sz w:val="26"/>
          <w:szCs w:val="26"/>
          <w:lang w:val="en"/>
        </w:rPr>
        <w:t xml:space="preserve"> as a new incarnation</w:t>
      </w:r>
      <w:r>
        <w:rPr>
          <w:rFonts w:asciiTheme="majorHAnsi" w:hAnsiTheme="majorHAnsi"/>
          <w:sz w:val="26"/>
          <w:szCs w:val="26"/>
          <w:lang w:val="en"/>
        </w:rPr>
        <w:t>,</w:t>
      </w:r>
      <w:r w:rsidRPr="0032264E">
        <w:rPr>
          <w:rFonts w:asciiTheme="majorHAnsi" w:hAnsiTheme="majorHAnsi"/>
          <w:sz w:val="26"/>
          <w:szCs w:val="26"/>
          <w:lang w:val="en"/>
        </w:rPr>
        <w:t xml:space="preserve"> but </w:t>
      </w:r>
      <w:r w:rsidRPr="0032264E">
        <w:rPr>
          <w:rFonts w:asciiTheme="majorHAnsi" w:hAnsiTheme="majorHAnsi"/>
          <w:sz w:val="26"/>
          <w:szCs w:val="26"/>
          <w:lang w:val="en"/>
        </w:rPr>
        <w:lastRenderedPageBreak/>
        <w:t xml:space="preserve">just an extension. The </w:t>
      </w:r>
      <w:r>
        <w:rPr>
          <w:rFonts w:asciiTheme="majorHAnsi" w:hAnsiTheme="majorHAnsi"/>
          <w:sz w:val="26"/>
          <w:szCs w:val="26"/>
          <w:lang w:val="en"/>
        </w:rPr>
        <w:t xml:space="preserve">same apply to the </w:t>
      </w:r>
      <w:r w:rsidRPr="0032264E">
        <w:rPr>
          <w:rFonts w:asciiTheme="majorHAnsi" w:hAnsiTheme="majorHAnsi"/>
          <w:sz w:val="26"/>
          <w:szCs w:val="26"/>
          <w:lang w:val="en"/>
        </w:rPr>
        <w:t xml:space="preserve">bread and wine </w:t>
      </w:r>
      <w:r>
        <w:rPr>
          <w:rFonts w:asciiTheme="majorHAnsi" w:hAnsiTheme="majorHAnsi"/>
          <w:sz w:val="26"/>
          <w:szCs w:val="26"/>
          <w:lang w:val="en"/>
        </w:rPr>
        <w:t>of</w:t>
      </w:r>
      <w:r w:rsidRPr="0032264E">
        <w:rPr>
          <w:rFonts w:asciiTheme="majorHAnsi" w:hAnsiTheme="majorHAnsi"/>
          <w:sz w:val="26"/>
          <w:szCs w:val="26"/>
          <w:lang w:val="en"/>
        </w:rPr>
        <w:t xml:space="preserve"> the Eucharist</w:t>
      </w:r>
      <w:r w:rsidR="00DC324B">
        <w:rPr>
          <w:rFonts w:asciiTheme="majorHAnsi" w:hAnsiTheme="majorHAnsi"/>
          <w:sz w:val="26"/>
          <w:szCs w:val="26"/>
          <w:lang w:val="en"/>
        </w:rPr>
        <w:t xml:space="preserve"> at the moment of the dwelling of the Holy Spirit upon the oblation.</w:t>
      </w:r>
    </w:p>
    <w:p w:rsidR="00B628ED" w:rsidRDefault="00B628ED" w:rsidP="00B628ED">
      <w:pPr>
        <w:spacing w:after="120" w:line="240" w:lineRule="auto"/>
        <w:jc w:val="both"/>
        <w:rPr>
          <w:rFonts w:asciiTheme="majorHAnsi" w:hAnsiTheme="majorHAnsi"/>
          <w:sz w:val="26"/>
          <w:szCs w:val="26"/>
          <w:lang w:val="en"/>
        </w:rPr>
      </w:pPr>
      <w:r>
        <w:rPr>
          <w:rFonts w:asciiTheme="majorHAnsi" w:hAnsiTheme="majorHAnsi"/>
          <w:b/>
          <w:bCs/>
          <w:sz w:val="26"/>
          <w:szCs w:val="26"/>
          <w:lang w:val="en"/>
        </w:rPr>
        <w:t xml:space="preserve">St. </w:t>
      </w:r>
      <w:proofErr w:type="spellStart"/>
      <w:r w:rsidRPr="00DB4471">
        <w:rPr>
          <w:rFonts w:asciiTheme="majorHAnsi" w:hAnsiTheme="majorHAnsi"/>
          <w:b/>
          <w:bCs/>
          <w:sz w:val="26"/>
          <w:szCs w:val="26"/>
          <w:lang w:val="en"/>
        </w:rPr>
        <w:t>Irenaeus</w:t>
      </w:r>
      <w:proofErr w:type="spellEnd"/>
      <w:r>
        <w:rPr>
          <w:rFonts w:asciiTheme="majorHAnsi" w:hAnsiTheme="majorHAnsi"/>
          <w:sz w:val="26"/>
          <w:szCs w:val="26"/>
          <w:lang w:val="en"/>
        </w:rPr>
        <w:t xml:space="preserve"> says: </w:t>
      </w:r>
    </w:p>
    <w:p w:rsidR="00B628ED" w:rsidRDefault="00B628ED" w:rsidP="00B628ED">
      <w:pPr>
        <w:spacing w:after="120" w:line="240" w:lineRule="auto"/>
        <w:ind w:left="720"/>
        <w:jc w:val="both"/>
        <w:rPr>
          <w:rFonts w:asciiTheme="majorHAnsi" w:hAnsiTheme="majorHAnsi"/>
          <w:sz w:val="26"/>
          <w:szCs w:val="26"/>
          <w:lang w:val="en"/>
        </w:rPr>
      </w:pPr>
      <w:r>
        <w:rPr>
          <w:rFonts w:asciiTheme="majorHAnsi" w:hAnsiTheme="majorHAnsi"/>
          <w:sz w:val="26"/>
          <w:szCs w:val="26"/>
          <w:lang w:val="en"/>
        </w:rPr>
        <w:t xml:space="preserve">“For </w:t>
      </w:r>
      <w:r w:rsidRPr="00B628ED">
        <w:rPr>
          <w:rFonts w:asciiTheme="majorHAnsi" w:hAnsiTheme="majorHAnsi"/>
          <w:sz w:val="26"/>
          <w:szCs w:val="26"/>
          <w:lang w:val="en"/>
        </w:rPr>
        <w:t>the bread, which is produced from the earth, when it receives the invocation of God, is no longer common bread</w:t>
      </w:r>
      <w:r>
        <w:rPr>
          <w:rFonts w:asciiTheme="majorHAnsi" w:hAnsiTheme="majorHAnsi"/>
          <w:sz w:val="26"/>
          <w:szCs w:val="26"/>
          <w:lang w:val="en"/>
        </w:rPr>
        <w:t xml:space="preserve">, but </w:t>
      </w:r>
      <w:r w:rsidRPr="00466BF1">
        <w:rPr>
          <w:rFonts w:asciiTheme="majorHAnsi" w:hAnsiTheme="majorHAnsi"/>
          <w:b/>
          <w:bCs/>
          <w:sz w:val="26"/>
          <w:szCs w:val="26"/>
          <w:lang w:val="en"/>
        </w:rPr>
        <w:t>the Eucharist-consisting of two realities, earthly and heavenly</w:t>
      </w:r>
      <w:r>
        <w:rPr>
          <w:rFonts w:asciiTheme="majorHAnsi" w:hAnsiTheme="majorHAnsi"/>
          <w:sz w:val="26"/>
          <w:szCs w:val="26"/>
          <w:lang w:val="en"/>
        </w:rPr>
        <w:t>.”</w:t>
      </w:r>
      <w:r>
        <w:rPr>
          <w:rStyle w:val="FootnoteReference"/>
          <w:rFonts w:asciiTheme="majorHAnsi" w:hAnsiTheme="majorHAnsi"/>
          <w:sz w:val="26"/>
          <w:szCs w:val="26"/>
          <w:lang w:val="en"/>
        </w:rPr>
        <w:footnoteReference w:id="8"/>
      </w:r>
    </w:p>
    <w:p w:rsidR="00902987" w:rsidRPr="00902987" w:rsidRDefault="00902987" w:rsidP="00902987">
      <w:pPr>
        <w:spacing w:after="120" w:line="240" w:lineRule="auto"/>
        <w:jc w:val="both"/>
        <w:rPr>
          <w:rFonts w:asciiTheme="majorHAnsi" w:hAnsiTheme="majorHAnsi"/>
          <w:b/>
          <w:bCs/>
          <w:sz w:val="26"/>
          <w:szCs w:val="26"/>
          <w:lang w:val="en"/>
        </w:rPr>
      </w:pPr>
      <w:r>
        <w:rPr>
          <w:rFonts w:asciiTheme="majorHAnsi" w:hAnsiTheme="majorHAnsi"/>
          <w:b/>
          <w:bCs/>
          <w:sz w:val="26"/>
          <w:szCs w:val="26"/>
          <w:lang w:val="en"/>
        </w:rPr>
        <w:t xml:space="preserve">On the unity between the Word and His Flesh </w:t>
      </w:r>
      <w:r w:rsidRPr="00902987">
        <w:rPr>
          <w:rFonts w:asciiTheme="majorHAnsi" w:hAnsiTheme="majorHAnsi"/>
          <w:b/>
          <w:bCs/>
          <w:sz w:val="26"/>
          <w:szCs w:val="26"/>
          <w:lang w:val="en"/>
        </w:rPr>
        <w:t>St. Cyril the Pillar of Faith wrote:</w:t>
      </w:r>
    </w:p>
    <w:p w:rsidR="00902987" w:rsidRPr="00D41CB0" w:rsidRDefault="00902987" w:rsidP="00DA408C">
      <w:pPr>
        <w:spacing w:after="120" w:line="240" w:lineRule="auto"/>
        <w:ind w:left="720"/>
        <w:jc w:val="both"/>
        <w:rPr>
          <w:rFonts w:asciiTheme="majorHAnsi" w:hAnsiTheme="majorHAnsi"/>
          <w:sz w:val="26"/>
          <w:szCs w:val="26"/>
          <w:lang w:val="en"/>
        </w:rPr>
      </w:pPr>
      <w:r>
        <w:rPr>
          <w:rFonts w:asciiTheme="majorHAnsi" w:hAnsiTheme="majorHAnsi"/>
          <w:sz w:val="26"/>
          <w:szCs w:val="26"/>
          <w:lang w:val="en"/>
        </w:rPr>
        <w:t>“</w:t>
      </w:r>
      <w:r w:rsidRPr="00D41CB0">
        <w:rPr>
          <w:rFonts w:asciiTheme="majorHAnsi" w:hAnsiTheme="majorHAnsi"/>
          <w:sz w:val="26"/>
          <w:szCs w:val="26"/>
          <w:lang w:val="en"/>
        </w:rPr>
        <w:t xml:space="preserve">And we do not say either that God the Word, of the Father, was transformed into the nature of the Flesh, or that the flesh passed into the Word (for Each </w:t>
      </w:r>
      <w:proofErr w:type="spellStart"/>
      <w:r w:rsidRPr="00D41CB0">
        <w:rPr>
          <w:rFonts w:asciiTheme="majorHAnsi" w:hAnsiTheme="majorHAnsi"/>
          <w:sz w:val="26"/>
          <w:szCs w:val="26"/>
          <w:lang w:val="en"/>
        </w:rPr>
        <w:t>remaineth</w:t>
      </w:r>
      <w:proofErr w:type="spellEnd"/>
      <w:r w:rsidRPr="00D41CB0">
        <w:rPr>
          <w:rFonts w:asciiTheme="majorHAnsi" w:hAnsiTheme="majorHAnsi"/>
          <w:sz w:val="26"/>
          <w:szCs w:val="26"/>
          <w:lang w:val="en"/>
        </w:rPr>
        <w:t xml:space="preserve"> that which it is by nature, and One Christ of Both); but in a manner unspeakable and passing human understanding, the Word united to His Own Flesh... </w:t>
      </w:r>
      <w:r w:rsidRPr="00D83BD5">
        <w:rPr>
          <w:rFonts w:asciiTheme="majorHAnsi" w:hAnsiTheme="majorHAnsi"/>
          <w:b/>
          <w:bCs/>
          <w:sz w:val="26"/>
          <w:szCs w:val="26"/>
          <w:lang w:val="en"/>
        </w:rPr>
        <w:t xml:space="preserve">He therefore that </w:t>
      </w:r>
      <w:proofErr w:type="spellStart"/>
      <w:r w:rsidRPr="00D83BD5">
        <w:rPr>
          <w:rFonts w:asciiTheme="majorHAnsi" w:hAnsiTheme="majorHAnsi"/>
          <w:b/>
          <w:bCs/>
          <w:sz w:val="26"/>
          <w:szCs w:val="26"/>
          <w:lang w:val="en"/>
        </w:rPr>
        <w:t>eateth</w:t>
      </w:r>
      <w:proofErr w:type="spellEnd"/>
      <w:r w:rsidRPr="00D83BD5">
        <w:rPr>
          <w:rFonts w:asciiTheme="majorHAnsi" w:hAnsiTheme="majorHAnsi"/>
          <w:b/>
          <w:bCs/>
          <w:sz w:val="26"/>
          <w:szCs w:val="26"/>
          <w:lang w:val="en"/>
        </w:rPr>
        <w:t xml:space="preserve"> the Holy Flesh of </w:t>
      </w:r>
      <w:proofErr w:type="gramStart"/>
      <w:r w:rsidRPr="00D83BD5">
        <w:rPr>
          <w:rFonts w:asciiTheme="majorHAnsi" w:hAnsiTheme="majorHAnsi"/>
          <w:b/>
          <w:bCs/>
          <w:sz w:val="26"/>
          <w:szCs w:val="26"/>
          <w:lang w:val="en"/>
        </w:rPr>
        <w:t>Christ,</w:t>
      </w:r>
      <w:proofErr w:type="gramEnd"/>
      <w:r w:rsidRPr="00D83BD5">
        <w:rPr>
          <w:rFonts w:asciiTheme="majorHAnsi" w:hAnsiTheme="majorHAnsi"/>
          <w:b/>
          <w:bCs/>
          <w:sz w:val="26"/>
          <w:szCs w:val="26"/>
          <w:lang w:val="en"/>
        </w:rPr>
        <w:t xml:space="preserve"> hath eternal life: for the Flesh hath in Itself the Word Which is by Nature Life.</w:t>
      </w:r>
      <w:r w:rsidRPr="00D41CB0">
        <w:rPr>
          <w:rFonts w:asciiTheme="majorHAnsi" w:hAnsiTheme="majorHAnsi"/>
          <w:sz w:val="26"/>
          <w:szCs w:val="26"/>
          <w:lang w:val="en"/>
        </w:rPr>
        <w:t xml:space="preserve"> Wherefore He </w:t>
      </w:r>
      <w:proofErr w:type="spellStart"/>
      <w:r w:rsidRPr="00D41CB0">
        <w:rPr>
          <w:rFonts w:asciiTheme="majorHAnsi" w:hAnsiTheme="majorHAnsi"/>
          <w:sz w:val="26"/>
          <w:szCs w:val="26"/>
          <w:lang w:val="en"/>
        </w:rPr>
        <w:t>saith</w:t>
      </w:r>
      <w:proofErr w:type="spellEnd"/>
      <w:proofErr w:type="gramStart"/>
      <w:r w:rsidRPr="00D41CB0">
        <w:rPr>
          <w:rFonts w:asciiTheme="majorHAnsi" w:hAnsiTheme="majorHAnsi"/>
          <w:sz w:val="26"/>
          <w:szCs w:val="26"/>
          <w:lang w:val="en"/>
        </w:rPr>
        <w:t>,</w:t>
      </w:r>
      <w:proofErr w:type="gramEnd"/>
      <w:r w:rsidRPr="00D41CB0">
        <w:rPr>
          <w:rFonts w:asciiTheme="majorHAnsi" w:hAnsiTheme="majorHAnsi"/>
          <w:sz w:val="26"/>
          <w:szCs w:val="26"/>
          <w:lang w:val="en"/>
        </w:rPr>
        <w:t xml:space="preserve"> I will raise him up at the last day. Instead of saying, My Body shall raise him up, i. e., him that </w:t>
      </w:r>
      <w:proofErr w:type="spellStart"/>
      <w:r w:rsidRPr="00D41CB0">
        <w:rPr>
          <w:rFonts w:asciiTheme="majorHAnsi" w:hAnsiTheme="majorHAnsi"/>
          <w:sz w:val="26"/>
          <w:szCs w:val="26"/>
          <w:lang w:val="en"/>
        </w:rPr>
        <w:t>eateth</w:t>
      </w:r>
      <w:proofErr w:type="spellEnd"/>
      <w:r w:rsidRPr="00D41CB0">
        <w:rPr>
          <w:rFonts w:asciiTheme="majorHAnsi" w:hAnsiTheme="majorHAnsi"/>
          <w:sz w:val="26"/>
          <w:szCs w:val="26"/>
          <w:lang w:val="en"/>
        </w:rPr>
        <w:t xml:space="preserve"> It, He hath put I</w:t>
      </w:r>
      <w:r w:rsidR="00FD0D66">
        <w:rPr>
          <w:rFonts w:asciiTheme="majorHAnsi" w:hAnsiTheme="majorHAnsi"/>
          <w:sz w:val="26"/>
          <w:szCs w:val="26"/>
          <w:lang w:val="en"/>
        </w:rPr>
        <w:t xml:space="preserve"> </w:t>
      </w:r>
      <w:r w:rsidRPr="00D41CB0">
        <w:rPr>
          <w:rFonts w:asciiTheme="majorHAnsi" w:hAnsiTheme="majorHAnsi"/>
          <w:sz w:val="26"/>
          <w:szCs w:val="26"/>
          <w:lang w:val="en"/>
        </w:rPr>
        <w:t xml:space="preserve">: not as though He were other than His Own Flesh (and not wholly so by nature), for </w:t>
      </w:r>
      <w:r w:rsidRPr="00D83BD5">
        <w:rPr>
          <w:rFonts w:asciiTheme="majorHAnsi" w:hAnsiTheme="majorHAnsi"/>
          <w:b/>
          <w:bCs/>
          <w:sz w:val="26"/>
          <w:szCs w:val="26"/>
          <w:lang w:val="en"/>
        </w:rPr>
        <w:t>after the Union He cannot at all be severed into a pair of sons</w:t>
      </w:r>
      <w:r w:rsidRPr="00D41CB0">
        <w:rPr>
          <w:rFonts w:asciiTheme="majorHAnsi" w:hAnsiTheme="majorHAnsi"/>
          <w:sz w:val="26"/>
          <w:szCs w:val="26"/>
          <w:lang w:val="en"/>
        </w:rPr>
        <w:t>.”</w:t>
      </w:r>
      <w:r>
        <w:rPr>
          <w:rStyle w:val="FootnoteReference"/>
          <w:rFonts w:asciiTheme="majorHAnsi" w:hAnsiTheme="majorHAnsi"/>
          <w:sz w:val="26"/>
          <w:szCs w:val="26"/>
          <w:lang w:val="en"/>
        </w:rPr>
        <w:footnoteReference w:id="9"/>
      </w:r>
      <w:r w:rsidRPr="00D41CB0">
        <w:rPr>
          <w:rFonts w:asciiTheme="majorHAnsi" w:hAnsiTheme="majorHAnsi"/>
          <w:sz w:val="26"/>
          <w:szCs w:val="26"/>
          <w:lang w:val="en"/>
        </w:rPr>
        <w:t xml:space="preserve"> </w:t>
      </w:r>
    </w:p>
    <w:p w:rsidR="000D7C0C" w:rsidRDefault="000D7C0C" w:rsidP="00D21ACD">
      <w:pPr>
        <w:spacing w:after="120" w:line="240" w:lineRule="auto"/>
        <w:jc w:val="both"/>
        <w:rPr>
          <w:rFonts w:asciiTheme="majorHAnsi" w:hAnsiTheme="majorHAnsi"/>
          <w:sz w:val="26"/>
          <w:szCs w:val="26"/>
          <w:lang w:val="en"/>
        </w:rPr>
      </w:pPr>
      <w:r>
        <w:rPr>
          <w:rFonts w:asciiTheme="majorHAnsi" w:hAnsiTheme="majorHAnsi"/>
          <w:sz w:val="26"/>
          <w:szCs w:val="26"/>
          <w:lang w:val="en"/>
        </w:rPr>
        <w:t xml:space="preserve">There is no lapse of time between the formation of the human nature in Christ, its sanctification and its unity with the incarnate Logos. Similarly, the </w:t>
      </w:r>
      <w:r w:rsidR="00D21ACD">
        <w:rPr>
          <w:rFonts w:asciiTheme="majorHAnsi" w:hAnsiTheme="majorHAnsi"/>
          <w:sz w:val="26"/>
          <w:szCs w:val="26"/>
          <w:lang w:val="en"/>
        </w:rPr>
        <w:t>dwelling</w:t>
      </w:r>
      <w:r>
        <w:rPr>
          <w:rFonts w:asciiTheme="majorHAnsi" w:hAnsiTheme="majorHAnsi"/>
          <w:sz w:val="26"/>
          <w:szCs w:val="26"/>
          <w:lang w:val="en"/>
        </w:rPr>
        <w:t xml:space="preserve"> of the Holy Spirit on the bread and wine sanctifying and changing them coincides with the coming upon of the Word and its union with it.</w:t>
      </w:r>
      <w:r w:rsidR="0038484F">
        <w:rPr>
          <w:rFonts w:asciiTheme="majorHAnsi" w:hAnsiTheme="majorHAnsi"/>
          <w:sz w:val="26"/>
          <w:szCs w:val="26"/>
          <w:lang w:val="en"/>
        </w:rPr>
        <w:t xml:space="preserve"> The Holy Spirit performs an extraordinary act in changing the bread and wine to become the body and blood of Christ at the same moment the Word of God unites to it. Hence the bread becomes His own Body and the mingled wine in the chalice becomes His own blood.</w:t>
      </w:r>
    </w:p>
    <w:p w:rsidR="00D41CB0" w:rsidRPr="00902987" w:rsidRDefault="00D41CB0" w:rsidP="00D41CB0">
      <w:pPr>
        <w:spacing w:after="120" w:line="240" w:lineRule="auto"/>
        <w:jc w:val="both"/>
        <w:rPr>
          <w:rFonts w:asciiTheme="majorHAnsi" w:hAnsiTheme="majorHAnsi"/>
          <w:sz w:val="16"/>
          <w:szCs w:val="16"/>
          <w:lang w:val="en"/>
        </w:rPr>
      </w:pPr>
    </w:p>
    <w:p w:rsidR="00E22828" w:rsidRPr="006C2E92" w:rsidRDefault="00E22828" w:rsidP="00E22828">
      <w:pPr>
        <w:spacing w:after="120" w:line="240" w:lineRule="auto"/>
        <w:jc w:val="both"/>
        <w:rPr>
          <w:rFonts w:asciiTheme="majorHAnsi" w:hAnsiTheme="majorHAnsi"/>
          <w:b/>
          <w:bCs/>
          <w:sz w:val="26"/>
          <w:szCs w:val="26"/>
          <w:lang w:val="en"/>
        </w:rPr>
      </w:pPr>
      <w:r>
        <w:rPr>
          <w:rFonts w:asciiTheme="majorHAnsi" w:hAnsiTheme="majorHAnsi"/>
          <w:b/>
          <w:bCs/>
          <w:sz w:val="26"/>
          <w:szCs w:val="26"/>
          <w:lang w:val="en"/>
        </w:rPr>
        <w:t>The following extracts from the early fathers clarifies</w:t>
      </w:r>
      <w:r w:rsidRPr="006C2E92">
        <w:rPr>
          <w:rFonts w:asciiTheme="majorHAnsi" w:hAnsiTheme="majorHAnsi"/>
          <w:b/>
          <w:bCs/>
          <w:sz w:val="26"/>
          <w:szCs w:val="26"/>
          <w:lang w:val="en"/>
        </w:rPr>
        <w:t xml:space="preserve"> </w:t>
      </w:r>
      <w:r>
        <w:rPr>
          <w:rFonts w:asciiTheme="majorHAnsi" w:hAnsiTheme="majorHAnsi"/>
          <w:b/>
          <w:bCs/>
          <w:sz w:val="26"/>
          <w:szCs w:val="26"/>
          <w:lang w:val="en"/>
        </w:rPr>
        <w:t>the early church view, which is our view till now,</w:t>
      </w:r>
      <w:r w:rsidRPr="006C2E92">
        <w:rPr>
          <w:rFonts w:asciiTheme="majorHAnsi" w:hAnsiTheme="majorHAnsi"/>
          <w:b/>
          <w:bCs/>
          <w:sz w:val="26"/>
          <w:szCs w:val="26"/>
          <w:lang w:val="en"/>
        </w:rPr>
        <w:t xml:space="preserve"> in regards to the Eucharist.</w:t>
      </w:r>
    </w:p>
    <w:p w:rsidR="003255A7" w:rsidRPr="00D83BD5" w:rsidRDefault="003255A7" w:rsidP="00805FAF">
      <w:pPr>
        <w:spacing w:after="120" w:line="240" w:lineRule="auto"/>
        <w:jc w:val="both"/>
        <w:rPr>
          <w:rFonts w:asciiTheme="majorHAnsi" w:hAnsiTheme="majorHAnsi"/>
          <w:b/>
          <w:bCs/>
          <w:sz w:val="16"/>
          <w:szCs w:val="16"/>
          <w:lang w:val="en"/>
        </w:rPr>
      </w:pPr>
    </w:p>
    <w:p w:rsidR="00040514" w:rsidRPr="0032264E" w:rsidRDefault="00DD1D02" w:rsidP="00805FAF">
      <w:pPr>
        <w:spacing w:after="120" w:line="240" w:lineRule="auto"/>
        <w:jc w:val="both"/>
        <w:rPr>
          <w:rFonts w:asciiTheme="majorHAnsi" w:hAnsiTheme="majorHAnsi"/>
          <w:b/>
          <w:bCs/>
          <w:sz w:val="32"/>
          <w:szCs w:val="32"/>
          <w:lang w:val="en"/>
        </w:rPr>
      </w:pPr>
      <w:r>
        <w:rPr>
          <w:rFonts w:asciiTheme="majorHAnsi" w:hAnsiTheme="majorHAnsi"/>
          <w:b/>
          <w:bCs/>
          <w:sz w:val="32"/>
          <w:szCs w:val="32"/>
          <w:lang w:val="en"/>
        </w:rPr>
        <w:t>T</w:t>
      </w:r>
      <w:r w:rsidR="00520050" w:rsidRPr="0032264E">
        <w:rPr>
          <w:rFonts w:asciiTheme="majorHAnsi" w:hAnsiTheme="majorHAnsi"/>
          <w:b/>
          <w:bCs/>
          <w:sz w:val="32"/>
          <w:szCs w:val="32"/>
          <w:lang w:val="en"/>
        </w:rPr>
        <w:t>he Early Church</w:t>
      </w:r>
      <w:r w:rsidR="00D36C4C">
        <w:rPr>
          <w:rFonts w:asciiTheme="majorHAnsi" w:hAnsiTheme="majorHAnsi"/>
          <w:b/>
          <w:bCs/>
          <w:sz w:val="32"/>
          <w:szCs w:val="32"/>
          <w:lang w:val="en"/>
        </w:rPr>
        <w:t xml:space="preserve"> View of the Eucharist</w:t>
      </w:r>
      <w:r w:rsidR="00040514" w:rsidRPr="0032264E">
        <w:rPr>
          <w:rFonts w:asciiTheme="majorHAnsi" w:hAnsiTheme="majorHAnsi"/>
          <w:b/>
          <w:bCs/>
          <w:sz w:val="32"/>
          <w:szCs w:val="32"/>
          <w:lang w:val="en"/>
        </w:rPr>
        <w:t xml:space="preserve"> </w:t>
      </w:r>
    </w:p>
    <w:p w:rsidR="0032264E" w:rsidRDefault="00973EC9" w:rsidP="000D7C0C">
      <w:pPr>
        <w:spacing w:after="120" w:line="240" w:lineRule="auto"/>
        <w:jc w:val="both"/>
        <w:rPr>
          <w:rFonts w:asciiTheme="majorHAnsi" w:hAnsiTheme="majorHAnsi"/>
          <w:sz w:val="26"/>
          <w:szCs w:val="26"/>
          <w:lang w:val="en"/>
        </w:rPr>
      </w:pPr>
      <w:r w:rsidRPr="000D7C0C">
        <w:rPr>
          <w:rFonts w:asciiTheme="majorHAnsi" w:hAnsiTheme="majorHAnsi"/>
          <w:b/>
          <w:bCs/>
          <w:sz w:val="26"/>
          <w:szCs w:val="26"/>
          <w:lang w:val="en"/>
        </w:rPr>
        <w:t xml:space="preserve">The </w:t>
      </w:r>
      <w:proofErr w:type="spellStart"/>
      <w:r w:rsidRPr="000D7C0C">
        <w:rPr>
          <w:rFonts w:asciiTheme="majorHAnsi" w:hAnsiTheme="majorHAnsi"/>
          <w:b/>
          <w:bCs/>
          <w:sz w:val="26"/>
          <w:szCs w:val="26"/>
          <w:lang w:val="en"/>
        </w:rPr>
        <w:t>Didache</w:t>
      </w:r>
      <w:proofErr w:type="spellEnd"/>
      <w:r w:rsidRPr="0032264E">
        <w:rPr>
          <w:rFonts w:asciiTheme="majorHAnsi" w:hAnsiTheme="majorHAnsi"/>
          <w:sz w:val="26"/>
          <w:szCs w:val="26"/>
          <w:lang w:val="en"/>
        </w:rPr>
        <w:t xml:space="preserve"> (c. 80-140) </w:t>
      </w:r>
      <w:r w:rsidR="000D7C0C" w:rsidRPr="0032264E">
        <w:rPr>
          <w:rFonts w:asciiTheme="majorHAnsi" w:hAnsiTheme="majorHAnsi"/>
          <w:sz w:val="26"/>
          <w:szCs w:val="26"/>
          <w:lang w:val="en"/>
        </w:rPr>
        <w:t>mentions:</w:t>
      </w:r>
    </w:p>
    <w:p w:rsidR="00973EC9" w:rsidRDefault="00973EC9" w:rsidP="00805FAF">
      <w:pPr>
        <w:spacing w:after="120" w:line="240" w:lineRule="auto"/>
        <w:ind w:left="720"/>
        <w:jc w:val="both"/>
        <w:rPr>
          <w:rFonts w:asciiTheme="majorHAnsi" w:hAnsiTheme="majorHAnsi"/>
          <w:sz w:val="26"/>
          <w:szCs w:val="26"/>
          <w:lang w:val="en"/>
        </w:rPr>
      </w:pPr>
      <w:r w:rsidRPr="0032264E">
        <w:rPr>
          <w:rFonts w:asciiTheme="majorHAnsi" w:hAnsiTheme="majorHAnsi"/>
          <w:sz w:val="26"/>
          <w:szCs w:val="26"/>
          <w:lang w:val="en"/>
        </w:rPr>
        <w:t xml:space="preserve">“You gave food and drink to men for enjoyment, that they might give thanks to you. </w:t>
      </w:r>
      <w:r w:rsidRPr="00DD1D02">
        <w:rPr>
          <w:rFonts w:asciiTheme="majorHAnsi" w:hAnsiTheme="majorHAnsi"/>
          <w:b/>
          <w:bCs/>
          <w:sz w:val="26"/>
          <w:szCs w:val="26"/>
          <w:lang w:val="en"/>
        </w:rPr>
        <w:t>But to us you freely gave spiritual food and drink and life eternal</w:t>
      </w:r>
      <w:r w:rsidR="00DB4471">
        <w:rPr>
          <w:rFonts w:asciiTheme="majorHAnsi" w:hAnsiTheme="majorHAnsi"/>
          <w:b/>
          <w:bCs/>
          <w:sz w:val="26"/>
          <w:szCs w:val="26"/>
          <w:lang w:val="en"/>
        </w:rPr>
        <w:t>..</w:t>
      </w:r>
      <w:r w:rsidRPr="00DD1D02">
        <w:rPr>
          <w:rFonts w:asciiTheme="majorHAnsi" w:hAnsiTheme="majorHAnsi"/>
          <w:b/>
          <w:bCs/>
          <w:sz w:val="26"/>
          <w:szCs w:val="26"/>
          <w:lang w:val="en"/>
        </w:rPr>
        <w:t>.</w:t>
      </w:r>
      <w:r w:rsidR="00DD1D02">
        <w:rPr>
          <w:rFonts w:asciiTheme="majorHAnsi" w:hAnsiTheme="majorHAnsi"/>
          <w:sz w:val="26"/>
          <w:szCs w:val="26"/>
          <w:lang w:val="en"/>
        </w:rPr>
        <w:t>”</w:t>
      </w:r>
      <w:r w:rsidR="00DD1D02">
        <w:rPr>
          <w:rStyle w:val="FootnoteReference"/>
          <w:rFonts w:asciiTheme="majorHAnsi" w:hAnsiTheme="majorHAnsi"/>
          <w:sz w:val="26"/>
          <w:szCs w:val="26"/>
          <w:lang w:val="en"/>
        </w:rPr>
        <w:footnoteReference w:id="10"/>
      </w:r>
      <w:r w:rsidR="00520050" w:rsidRPr="0032264E">
        <w:rPr>
          <w:rFonts w:asciiTheme="majorHAnsi" w:hAnsiTheme="majorHAnsi"/>
          <w:sz w:val="26"/>
          <w:szCs w:val="26"/>
          <w:lang w:val="en"/>
        </w:rPr>
        <w:t xml:space="preserve"> </w:t>
      </w:r>
    </w:p>
    <w:p w:rsidR="00993CB0" w:rsidRDefault="00993CB0" w:rsidP="00805FAF">
      <w:pPr>
        <w:spacing w:after="120" w:line="240" w:lineRule="auto"/>
        <w:ind w:left="720"/>
        <w:jc w:val="both"/>
        <w:rPr>
          <w:rFonts w:asciiTheme="majorHAnsi" w:hAnsiTheme="majorHAnsi"/>
          <w:sz w:val="26"/>
          <w:szCs w:val="26"/>
          <w:lang w:val="en"/>
        </w:rPr>
      </w:pPr>
      <w:r>
        <w:rPr>
          <w:rFonts w:asciiTheme="majorHAnsi" w:hAnsiTheme="majorHAnsi"/>
          <w:sz w:val="26"/>
          <w:szCs w:val="26"/>
          <w:lang w:val="en"/>
        </w:rPr>
        <w:t>“</w:t>
      </w:r>
      <w:r w:rsidR="00D36C4C">
        <w:rPr>
          <w:rFonts w:asciiTheme="majorHAnsi" w:hAnsiTheme="majorHAnsi"/>
          <w:sz w:val="26"/>
          <w:szCs w:val="26"/>
          <w:lang w:val="en"/>
        </w:rPr>
        <w:t>B</w:t>
      </w:r>
      <w:r>
        <w:rPr>
          <w:rFonts w:asciiTheme="majorHAnsi" w:hAnsiTheme="majorHAnsi"/>
          <w:sz w:val="26"/>
          <w:szCs w:val="26"/>
          <w:lang w:val="en"/>
        </w:rPr>
        <w:t xml:space="preserve">ut every Lord’s Day, gather yourselves together, and break bread, and give thanksgiving after </w:t>
      </w:r>
      <w:r w:rsidRPr="00D36C4C">
        <w:rPr>
          <w:rFonts w:asciiTheme="majorHAnsi" w:hAnsiTheme="majorHAnsi"/>
          <w:b/>
          <w:bCs/>
          <w:sz w:val="26"/>
          <w:szCs w:val="26"/>
          <w:lang w:val="en"/>
        </w:rPr>
        <w:t>having confessed your transgression</w:t>
      </w:r>
      <w:r>
        <w:rPr>
          <w:rFonts w:asciiTheme="majorHAnsi" w:hAnsiTheme="majorHAnsi"/>
          <w:sz w:val="26"/>
          <w:szCs w:val="26"/>
          <w:lang w:val="en"/>
        </w:rPr>
        <w:t>, that</w:t>
      </w:r>
      <w:r w:rsidR="00D36C4C">
        <w:rPr>
          <w:rFonts w:asciiTheme="majorHAnsi" w:hAnsiTheme="majorHAnsi"/>
          <w:sz w:val="26"/>
          <w:szCs w:val="26"/>
          <w:lang w:val="en"/>
        </w:rPr>
        <w:t xml:space="preserve"> your sacrifice may be pure. But let no one that</w:t>
      </w:r>
      <w:r>
        <w:rPr>
          <w:rFonts w:asciiTheme="majorHAnsi" w:hAnsiTheme="majorHAnsi"/>
          <w:sz w:val="26"/>
          <w:szCs w:val="26"/>
          <w:lang w:val="en"/>
        </w:rPr>
        <w:t xml:space="preserve"> is at variance with his fellow man </w:t>
      </w:r>
      <w:r w:rsidR="00D36C4C">
        <w:rPr>
          <w:rFonts w:asciiTheme="majorHAnsi" w:hAnsiTheme="majorHAnsi"/>
          <w:sz w:val="26"/>
          <w:szCs w:val="26"/>
          <w:lang w:val="en"/>
        </w:rPr>
        <w:t>c</w:t>
      </w:r>
      <w:r>
        <w:rPr>
          <w:rFonts w:asciiTheme="majorHAnsi" w:hAnsiTheme="majorHAnsi"/>
          <w:sz w:val="26"/>
          <w:szCs w:val="26"/>
          <w:lang w:val="en"/>
        </w:rPr>
        <w:t xml:space="preserve">ome together with you, </w:t>
      </w:r>
      <w:r w:rsidRPr="00B3347D">
        <w:rPr>
          <w:rFonts w:asciiTheme="majorHAnsi" w:hAnsiTheme="majorHAnsi"/>
          <w:b/>
          <w:bCs/>
          <w:sz w:val="26"/>
          <w:szCs w:val="26"/>
          <w:lang w:val="en"/>
        </w:rPr>
        <w:t>until they</w:t>
      </w:r>
      <w:r w:rsidR="00D36C4C" w:rsidRPr="00B3347D">
        <w:rPr>
          <w:rFonts w:asciiTheme="majorHAnsi" w:hAnsiTheme="majorHAnsi"/>
          <w:b/>
          <w:bCs/>
          <w:sz w:val="26"/>
          <w:szCs w:val="26"/>
          <w:lang w:val="en"/>
        </w:rPr>
        <w:t xml:space="preserve"> are reconciled</w:t>
      </w:r>
      <w:r w:rsidR="00D36C4C">
        <w:rPr>
          <w:rFonts w:asciiTheme="majorHAnsi" w:hAnsiTheme="majorHAnsi"/>
          <w:sz w:val="26"/>
          <w:szCs w:val="26"/>
          <w:lang w:val="en"/>
        </w:rPr>
        <w:t>, so that your sacrifice may not be profaned.”</w:t>
      </w:r>
      <w:r w:rsidR="00D36C4C">
        <w:rPr>
          <w:rStyle w:val="FootnoteReference"/>
          <w:rFonts w:asciiTheme="majorHAnsi" w:hAnsiTheme="majorHAnsi"/>
          <w:sz w:val="26"/>
          <w:szCs w:val="26"/>
          <w:lang w:val="en"/>
        </w:rPr>
        <w:footnoteReference w:id="11"/>
      </w:r>
    </w:p>
    <w:p w:rsidR="0032264E" w:rsidRDefault="00DB4471" w:rsidP="00805FAF">
      <w:pPr>
        <w:spacing w:after="120" w:line="240" w:lineRule="auto"/>
        <w:jc w:val="both"/>
        <w:rPr>
          <w:rFonts w:asciiTheme="majorHAnsi" w:hAnsiTheme="majorHAnsi"/>
          <w:sz w:val="26"/>
          <w:szCs w:val="26"/>
          <w:lang w:val="en"/>
        </w:rPr>
      </w:pPr>
      <w:r>
        <w:rPr>
          <w:rFonts w:asciiTheme="majorHAnsi" w:hAnsiTheme="majorHAnsi"/>
          <w:b/>
          <w:bCs/>
          <w:sz w:val="26"/>
          <w:szCs w:val="26"/>
          <w:lang w:val="en"/>
        </w:rPr>
        <w:lastRenderedPageBreak/>
        <w:t xml:space="preserve">St. </w:t>
      </w:r>
      <w:r w:rsidR="00973EC9" w:rsidRPr="00DB4471">
        <w:rPr>
          <w:rFonts w:asciiTheme="majorHAnsi" w:hAnsiTheme="majorHAnsi"/>
          <w:b/>
          <w:bCs/>
          <w:sz w:val="26"/>
          <w:szCs w:val="26"/>
          <w:lang w:val="en"/>
        </w:rPr>
        <w:t>Ignatius of Antioch</w:t>
      </w:r>
      <w:r w:rsidR="00973EC9" w:rsidRPr="0032264E">
        <w:rPr>
          <w:rFonts w:asciiTheme="majorHAnsi" w:hAnsiTheme="majorHAnsi"/>
          <w:sz w:val="26"/>
          <w:szCs w:val="26"/>
          <w:lang w:val="en"/>
        </w:rPr>
        <w:t xml:space="preserve"> (c. 105) one of the Apostolic Fathers said; </w:t>
      </w:r>
    </w:p>
    <w:p w:rsidR="00973EC9" w:rsidRPr="0032264E" w:rsidRDefault="00973EC9" w:rsidP="00805FAF">
      <w:pPr>
        <w:spacing w:after="120" w:line="240" w:lineRule="auto"/>
        <w:ind w:left="720"/>
        <w:jc w:val="both"/>
        <w:rPr>
          <w:rFonts w:asciiTheme="majorHAnsi" w:hAnsiTheme="majorHAnsi"/>
          <w:sz w:val="26"/>
          <w:szCs w:val="26"/>
          <w:lang w:val="en"/>
        </w:rPr>
      </w:pPr>
      <w:r w:rsidRPr="0032264E">
        <w:rPr>
          <w:rFonts w:asciiTheme="majorHAnsi" w:hAnsiTheme="majorHAnsi"/>
          <w:sz w:val="26"/>
          <w:szCs w:val="26"/>
          <w:lang w:val="en"/>
        </w:rPr>
        <w:t xml:space="preserve">“I desire </w:t>
      </w:r>
      <w:r w:rsidRPr="00B3347D">
        <w:rPr>
          <w:rFonts w:asciiTheme="majorHAnsi" w:hAnsiTheme="majorHAnsi"/>
          <w:b/>
          <w:bCs/>
          <w:sz w:val="26"/>
          <w:szCs w:val="26"/>
          <w:lang w:val="en"/>
        </w:rPr>
        <w:t>the bread of God, the heavenly bread, the bread of life-which is the flesh of Jesus Christ, the Son of God</w:t>
      </w:r>
      <w:r w:rsidRPr="0032264E">
        <w:rPr>
          <w:rFonts w:asciiTheme="majorHAnsi" w:hAnsiTheme="majorHAnsi"/>
          <w:sz w:val="26"/>
          <w:szCs w:val="26"/>
          <w:lang w:val="en"/>
        </w:rPr>
        <w:t>… And I desire the drink of God, namely His blood, which is incorruptible love and eternal life</w:t>
      </w:r>
      <w:r w:rsidR="00DD1D02">
        <w:rPr>
          <w:rFonts w:asciiTheme="majorHAnsi" w:hAnsiTheme="majorHAnsi"/>
          <w:sz w:val="26"/>
          <w:szCs w:val="26"/>
          <w:lang w:val="en"/>
        </w:rPr>
        <w:t>.</w:t>
      </w:r>
      <w:r w:rsidRPr="0032264E">
        <w:rPr>
          <w:rFonts w:asciiTheme="majorHAnsi" w:hAnsiTheme="majorHAnsi"/>
          <w:sz w:val="26"/>
          <w:szCs w:val="26"/>
          <w:lang w:val="en"/>
        </w:rPr>
        <w:t>”</w:t>
      </w:r>
      <w:r w:rsidR="00DD1D02">
        <w:rPr>
          <w:rStyle w:val="FootnoteReference"/>
          <w:rFonts w:asciiTheme="majorHAnsi" w:hAnsiTheme="majorHAnsi"/>
          <w:sz w:val="26"/>
          <w:szCs w:val="26"/>
          <w:lang w:val="en"/>
        </w:rPr>
        <w:footnoteReference w:id="12"/>
      </w:r>
      <w:r w:rsidRPr="0032264E">
        <w:rPr>
          <w:rFonts w:asciiTheme="majorHAnsi" w:hAnsiTheme="majorHAnsi"/>
          <w:sz w:val="26"/>
          <w:szCs w:val="26"/>
          <w:lang w:val="en"/>
        </w:rPr>
        <w:t xml:space="preserve"> </w:t>
      </w:r>
    </w:p>
    <w:p w:rsidR="0032264E" w:rsidRDefault="00DB4471" w:rsidP="00805FAF">
      <w:pPr>
        <w:spacing w:after="120" w:line="240" w:lineRule="auto"/>
        <w:jc w:val="both"/>
        <w:rPr>
          <w:rFonts w:asciiTheme="majorHAnsi" w:hAnsiTheme="majorHAnsi"/>
          <w:sz w:val="26"/>
          <w:szCs w:val="26"/>
          <w:lang w:val="en"/>
        </w:rPr>
      </w:pPr>
      <w:r w:rsidRPr="008C26E3">
        <w:rPr>
          <w:b/>
          <w:bCs/>
          <w:sz w:val="26"/>
          <w:szCs w:val="26"/>
        </w:rPr>
        <w:t>St</w:t>
      </w:r>
      <w:r>
        <w:rPr>
          <w:b/>
          <w:bCs/>
        </w:rPr>
        <w:t xml:space="preserve">. </w:t>
      </w:r>
      <w:hyperlink r:id="rId21" w:tooltip="Justin Martyr" w:history="1">
        <w:r w:rsidR="00520050" w:rsidRPr="00DB4471">
          <w:rPr>
            <w:rFonts w:asciiTheme="majorHAnsi" w:hAnsiTheme="majorHAnsi"/>
            <w:b/>
            <w:bCs/>
            <w:sz w:val="26"/>
            <w:szCs w:val="26"/>
            <w:lang w:val="en"/>
          </w:rPr>
          <w:t>Justin Martyr</w:t>
        </w:r>
      </w:hyperlink>
      <w:r w:rsidR="00973EC9" w:rsidRPr="0032264E">
        <w:rPr>
          <w:rFonts w:asciiTheme="majorHAnsi" w:hAnsiTheme="majorHAnsi"/>
          <w:sz w:val="26"/>
          <w:szCs w:val="26"/>
          <w:lang w:val="en"/>
        </w:rPr>
        <w:t xml:space="preserve"> (c.160) says: </w:t>
      </w:r>
    </w:p>
    <w:p w:rsidR="006A48F0" w:rsidRPr="0032264E" w:rsidRDefault="00973EC9" w:rsidP="008C26E3">
      <w:pPr>
        <w:spacing w:after="120" w:line="240" w:lineRule="auto"/>
        <w:ind w:left="720"/>
        <w:jc w:val="both"/>
        <w:rPr>
          <w:rFonts w:asciiTheme="majorHAnsi" w:hAnsiTheme="majorHAnsi"/>
          <w:sz w:val="26"/>
          <w:szCs w:val="26"/>
          <w:lang w:val="en"/>
        </w:rPr>
      </w:pPr>
      <w:r w:rsidRPr="0032264E">
        <w:rPr>
          <w:rFonts w:asciiTheme="majorHAnsi" w:hAnsiTheme="majorHAnsi"/>
          <w:sz w:val="26"/>
          <w:szCs w:val="26"/>
          <w:lang w:val="en"/>
        </w:rPr>
        <w:t>“</w:t>
      </w:r>
      <w:r w:rsidRPr="00DD1D02">
        <w:rPr>
          <w:rFonts w:asciiTheme="majorHAnsi" w:hAnsiTheme="majorHAnsi"/>
          <w:b/>
          <w:bCs/>
          <w:sz w:val="26"/>
          <w:szCs w:val="26"/>
          <w:lang w:val="en"/>
        </w:rPr>
        <w:t>We do not receive these as com</w:t>
      </w:r>
      <w:r w:rsidR="006A48F0" w:rsidRPr="00DD1D02">
        <w:rPr>
          <w:rFonts w:asciiTheme="majorHAnsi" w:hAnsiTheme="majorHAnsi"/>
          <w:b/>
          <w:bCs/>
          <w:sz w:val="26"/>
          <w:szCs w:val="26"/>
          <w:lang w:val="en"/>
        </w:rPr>
        <w:t>m</w:t>
      </w:r>
      <w:r w:rsidRPr="00DD1D02">
        <w:rPr>
          <w:rFonts w:asciiTheme="majorHAnsi" w:hAnsiTheme="majorHAnsi"/>
          <w:b/>
          <w:bCs/>
          <w:sz w:val="26"/>
          <w:szCs w:val="26"/>
          <w:lang w:val="en"/>
        </w:rPr>
        <w:t>on bread and common drink</w:t>
      </w:r>
      <w:r w:rsidRPr="0032264E">
        <w:rPr>
          <w:rFonts w:asciiTheme="majorHAnsi" w:hAnsiTheme="majorHAnsi"/>
          <w:sz w:val="26"/>
          <w:szCs w:val="26"/>
          <w:lang w:val="en"/>
        </w:rPr>
        <w:t xml:space="preserve">. Rather, Jesus </w:t>
      </w:r>
      <w:r w:rsidRPr="00D3727A">
        <w:rPr>
          <w:rFonts w:asciiTheme="majorHAnsi" w:hAnsiTheme="majorHAnsi"/>
          <w:b/>
          <w:bCs/>
          <w:sz w:val="26"/>
          <w:szCs w:val="26"/>
          <w:lang w:val="en"/>
        </w:rPr>
        <w:t>Christ our Savior, having been made flesh</w:t>
      </w:r>
      <w:r w:rsidR="00DD1D02">
        <w:rPr>
          <w:rFonts w:asciiTheme="majorHAnsi" w:hAnsiTheme="majorHAnsi"/>
          <w:sz w:val="26"/>
          <w:szCs w:val="26"/>
          <w:lang w:val="en"/>
        </w:rPr>
        <w:t xml:space="preserve">… </w:t>
      </w:r>
      <w:r w:rsidR="006A48F0" w:rsidRPr="0032264E">
        <w:rPr>
          <w:rFonts w:asciiTheme="majorHAnsi" w:hAnsiTheme="majorHAnsi"/>
          <w:sz w:val="26"/>
          <w:szCs w:val="26"/>
          <w:lang w:val="en"/>
        </w:rPr>
        <w:t xml:space="preserve">had both flesh and blood for our salvation. So, likewise, we have been taught that the food which is blessed by the prayer of His word, and from which </w:t>
      </w:r>
      <w:r w:rsidR="008C26E3">
        <w:rPr>
          <w:rFonts w:asciiTheme="majorHAnsi" w:hAnsiTheme="majorHAnsi"/>
          <w:sz w:val="26"/>
          <w:szCs w:val="26"/>
          <w:lang w:val="en"/>
        </w:rPr>
        <w:t>(</w:t>
      </w:r>
      <w:r w:rsidR="006A48F0" w:rsidRPr="0032264E">
        <w:rPr>
          <w:rFonts w:asciiTheme="majorHAnsi" w:hAnsiTheme="majorHAnsi"/>
          <w:sz w:val="26"/>
          <w:szCs w:val="26"/>
          <w:lang w:val="en"/>
        </w:rPr>
        <w:t>by transmutation</w:t>
      </w:r>
      <w:r w:rsidR="008C26E3">
        <w:rPr>
          <w:rFonts w:asciiTheme="majorHAnsi" w:hAnsiTheme="majorHAnsi"/>
          <w:sz w:val="26"/>
          <w:szCs w:val="26"/>
          <w:lang w:val="en"/>
        </w:rPr>
        <w:t>)</w:t>
      </w:r>
      <w:r w:rsidR="006A48F0" w:rsidRPr="0032264E">
        <w:rPr>
          <w:rFonts w:asciiTheme="majorHAnsi" w:hAnsiTheme="majorHAnsi"/>
          <w:sz w:val="26"/>
          <w:szCs w:val="26"/>
          <w:lang w:val="en"/>
        </w:rPr>
        <w:t xml:space="preserve"> </w:t>
      </w:r>
      <w:r w:rsidR="008C26E3" w:rsidRPr="0032264E">
        <w:rPr>
          <w:rFonts w:asciiTheme="majorHAnsi" w:hAnsiTheme="majorHAnsi"/>
          <w:sz w:val="26"/>
          <w:szCs w:val="26"/>
          <w:lang w:val="en"/>
        </w:rPr>
        <w:t xml:space="preserve">our blood and flesh </w:t>
      </w:r>
      <w:r w:rsidR="006A48F0" w:rsidRPr="0032264E">
        <w:rPr>
          <w:rFonts w:asciiTheme="majorHAnsi" w:hAnsiTheme="majorHAnsi"/>
          <w:sz w:val="26"/>
          <w:szCs w:val="26"/>
          <w:lang w:val="en"/>
        </w:rPr>
        <w:t>are nourished, is the flesh and blood of that Jesus who was made flesh</w:t>
      </w:r>
      <w:r w:rsidR="00DD1D02" w:rsidRPr="0032264E">
        <w:rPr>
          <w:rFonts w:asciiTheme="majorHAnsi" w:hAnsiTheme="majorHAnsi"/>
          <w:sz w:val="26"/>
          <w:szCs w:val="26"/>
          <w:lang w:val="en"/>
        </w:rPr>
        <w:t>.</w:t>
      </w:r>
      <w:r w:rsidR="006A48F0" w:rsidRPr="0032264E">
        <w:rPr>
          <w:rFonts w:asciiTheme="majorHAnsi" w:hAnsiTheme="majorHAnsi"/>
          <w:sz w:val="26"/>
          <w:szCs w:val="26"/>
          <w:lang w:val="en"/>
        </w:rPr>
        <w:t>”</w:t>
      </w:r>
      <w:r w:rsidR="00DD1D02">
        <w:rPr>
          <w:rStyle w:val="FootnoteReference"/>
          <w:rFonts w:asciiTheme="majorHAnsi" w:hAnsiTheme="majorHAnsi"/>
          <w:sz w:val="26"/>
          <w:szCs w:val="26"/>
          <w:lang w:val="en"/>
        </w:rPr>
        <w:footnoteReference w:id="13"/>
      </w:r>
      <w:r w:rsidR="00520050" w:rsidRPr="0032264E">
        <w:rPr>
          <w:rFonts w:asciiTheme="majorHAnsi" w:hAnsiTheme="majorHAnsi"/>
          <w:sz w:val="26"/>
          <w:szCs w:val="26"/>
          <w:lang w:val="en"/>
        </w:rPr>
        <w:t xml:space="preserve"> </w:t>
      </w:r>
    </w:p>
    <w:p w:rsidR="006A48F0" w:rsidRDefault="006A48F0" w:rsidP="00805FAF">
      <w:pPr>
        <w:spacing w:after="120" w:line="240" w:lineRule="auto"/>
        <w:ind w:left="720"/>
        <w:jc w:val="both"/>
        <w:rPr>
          <w:rFonts w:asciiTheme="majorHAnsi" w:hAnsiTheme="majorHAnsi"/>
          <w:sz w:val="26"/>
          <w:szCs w:val="26"/>
          <w:lang w:val="en"/>
        </w:rPr>
      </w:pPr>
      <w:r w:rsidRPr="0032264E">
        <w:rPr>
          <w:rFonts w:asciiTheme="majorHAnsi" w:hAnsiTheme="majorHAnsi"/>
          <w:sz w:val="26"/>
          <w:szCs w:val="26"/>
          <w:lang w:val="en"/>
        </w:rPr>
        <w:t xml:space="preserve">“This prophecy refers to the bread which our Christ gave us to eat, </w:t>
      </w:r>
      <w:r w:rsidRPr="00DD1D02">
        <w:rPr>
          <w:rFonts w:asciiTheme="majorHAnsi" w:hAnsiTheme="majorHAnsi"/>
          <w:b/>
          <w:bCs/>
          <w:sz w:val="26"/>
          <w:szCs w:val="26"/>
          <w:lang w:val="en"/>
        </w:rPr>
        <w:t>in remembrance of His being make flesh</w:t>
      </w:r>
      <w:r w:rsidRPr="0032264E">
        <w:rPr>
          <w:rFonts w:asciiTheme="majorHAnsi" w:hAnsiTheme="majorHAnsi"/>
          <w:sz w:val="26"/>
          <w:szCs w:val="26"/>
          <w:lang w:val="en"/>
        </w:rPr>
        <w:t xml:space="preserve"> for the sake of His believers, for whom also He suffered. And it refers to the cup which He ga</w:t>
      </w:r>
      <w:r w:rsidR="0032264E">
        <w:rPr>
          <w:rFonts w:asciiTheme="majorHAnsi" w:hAnsiTheme="majorHAnsi"/>
          <w:sz w:val="26"/>
          <w:szCs w:val="26"/>
          <w:lang w:val="en"/>
        </w:rPr>
        <w:t>v</w:t>
      </w:r>
      <w:r w:rsidRPr="0032264E">
        <w:rPr>
          <w:rFonts w:asciiTheme="majorHAnsi" w:hAnsiTheme="majorHAnsi"/>
          <w:sz w:val="26"/>
          <w:szCs w:val="26"/>
          <w:lang w:val="en"/>
        </w:rPr>
        <w:t>e us to drink, in remembrance of His own blood, with giving of thanks</w:t>
      </w:r>
      <w:r w:rsidR="00DD1D02">
        <w:rPr>
          <w:rFonts w:asciiTheme="majorHAnsi" w:hAnsiTheme="majorHAnsi"/>
          <w:sz w:val="26"/>
          <w:szCs w:val="26"/>
          <w:lang w:val="en"/>
        </w:rPr>
        <w:t>.</w:t>
      </w:r>
      <w:r w:rsidRPr="0032264E">
        <w:rPr>
          <w:rFonts w:asciiTheme="majorHAnsi" w:hAnsiTheme="majorHAnsi"/>
          <w:sz w:val="26"/>
          <w:szCs w:val="26"/>
          <w:lang w:val="en"/>
        </w:rPr>
        <w:t>”</w:t>
      </w:r>
      <w:r w:rsidR="00DD1D02">
        <w:rPr>
          <w:rStyle w:val="FootnoteReference"/>
          <w:rFonts w:asciiTheme="majorHAnsi" w:hAnsiTheme="majorHAnsi"/>
          <w:sz w:val="26"/>
          <w:szCs w:val="26"/>
          <w:lang w:val="en"/>
        </w:rPr>
        <w:footnoteReference w:id="14"/>
      </w:r>
      <w:r w:rsidRPr="0032264E">
        <w:rPr>
          <w:rFonts w:asciiTheme="majorHAnsi" w:hAnsiTheme="majorHAnsi"/>
          <w:sz w:val="26"/>
          <w:szCs w:val="26"/>
          <w:lang w:val="en"/>
        </w:rPr>
        <w:t xml:space="preserve"> </w:t>
      </w:r>
    </w:p>
    <w:p w:rsidR="000147CE" w:rsidRDefault="00DB4471" w:rsidP="00805FAF">
      <w:pPr>
        <w:spacing w:after="120" w:line="240" w:lineRule="auto"/>
        <w:jc w:val="both"/>
        <w:rPr>
          <w:rFonts w:asciiTheme="majorHAnsi" w:hAnsiTheme="majorHAnsi"/>
          <w:sz w:val="26"/>
          <w:szCs w:val="26"/>
          <w:lang w:val="en"/>
        </w:rPr>
      </w:pPr>
      <w:r>
        <w:rPr>
          <w:rFonts w:asciiTheme="majorHAnsi" w:hAnsiTheme="majorHAnsi"/>
          <w:b/>
          <w:bCs/>
          <w:sz w:val="26"/>
          <w:szCs w:val="26"/>
          <w:lang w:val="en"/>
        </w:rPr>
        <w:t xml:space="preserve">St. </w:t>
      </w:r>
      <w:proofErr w:type="spellStart"/>
      <w:r w:rsidR="000147CE" w:rsidRPr="00DB4471">
        <w:rPr>
          <w:rFonts w:asciiTheme="majorHAnsi" w:hAnsiTheme="majorHAnsi"/>
          <w:b/>
          <w:bCs/>
          <w:sz w:val="26"/>
          <w:szCs w:val="26"/>
          <w:lang w:val="en"/>
        </w:rPr>
        <w:t>Irenaeus</w:t>
      </w:r>
      <w:proofErr w:type="spellEnd"/>
      <w:r w:rsidR="000147CE">
        <w:rPr>
          <w:rFonts w:asciiTheme="majorHAnsi" w:hAnsiTheme="majorHAnsi"/>
          <w:sz w:val="26"/>
          <w:szCs w:val="26"/>
          <w:lang w:val="en"/>
        </w:rPr>
        <w:t xml:space="preserve"> (c.180) says:</w:t>
      </w:r>
    </w:p>
    <w:p w:rsidR="000147CE" w:rsidRDefault="000147CE" w:rsidP="00805FAF">
      <w:pPr>
        <w:spacing w:after="120" w:line="240" w:lineRule="auto"/>
        <w:ind w:left="720"/>
        <w:jc w:val="both"/>
        <w:rPr>
          <w:rFonts w:asciiTheme="majorHAnsi" w:hAnsiTheme="majorHAnsi"/>
          <w:sz w:val="26"/>
          <w:szCs w:val="26"/>
          <w:lang w:val="en"/>
        </w:rPr>
      </w:pPr>
      <w:r>
        <w:rPr>
          <w:rFonts w:asciiTheme="majorHAnsi" w:hAnsiTheme="majorHAnsi"/>
          <w:sz w:val="26"/>
          <w:szCs w:val="26"/>
          <w:lang w:val="en"/>
        </w:rPr>
        <w:t xml:space="preserve">“Our opinion is in accordance with the Eucharist, and, in turn, the Eucharist establishes our opinion. For we offer to Him His own, announcing consistently the fellowship and union of the flesh and spirit. For </w:t>
      </w:r>
      <w:r w:rsidRPr="00466BF1">
        <w:rPr>
          <w:rFonts w:asciiTheme="majorHAnsi" w:hAnsiTheme="majorHAnsi"/>
          <w:b/>
          <w:bCs/>
          <w:sz w:val="26"/>
          <w:szCs w:val="26"/>
          <w:lang w:val="en"/>
        </w:rPr>
        <w:t>the bread, which is produced from the earth, when it receives the invocation of God, is no longer common bread</w:t>
      </w:r>
      <w:r>
        <w:rPr>
          <w:rFonts w:asciiTheme="majorHAnsi" w:hAnsiTheme="majorHAnsi"/>
          <w:sz w:val="26"/>
          <w:szCs w:val="26"/>
          <w:lang w:val="en"/>
        </w:rPr>
        <w:t xml:space="preserve">, but </w:t>
      </w:r>
      <w:r w:rsidRPr="00466BF1">
        <w:rPr>
          <w:rFonts w:asciiTheme="majorHAnsi" w:hAnsiTheme="majorHAnsi"/>
          <w:b/>
          <w:bCs/>
          <w:sz w:val="26"/>
          <w:szCs w:val="26"/>
          <w:lang w:val="en"/>
        </w:rPr>
        <w:t>the Eucharist-consisting of two realities, earthly and heavenly</w:t>
      </w:r>
      <w:r w:rsidR="00466BF1">
        <w:rPr>
          <w:rFonts w:asciiTheme="majorHAnsi" w:hAnsiTheme="majorHAnsi"/>
          <w:sz w:val="26"/>
          <w:szCs w:val="26"/>
          <w:lang w:val="en"/>
        </w:rPr>
        <w:t>.</w:t>
      </w:r>
      <w:r>
        <w:rPr>
          <w:rFonts w:asciiTheme="majorHAnsi" w:hAnsiTheme="majorHAnsi"/>
          <w:sz w:val="26"/>
          <w:szCs w:val="26"/>
          <w:lang w:val="en"/>
        </w:rPr>
        <w:t xml:space="preserve"> </w:t>
      </w:r>
      <w:r w:rsidR="00466BF1">
        <w:rPr>
          <w:rFonts w:asciiTheme="majorHAnsi" w:hAnsiTheme="majorHAnsi"/>
          <w:sz w:val="26"/>
          <w:szCs w:val="26"/>
          <w:lang w:val="en"/>
        </w:rPr>
        <w:t>S</w:t>
      </w:r>
      <w:r>
        <w:rPr>
          <w:rFonts w:asciiTheme="majorHAnsi" w:hAnsiTheme="majorHAnsi"/>
          <w:sz w:val="26"/>
          <w:szCs w:val="26"/>
          <w:lang w:val="en"/>
        </w:rPr>
        <w:t>o also our bodies, when they receive the Eucharist, are no longer corruptible, having the hope of the resurrection to eternity.”</w:t>
      </w:r>
      <w:r>
        <w:rPr>
          <w:rStyle w:val="FootnoteReference"/>
          <w:rFonts w:asciiTheme="majorHAnsi" w:hAnsiTheme="majorHAnsi"/>
          <w:sz w:val="26"/>
          <w:szCs w:val="26"/>
          <w:lang w:val="en"/>
        </w:rPr>
        <w:footnoteReference w:id="15"/>
      </w:r>
    </w:p>
    <w:p w:rsidR="00D36C4C" w:rsidRDefault="00D36C4C" w:rsidP="00805FAF">
      <w:pPr>
        <w:spacing w:after="120" w:line="240" w:lineRule="auto"/>
        <w:ind w:left="720"/>
        <w:jc w:val="both"/>
        <w:rPr>
          <w:rFonts w:asciiTheme="majorHAnsi" w:hAnsiTheme="majorHAnsi"/>
          <w:sz w:val="26"/>
          <w:szCs w:val="26"/>
          <w:lang w:val="en"/>
        </w:rPr>
      </w:pPr>
      <w:r>
        <w:rPr>
          <w:rFonts w:asciiTheme="majorHAnsi" w:hAnsiTheme="majorHAnsi"/>
          <w:sz w:val="26"/>
          <w:szCs w:val="26"/>
          <w:lang w:val="en"/>
        </w:rPr>
        <w:t xml:space="preserve">“The oblation of the Eucharist is not a carnal one, but a spiritual one. And in this respect, it is pure. For we make an oblation to God of the bread and the cup of blessing, giving Him thanks in that He has commanded the earth to bring forth these fruits for our nourishment. And then, when we have perfected the oblation, </w:t>
      </w:r>
      <w:r w:rsidRPr="00D36C4C">
        <w:rPr>
          <w:rFonts w:asciiTheme="majorHAnsi" w:hAnsiTheme="majorHAnsi"/>
          <w:b/>
          <w:bCs/>
          <w:sz w:val="26"/>
          <w:szCs w:val="26"/>
          <w:lang w:val="en"/>
        </w:rPr>
        <w:t xml:space="preserve">we invoke the Holy Spirit, </w:t>
      </w:r>
      <w:r w:rsidRPr="000D7C0C">
        <w:rPr>
          <w:rFonts w:asciiTheme="majorHAnsi" w:hAnsiTheme="majorHAnsi"/>
          <w:sz w:val="26"/>
          <w:szCs w:val="26"/>
          <w:lang w:val="en"/>
        </w:rPr>
        <w:t>that</w:t>
      </w:r>
      <w:r w:rsidRPr="00D36C4C">
        <w:rPr>
          <w:rFonts w:asciiTheme="majorHAnsi" w:hAnsiTheme="majorHAnsi"/>
          <w:b/>
          <w:bCs/>
          <w:sz w:val="26"/>
          <w:szCs w:val="26"/>
          <w:lang w:val="en"/>
        </w:rPr>
        <w:t xml:space="preserve"> </w:t>
      </w:r>
      <w:r w:rsidRPr="000D7C0C">
        <w:rPr>
          <w:rFonts w:asciiTheme="majorHAnsi" w:hAnsiTheme="majorHAnsi"/>
          <w:sz w:val="26"/>
          <w:szCs w:val="26"/>
          <w:lang w:val="en"/>
        </w:rPr>
        <w:t>He may exhibit this sacrifice, both the bread (the body of Christ) and the cup (the blood of Christ) in order that those who receive these antitypes may obtain remission of sins and life eternal</w:t>
      </w:r>
      <w:r>
        <w:rPr>
          <w:rFonts w:asciiTheme="majorHAnsi" w:hAnsiTheme="majorHAnsi"/>
          <w:sz w:val="26"/>
          <w:szCs w:val="26"/>
          <w:lang w:val="en"/>
        </w:rPr>
        <w:t>.”</w:t>
      </w:r>
      <w:r>
        <w:rPr>
          <w:rStyle w:val="FootnoteReference"/>
          <w:rFonts w:asciiTheme="majorHAnsi" w:hAnsiTheme="majorHAnsi"/>
          <w:sz w:val="26"/>
          <w:szCs w:val="26"/>
          <w:lang w:val="en"/>
        </w:rPr>
        <w:footnoteReference w:id="16"/>
      </w:r>
    </w:p>
    <w:p w:rsidR="00DB4471" w:rsidRDefault="00DB4471" w:rsidP="00805FAF">
      <w:pPr>
        <w:spacing w:after="120" w:line="240" w:lineRule="auto"/>
        <w:jc w:val="both"/>
        <w:rPr>
          <w:rFonts w:asciiTheme="majorHAnsi" w:hAnsiTheme="majorHAnsi"/>
          <w:sz w:val="26"/>
          <w:szCs w:val="26"/>
          <w:lang w:val="en"/>
        </w:rPr>
      </w:pPr>
      <w:r>
        <w:rPr>
          <w:rFonts w:asciiTheme="majorHAnsi" w:hAnsiTheme="majorHAnsi"/>
          <w:b/>
          <w:bCs/>
          <w:sz w:val="26"/>
          <w:szCs w:val="26"/>
          <w:lang w:val="en"/>
        </w:rPr>
        <w:t xml:space="preserve">St. </w:t>
      </w:r>
      <w:r w:rsidRPr="00DB4471">
        <w:rPr>
          <w:rFonts w:asciiTheme="majorHAnsi" w:hAnsiTheme="majorHAnsi"/>
          <w:b/>
          <w:bCs/>
          <w:sz w:val="26"/>
          <w:szCs w:val="26"/>
          <w:lang w:val="en"/>
        </w:rPr>
        <w:t xml:space="preserve">Cyprian </w:t>
      </w:r>
      <w:r>
        <w:rPr>
          <w:rFonts w:asciiTheme="majorHAnsi" w:hAnsiTheme="majorHAnsi"/>
          <w:sz w:val="26"/>
          <w:szCs w:val="26"/>
          <w:lang w:val="en"/>
        </w:rPr>
        <w:t>(c250) said:</w:t>
      </w:r>
    </w:p>
    <w:p w:rsidR="00DB4471" w:rsidRDefault="00DB4471" w:rsidP="00805FAF">
      <w:pPr>
        <w:spacing w:after="120" w:line="240" w:lineRule="auto"/>
        <w:ind w:left="720"/>
        <w:jc w:val="both"/>
        <w:rPr>
          <w:rFonts w:asciiTheme="majorHAnsi" w:hAnsiTheme="majorHAnsi"/>
          <w:sz w:val="26"/>
          <w:szCs w:val="26"/>
          <w:lang w:val="en"/>
        </w:rPr>
      </w:pPr>
      <w:r>
        <w:rPr>
          <w:rFonts w:asciiTheme="majorHAnsi" w:hAnsiTheme="majorHAnsi"/>
          <w:sz w:val="26"/>
          <w:szCs w:val="26"/>
          <w:lang w:val="en"/>
        </w:rPr>
        <w:t xml:space="preserve">“He says that whoever will eat of His bread will live forever. So it is clear that those who partake of His body and receive the Eucharist by the right of communion are living. On the other hand, </w:t>
      </w:r>
      <w:r w:rsidRPr="002257DB">
        <w:rPr>
          <w:rFonts w:asciiTheme="majorHAnsi" w:hAnsiTheme="majorHAnsi"/>
          <w:b/>
          <w:bCs/>
          <w:sz w:val="26"/>
          <w:szCs w:val="26"/>
          <w:lang w:val="en"/>
        </w:rPr>
        <w:t>we must fear and pray lest anyone who is separate from Christ’s body</w:t>
      </w:r>
      <w:r w:rsidR="00466BF1" w:rsidRPr="002257DB">
        <w:rPr>
          <w:rFonts w:asciiTheme="majorHAnsi" w:hAnsiTheme="majorHAnsi"/>
          <w:b/>
          <w:bCs/>
          <w:sz w:val="26"/>
          <w:szCs w:val="26"/>
          <w:lang w:val="en"/>
        </w:rPr>
        <w:t xml:space="preserve"> </w:t>
      </w:r>
      <w:r w:rsidRPr="002257DB">
        <w:rPr>
          <w:rFonts w:asciiTheme="majorHAnsi" w:hAnsiTheme="majorHAnsi"/>
          <w:b/>
          <w:bCs/>
          <w:sz w:val="26"/>
          <w:szCs w:val="26"/>
          <w:lang w:val="en"/>
        </w:rPr>
        <w:t>-being barred from communion-</w:t>
      </w:r>
      <w:r w:rsidR="00466BF1" w:rsidRPr="002257DB">
        <w:rPr>
          <w:rFonts w:asciiTheme="majorHAnsi" w:hAnsiTheme="majorHAnsi"/>
          <w:b/>
          <w:bCs/>
          <w:sz w:val="26"/>
          <w:szCs w:val="26"/>
          <w:lang w:val="en"/>
        </w:rPr>
        <w:t xml:space="preserve"> </w:t>
      </w:r>
      <w:r w:rsidRPr="002257DB">
        <w:rPr>
          <w:rFonts w:asciiTheme="majorHAnsi" w:hAnsiTheme="majorHAnsi"/>
          <w:b/>
          <w:bCs/>
          <w:sz w:val="26"/>
          <w:szCs w:val="26"/>
          <w:lang w:val="en"/>
        </w:rPr>
        <w:t xml:space="preserve">should remain at a distance from </w:t>
      </w:r>
      <w:r w:rsidRPr="002257DB">
        <w:rPr>
          <w:rFonts w:asciiTheme="majorHAnsi" w:hAnsiTheme="majorHAnsi"/>
          <w:b/>
          <w:bCs/>
          <w:sz w:val="26"/>
          <w:szCs w:val="26"/>
          <w:lang w:val="en"/>
        </w:rPr>
        <w:lastRenderedPageBreak/>
        <w:t>salvation</w:t>
      </w:r>
      <w:r>
        <w:rPr>
          <w:rFonts w:asciiTheme="majorHAnsi" w:hAnsiTheme="majorHAnsi"/>
          <w:sz w:val="26"/>
          <w:szCs w:val="26"/>
          <w:lang w:val="en"/>
        </w:rPr>
        <w:t xml:space="preserve">. </w:t>
      </w:r>
      <w:r w:rsidRPr="002257DB">
        <w:rPr>
          <w:rFonts w:asciiTheme="majorHAnsi" w:hAnsiTheme="majorHAnsi"/>
          <w:b/>
          <w:bCs/>
          <w:sz w:val="26"/>
          <w:szCs w:val="26"/>
          <w:lang w:val="en"/>
        </w:rPr>
        <w:t>For He Himself warns and says, “</w:t>
      </w:r>
      <w:r w:rsidR="002257DB" w:rsidRPr="002257DB">
        <w:rPr>
          <w:rFonts w:asciiTheme="majorHAnsi" w:hAnsiTheme="majorHAnsi"/>
          <w:b/>
          <w:bCs/>
          <w:sz w:val="26"/>
          <w:szCs w:val="26"/>
          <w:lang w:val="en"/>
        </w:rPr>
        <w:t>U</w:t>
      </w:r>
      <w:r w:rsidRPr="002257DB">
        <w:rPr>
          <w:rFonts w:asciiTheme="majorHAnsi" w:hAnsiTheme="majorHAnsi"/>
          <w:b/>
          <w:bCs/>
          <w:sz w:val="26"/>
          <w:szCs w:val="26"/>
          <w:lang w:val="en"/>
        </w:rPr>
        <w:t>nless you eat the flesh of the Son of man and drink His blood, you have no life in you.</w:t>
      </w:r>
      <w:r>
        <w:rPr>
          <w:rFonts w:asciiTheme="majorHAnsi" w:hAnsiTheme="majorHAnsi"/>
          <w:sz w:val="26"/>
          <w:szCs w:val="26"/>
          <w:lang w:val="en"/>
        </w:rPr>
        <w:t>”</w:t>
      </w:r>
      <w:r>
        <w:rPr>
          <w:rStyle w:val="FootnoteReference"/>
          <w:rFonts w:asciiTheme="majorHAnsi" w:hAnsiTheme="majorHAnsi"/>
          <w:sz w:val="26"/>
          <w:szCs w:val="26"/>
          <w:lang w:val="en"/>
        </w:rPr>
        <w:footnoteReference w:id="17"/>
      </w:r>
    </w:p>
    <w:p w:rsidR="00D36C4C" w:rsidRDefault="00D36C4C" w:rsidP="00805FAF">
      <w:pPr>
        <w:spacing w:after="120" w:line="240" w:lineRule="auto"/>
        <w:ind w:left="720"/>
        <w:jc w:val="both"/>
        <w:rPr>
          <w:rFonts w:asciiTheme="majorHAnsi" w:hAnsiTheme="majorHAnsi"/>
          <w:sz w:val="26"/>
          <w:szCs w:val="26"/>
          <w:lang w:val="en"/>
        </w:rPr>
      </w:pPr>
      <w:r>
        <w:rPr>
          <w:rFonts w:asciiTheme="majorHAnsi" w:hAnsiTheme="majorHAnsi"/>
          <w:sz w:val="26"/>
          <w:szCs w:val="26"/>
          <w:lang w:val="en"/>
        </w:rPr>
        <w:t>“</w:t>
      </w:r>
      <w:r w:rsidRPr="00B3347D">
        <w:rPr>
          <w:rFonts w:asciiTheme="majorHAnsi" w:hAnsiTheme="majorHAnsi"/>
          <w:b/>
          <w:bCs/>
          <w:sz w:val="26"/>
          <w:szCs w:val="26"/>
          <w:lang w:val="en"/>
        </w:rPr>
        <w:t>In the priest Melchizedek, we see the sacrament of the sacrifice of the Lord prefigured</w:t>
      </w:r>
      <w:r>
        <w:rPr>
          <w:rFonts w:asciiTheme="majorHAnsi" w:hAnsiTheme="majorHAnsi"/>
          <w:sz w:val="26"/>
          <w:szCs w:val="26"/>
          <w:lang w:val="en"/>
        </w:rPr>
        <w:t xml:space="preserve">… It says, “And Melchizedek, king of Salem, brought forth bread and wine.” Now, Melchizedek was a priest of the Most </w:t>
      </w:r>
      <w:r w:rsidR="004904BF">
        <w:rPr>
          <w:rFonts w:asciiTheme="majorHAnsi" w:hAnsiTheme="majorHAnsi"/>
          <w:sz w:val="26"/>
          <w:szCs w:val="26"/>
          <w:lang w:val="en"/>
        </w:rPr>
        <w:t>H</w:t>
      </w:r>
      <w:r>
        <w:rPr>
          <w:rFonts w:asciiTheme="majorHAnsi" w:hAnsiTheme="majorHAnsi"/>
          <w:sz w:val="26"/>
          <w:szCs w:val="26"/>
          <w:lang w:val="en"/>
        </w:rPr>
        <w:t>igh God, and he blessed Abraham. The Holy Spirit declares in the Psalms that Melchizedek was a type of Christ.”</w:t>
      </w:r>
      <w:r>
        <w:rPr>
          <w:rStyle w:val="FootnoteReference"/>
          <w:rFonts w:asciiTheme="majorHAnsi" w:hAnsiTheme="majorHAnsi"/>
          <w:sz w:val="26"/>
          <w:szCs w:val="26"/>
          <w:lang w:val="en"/>
        </w:rPr>
        <w:footnoteReference w:id="18"/>
      </w:r>
    </w:p>
    <w:p w:rsidR="00B3347D" w:rsidRDefault="00B3347D" w:rsidP="00805FAF">
      <w:pPr>
        <w:spacing w:after="120" w:line="240" w:lineRule="auto"/>
        <w:ind w:left="720"/>
        <w:jc w:val="both"/>
        <w:rPr>
          <w:rFonts w:asciiTheme="majorHAnsi" w:hAnsiTheme="majorHAnsi"/>
          <w:sz w:val="26"/>
          <w:szCs w:val="26"/>
          <w:lang w:val="en"/>
        </w:rPr>
      </w:pPr>
      <w:r>
        <w:rPr>
          <w:rFonts w:asciiTheme="majorHAnsi" w:hAnsiTheme="majorHAnsi"/>
          <w:sz w:val="26"/>
          <w:szCs w:val="26"/>
          <w:lang w:val="en"/>
        </w:rPr>
        <w:t>“</w:t>
      </w:r>
      <w:r w:rsidRPr="00B3347D">
        <w:rPr>
          <w:rFonts w:asciiTheme="majorHAnsi" w:hAnsiTheme="majorHAnsi"/>
          <w:b/>
          <w:bCs/>
          <w:sz w:val="26"/>
          <w:szCs w:val="26"/>
          <w:lang w:val="en"/>
        </w:rPr>
        <w:t>That the Eucharist is to be received with fear and honor</w:t>
      </w:r>
      <w:r>
        <w:rPr>
          <w:rFonts w:asciiTheme="majorHAnsi" w:hAnsiTheme="majorHAnsi"/>
          <w:sz w:val="26"/>
          <w:szCs w:val="26"/>
          <w:lang w:val="en"/>
        </w:rPr>
        <w:t xml:space="preserve">. </w:t>
      </w:r>
      <w:r w:rsidRPr="00B3347D">
        <w:rPr>
          <w:rFonts w:asciiTheme="majorHAnsi" w:hAnsiTheme="majorHAnsi"/>
          <w:sz w:val="26"/>
          <w:szCs w:val="26"/>
          <w:lang w:val="en"/>
        </w:rPr>
        <w:t>In Leviticus: “But whatever soul shall eat of the flesh of the sacrifice of salvation, which is the Lord’s, and his uncleanness is still upon him, that</w:t>
      </w:r>
      <w:r>
        <w:rPr>
          <w:rFonts w:asciiTheme="majorHAnsi" w:hAnsiTheme="majorHAnsi"/>
          <w:sz w:val="26"/>
          <w:szCs w:val="26"/>
          <w:lang w:val="en"/>
        </w:rPr>
        <w:t xml:space="preserve"> </w:t>
      </w:r>
      <w:r w:rsidRPr="00B3347D">
        <w:rPr>
          <w:rFonts w:asciiTheme="majorHAnsi" w:hAnsiTheme="majorHAnsi"/>
          <w:sz w:val="26"/>
          <w:szCs w:val="26"/>
          <w:lang w:val="en"/>
        </w:rPr>
        <w:t xml:space="preserve">soul shall perish from his people.” Also in the first to the Corinthians: “Whosoever shall eat the bread or drink the cup of the Lord </w:t>
      </w:r>
      <w:proofErr w:type="gramStart"/>
      <w:r w:rsidRPr="00B3347D">
        <w:rPr>
          <w:rFonts w:asciiTheme="majorHAnsi" w:hAnsiTheme="majorHAnsi"/>
          <w:sz w:val="26"/>
          <w:szCs w:val="26"/>
          <w:lang w:val="en"/>
        </w:rPr>
        <w:t>unworthily,</w:t>
      </w:r>
      <w:proofErr w:type="gramEnd"/>
      <w:r w:rsidRPr="00B3347D">
        <w:rPr>
          <w:rFonts w:asciiTheme="majorHAnsi" w:hAnsiTheme="majorHAnsi"/>
          <w:sz w:val="26"/>
          <w:szCs w:val="26"/>
          <w:lang w:val="en"/>
        </w:rPr>
        <w:t xml:space="preserve"> shall be guilty of the body and blood of the Lord.”</w:t>
      </w:r>
      <w:r>
        <w:rPr>
          <w:rStyle w:val="FootnoteReference"/>
          <w:rFonts w:asciiTheme="majorHAnsi" w:hAnsiTheme="majorHAnsi"/>
          <w:sz w:val="26"/>
          <w:szCs w:val="26"/>
          <w:lang w:val="en"/>
        </w:rPr>
        <w:footnoteReference w:id="19"/>
      </w:r>
    </w:p>
    <w:p w:rsidR="00FD0D66" w:rsidRDefault="00FD0D66" w:rsidP="00805FAF">
      <w:pPr>
        <w:spacing w:after="120" w:line="240" w:lineRule="auto"/>
        <w:jc w:val="both"/>
        <w:rPr>
          <w:rFonts w:asciiTheme="majorHAnsi" w:hAnsiTheme="majorHAnsi"/>
          <w:b/>
          <w:bCs/>
          <w:sz w:val="26"/>
          <w:szCs w:val="26"/>
          <w:lang w:val="en"/>
        </w:rPr>
      </w:pPr>
    </w:p>
    <w:p w:rsidR="00B3347D" w:rsidRPr="00310E6F" w:rsidRDefault="00B3347D" w:rsidP="00805FAF">
      <w:pPr>
        <w:spacing w:after="120" w:line="240" w:lineRule="auto"/>
        <w:jc w:val="both"/>
        <w:rPr>
          <w:rFonts w:asciiTheme="majorHAnsi" w:hAnsiTheme="majorHAnsi"/>
          <w:b/>
          <w:bCs/>
          <w:sz w:val="26"/>
          <w:szCs w:val="26"/>
          <w:lang w:val="en"/>
        </w:rPr>
      </w:pPr>
      <w:r w:rsidRPr="00310E6F">
        <w:rPr>
          <w:rFonts w:asciiTheme="majorHAnsi" w:hAnsiTheme="majorHAnsi"/>
          <w:b/>
          <w:bCs/>
          <w:sz w:val="26"/>
          <w:szCs w:val="26"/>
          <w:lang w:val="en"/>
        </w:rPr>
        <w:t xml:space="preserve">Stories </w:t>
      </w:r>
      <w:r w:rsidR="00CE7CEF">
        <w:rPr>
          <w:rFonts w:asciiTheme="majorHAnsi" w:hAnsiTheme="majorHAnsi"/>
          <w:b/>
          <w:bCs/>
          <w:sz w:val="26"/>
          <w:szCs w:val="26"/>
          <w:lang w:val="en"/>
        </w:rPr>
        <w:t xml:space="preserve">related by St. Cyprian </w:t>
      </w:r>
      <w:r w:rsidRPr="00310E6F">
        <w:rPr>
          <w:rFonts w:asciiTheme="majorHAnsi" w:hAnsiTheme="majorHAnsi"/>
          <w:b/>
          <w:bCs/>
          <w:sz w:val="26"/>
          <w:szCs w:val="26"/>
          <w:lang w:val="en"/>
        </w:rPr>
        <w:t>illustrat</w:t>
      </w:r>
      <w:r w:rsidR="00CE7CEF">
        <w:rPr>
          <w:rFonts w:asciiTheme="majorHAnsi" w:hAnsiTheme="majorHAnsi"/>
          <w:b/>
          <w:bCs/>
          <w:sz w:val="26"/>
          <w:szCs w:val="26"/>
          <w:lang w:val="en"/>
        </w:rPr>
        <w:t>ing</w:t>
      </w:r>
      <w:r w:rsidR="00310E6F" w:rsidRPr="00310E6F">
        <w:rPr>
          <w:rFonts w:asciiTheme="majorHAnsi" w:hAnsiTheme="majorHAnsi"/>
          <w:b/>
          <w:bCs/>
          <w:sz w:val="26"/>
          <w:szCs w:val="26"/>
          <w:lang w:val="en"/>
        </w:rPr>
        <w:t xml:space="preserve"> how the fathers taught people to honor</w:t>
      </w:r>
      <w:r w:rsidR="00310E6F">
        <w:rPr>
          <w:rFonts w:asciiTheme="majorHAnsi" w:hAnsiTheme="majorHAnsi"/>
          <w:b/>
          <w:bCs/>
          <w:sz w:val="26"/>
          <w:szCs w:val="26"/>
          <w:lang w:val="en"/>
        </w:rPr>
        <w:t>, respect</w:t>
      </w:r>
      <w:r w:rsidR="00310E6F" w:rsidRPr="00310E6F">
        <w:rPr>
          <w:rFonts w:asciiTheme="majorHAnsi" w:hAnsiTheme="majorHAnsi"/>
          <w:b/>
          <w:bCs/>
          <w:sz w:val="26"/>
          <w:szCs w:val="26"/>
          <w:lang w:val="en"/>
        </w:rPr>
        <w:t xml:space="preserve"> </w:t>
      </w:r>
      <w:r w:rsidR="00310E6F">
        <w:rPr>
          <w:rFonts w:asciiTheme="majorHAnsi" w:hAnsiTheme="majorHAnsi"/>
          <w:b/>
          <w:bCs/>
          <w:sz w:val="26"/>
          <w:szCs w:val="26"/>
          <w:lang w:val="en"/>
        </w:rPr>
        <w:t xml:space="preserve">and fear </w:t>
      </w:r>
      <w:r w:rsidR="00310E6F" w:rsidRPr="00310E6F">
        <w:rPr>
          <w:rFonts w:asciiTheme="majorHAnsi" w:hAnsiTheme="majorHAnsi"/>
          <w:b/>
          <w:bCs/>
          <w:sz w:val="26"/>
          <w:szCs w:val="26"/>
          <w:lang w:val="en"/>
        </w:rPr>
        <w:t>the sacrament</w:t>
      </w:r>
      <w:r w:rsidR="00310E6F">
        <w:rPr>
          <w:rFonts w:asciiTheme="majorHAnsi" w:hAnsiTheme="majorHAnsi"/>
          <w:b/>
          <w:bCs/>
          <w:sz w:val="26"/>
          <w:szCs w:val="26"/>
          <w:lang w:val="en"/>
        </w:rPr>
        <w:t>s</w:t>
      </w:r>
      <w:r w:rsidR="00310E6F" w:rsidRPr="00310E6F">
        <w:rPr>
          <w:rFonts w:asciiTheme="majorHAnsi" w:hAnsiTheme="majorHAnsi"/>
          <w:b/>
          <w:bCs/>
          <w:sz w:val="26"/>
          <w:szCs w:val="26"/>
          <w:lang w:val="en"/>
        </w:rPr>
        <w:t xml:space="preserve">: </w:t>
      </w:r>
    </w:p>
    <w:p w:rsidR="00D36C4C" w:rsidRPr="004904BF" w:rsidRDefault="004904BF" w:rsidP="00805FAF">
      <w:pPr>
        <w:spacing w:after="120" w:line="240" w:lineRule="auto"/>
        <w:ind w:left="720"/>
        <w:jc w:val="both"/>
        <w:rPr>
          <w:rFonts w:asciiTheme="majorHAnsi" w:hAnsiTheme="majorHAnsi"/>
          <w:sz w:val="26"/>
          <w:szCs w:val="26"/>
          <w:lang w:val="en"/>
        </w:rPr>
      </w:pPr>
      <w:r>
        <w:rPr>
          <w:rFonts w:asciiTheme="majorHAnsi" w:hAnsiTheme="majorHAnsi"/>
          <w:sz w:val="26"/>
          <w:szCs w:val="26"/>
          <w:lang w:val="en"/>
        </w:rPr>
        <w:t>“</w:t>
      </w:r>
      <w:r w:rsidRPr="004904BF">
        <w:rPr>
          <w:rFonts w:asciiTheme="majorHAnsi" w:hAnsiTheme="majorHAnsi"/>
          <w:sz w:val="26"/>
          <w:szCs w:val="26"/>
          <w:lang w:val="en"/>
        </w:rPr>
        <w:t xml:space="preserve">Learn what </w:t>
      </w:r>
      <w:proofErr w:type="gramStart"/>
      <w:r w:rsidRPr="004904BF">
        <w:rPr>
          <w:rFonts w:asciiTheme="majorHAnsi" w:hAnsiTheme="majorHAnsi"/>
          <w:sz w:val="26"/>
          <w:szCs w:val="26"/>
          <w:lang w:val="en"/>
        </w:rPr>
        <w:t>occurred</w:t>
      </w:r>
      <w:proofErr w:type="gramEnd"/>
      <w:r w:rsidRPr="004904BF">
        <w:rPr>
          <w:rFonts w:asciiTheme="majorHAnsi" w:hAnsiTheme="majorHAnsi"/>
          <w:sz w:val="26"/>
          <w:szCs w:val="26"/>
          <w:lang w:val="en"/>
        </w:rPr>
        <w:t xml:space="preserve"> when I myself was present and a witness. Some parents who by chance were escaping, being little careful on account of their terror, left a little daughter under the care of </w:t>
      </w:r>
      <w:proofErr w:type="gramStart"/>
      <w:r w:rsidRPr="004904BF">
        <w:rPr>
          <w:rFonts w:asciiTheme="majorHAnsi" w:hAnsiTheme="majorHAnsi"/>
          <w:sz w:val="26"/>
          <w:szCs w:val="26"/>
          <w:lang w:val="en"/>
        </w:rPr>
        <w:t xml:space="preserve">a </w:t>
      </w:r>
      <w:r w:rsidR="00310E6F">
        <w:rPr>
          <w:rFonts w:asciiTheme="majorHAnsi" w:hAnsiTheme="majorHAnsi"/>
          <w:sz w:val="26"/>
          <w:szCs w:val="26"/>
          <w:lang w:val="en"/>
        </w:rPr>
        <w:t>w</w:t>
      </w:r>
      <w:r w:rsidR="00310E6F" w:rsidRPr="004904BF">
        <w:rPr>
          <w:rFonts w:asciiTheme="majorHAnsi" w:hAnsiTheme="majorHAnsi"/>
          <w:sz w:val="26"/>
          <w:szCs w:val="26"/>
          <w:lang w:val="en"/>
        </w:rPr>
        <w:t>et-nurse</w:t>
      </w:r>
      <w:proofErr w:type="gramEnd"/>
      <w:r w:rsidRPr="004904BF">
        <w:rPr>
          <w:rFonts w:asciiTheme="majorHAnsi" w:hAnsiTheme="majorHAnsi"/>
          <w:sz w:val="26"/>
          <w:szCs w:val="26"/>
          <w:lang w:val="en"/>
        </w:rPr>
        <w:t>. The nurse gave up the forsaken child to the magistrates. They gave it, in the presence of an idol whither the people flocked (because it was not yet able to eat flesh on account of its years), bread mingled with wine, which however itself was the remainder of what had been used in the immolation of those that had perished. Subsequently the mother recovered her child. But the girl was no more able to speak, or to indicate the crime that had been committed, than she had before been able to understand or to prevent it.</w:t>
      </w:r>
      <w:r>
        <w:rPr>
          <w:rFonts w:asciiTheme="majorHAnsi" w:hAnsiTheme="majorHAnsi"/>
          <w:sz w:val="26"/>
          <w:szCs w:val="26"/>
          <w:lang w:val="en"/>
        </w:rPr>
        <w:t xml:space="preserve"> </w:t>
      </w:r>
      <w:r w:rsidRPr="004904BF">
        <w:rPr>
          <w:rFonts w:asciiTheme="majorHAnsi" w:hAnsiTheme="majorHAnsi"/>
          <w:sz w:val="26"/>
          <w:szCs w:val="26"/>
          <w:lang w:val="en"/>
        </w:rPr>
        <w:t>Therefore it happened unawares in their ignorance, that when we were sacrificing, the mother brought it in with her. Moreover, the girl mingled with the saints, became impatient of our prayer and supplications, and was at one moment shaken with weeping, and at another tossed about like a wave of the sea by the violent excitement of her mind; as if by the compulsion of a torturer the soul of that still tender child confessed a consciousness of the fact with such signs as it could. When, however, the solemnities were finished, and the deacon began to offer the cup to those present, and when, as the rest received it, its turn approached, the little child, by the instinct of the divine majesty, turned away its face, compressed its mouth with resisting lips, and refused the cup. Still the deacon persisted, and, although against her efforts, forced on her some of the sacrament of the cup. Then there followed a sobbing and vomiting. In a</w:t>
      </w:r>
      <w:r w:rsidR="00B67B8E">
        <w:rPr>
          <w:rFonts w:asciiTheme="majorHAnsi" w:hAnsiTheme="majorHAnsi"/>
          <w:sz w:val="26"/>
          <w:szCs w:val="26"/>
          <w:lang w:val="en"/>
        </w:rPr>
        <w:t xml:space="preserve"> </w:t>
      </w:r>
      <w:r w:rsidRPr="004904BF">
        <w:rPr>
          <w:rFonts w:asciiTheme="majorHAnsi" w:hAnsiTheme="majorHAnsi"/>
          <w:sz w:val="26"/>
          <w:szCs w:val="26"/>
          <w:lang w:val="en"/>
        </w:rPr>
        <w:t>profane body and mouth the Eucharist could not remain; the draught sanctified in the blood of the Lord burst forth from the polluted stomach.”</w:t>
      </w:r>
    </w:p>
    <w:p w:rsidR="004904BF" w:rsidRDefault="004904BF" w:rsidP="00805FAF">
      <w:pPr>
        <w:spacing w:after="120" w:line="240" w:lineRule="auto"/>
        <w:ind w:left="720"/>
        <w:jc w:val="both"/>
        <w:rPr>
          <w:rFonts w:asciiTheme="majorHAnsi" w:hAnsiTheme="majorHAnsi"/>
          <w:sz w:val="26"/>
          <w:szCs w:val="26"/>
          <w:lang w:val="en"/>
        </w:rPr>
      </w:pPr>
      <w:r w:rsidRPr="004904BF">
        <w:rPr>
          <w:rFonts w:asciiTheme="majorHAnsi" w:hAnsiTheme="majorHAnsi"/>
          <w:sz w:val="26"/>
          <w:szCs w:val="26"/>
          <w:lang w:val="en"/>
        </w:rPr>
        <w:t xml:space="preserve">“And another woman, when she tried with unworthy hands to open her box, in which was the holy (body) of the Lord, was deterred by fire rising from it from daring to </w:t>
      </w:r>
      <w:r w:rsidRPr="004904BF">
        <w:rPr>
          <w:rFonts w:asciiTheme="majorHAnsi" w:hAnsiTheme="majorHAnsi"/>
          <w:sz w:val="26"/>
          <w:szCs w:val="26"/>
          <w:lang w:val="en"/>
        </w:rPr>
        <w:lastRenderedPageBreak/>
        <w:t>touch it. And when one, who himself was</w:t>
      </w:r>
      <w:r>
        <w:rPr>
          <w:rFonts w:asciiTheme="majorHAnsi" w:hAnsiTheme="majorHAnsi"/>
          <w:sz w:val="26"/>
          <w:szCs w:val="26"/>
          <w:lang w:val="en"/>
        </w:rPr>
        <w:t xml:space="preserve"> </w:t>
      </w:r>
      <w:r w:rsidRPr="004904BF">
        <w:rPr>
          <w:rFonts w:asciiTheme="majorHAnsi" w:hAnsiTheme="majorHAnsi"/>
          <w:sz w:val="26"/>
          <w:szCs w:val="26"/>
          <w:lang w:val="en"/>
        </w:rPr>
        <w:t>defiled, dared with the rest to receive secretly a part of the sacrifice celebrated by the priest; he could not eat nor handle the holy of the Lord, but found in his hands when opened that he had a cinder.”</w:t>
      </w:r>
      <w:r w:rsidRPr="004904BF">
        <w:rPr>
          <w:rFonts w:asciiTheme="majorHAnsi" w:hAnsiTheme="majorHAnsi"/>
          <w:sz w:val="26"/>
          <w:szCs w:val="26"/>
          <w:vertAlign w:val="superscript"/>
          <w:lang w:val="en"/>
        </w:rPr>
        <w:footnoteReference w:id="20"/>
      </w:r>
    </w:p>
    <w:p w:rsidR="006C2E92" w:rsidRPr="004A087E" w:rsidRDefault="006C2E92" w:rsidP="00805FAF">
      <w:pPr>
        <w:spacing w:after="120" w:line="240" w:lineRule="auto"/>
        <w:jc w:val="both"/>
        <w:rPr>
          <w:rFonts w:asciiTheme="majorHAnsi" w:hAnsiTheme="majorHAnsi"/>
          <w:b/>
          <w:bCs/>
          <w:sz w:val="16"/>
          <w:szCs w:val="16"/>
          <w:lang w:val="en"/>
        </w:rPr>
      </w:pPr>
    </w:p>
    <w:p w:rsidR="009E5065" w:rsidRPr="00B86F01" w:rsidRDefault="009E5065" w:rsidP="009E5065">
      <w:pPr>
        <w:spacing w:after="120" w:line="240" w:lineRule="auto"/>
        <w:jc w:val="both"/>
        <w:rPr>
          <w:rFonts w:asciiTheme="majorHAnsi" w:hAnsiTheme="majorHAnsi"/>
          <w:b/>
          <w:bCs/>
          <w:sz w:val="32"/>
          <w:szCs w:val="32"/>
          <w:lang w:val="en"/>
        </w:rPr>
      </w:pPr>
      <w:r>
        <w:rPr>
          <w:rFonts w:asciiTheme="majorHAnsi" w:hAnsiTheme="majorHAnsi"/>
          <w:b/>
          <w:bCs/>
          <w:sz w:val="32"/>
          <w:szCs w:val="32"/>
          <w:lang w:val="en"/>
        </w:rPr>
        <w:t>T</w:t>
      </w:r>
      <w:r w:rsidRPr="00B86F01">
        <w:rPr>
          <w:rFonts w:asciiTheme="majorHAnsi" w:hAnsiTheme="majorHAnsi"/>
          <w:b/>
          <w:bCs/>
          <w:sz w:val="32"/>
          <w:szCs w:val="32"/>
          <w:lang w:val="en"/>
        </w:rPr>
        <w:t>he Divine Liturgy</w:t>
      </w:r>
      <w:r>
        <w:rPr>
          <w:rStyle w:val="FootnoteReference"/>
          <w:rFonts w:asciiTheme="majorHAnsi" w:hAnsiTheme="majorHAnsi"/>
          <w:b/>
          <w:bCs/>
          <w:sz w:val="32"/>
          <w:szCs w:val="32"/>
          <w:lang w:val="en"/>
        </w:rPr>
        <w:footnoteReference w:id="21"/>
      </w:r>
    </w:p>
    <w:p w:rsidR="009E5065" w:rsidRDefault="00C1702A" w:rsidP="00C1702A">
      <w:pPr>
        <w:spacing w:after="120" w:line="240" w:lineRule="auto"/>
        <w:jc w:val="both"/>
        <w:rPr>
          <w:rFonts w:asciiTheme="majorHAnsi" w:hAnsiTheme="majorHAnsi"/>
          <w:sz w:val="26"/>
          <w:szCs w:val="26"/>
          <w:lang w:val="en"/>
        </w:rPr>
      </w:pPr>
      <w:r>
        <w:rPr>
          <w:rFonts w:asciiTheme="majorHAnsi" w:hAnsiTheme="majorHAnsi"/>
          <w:sz w:val="26"/>
          <w:szCs w:val="26"/>
          <w:lang w:val="en"/>
        </w:rPr>
        <w:t>“</w:t>
      </w:r>
      <w:r w:rsidR="009E5065" w:rsidRPr="00B86F01">
        <w:rPr>
          <w:rFonts w:asciiTheme="majorHAnsi" w:hAnsiTheme="majorHAnsi"/>
          <w:sz w:val="26"/>
          <w:szCs w:val="26"/>
          <w:lang w:val="en"/>
        </w:rPr>
        <w:t xml:space="preserve">The </w:t>
      </w:r>
      <w:r w:rsidR="009E5065">
        <w:rPr>
          <w:rFonts w:asciiTheme="majorHAnsi" w:hAnsiTheme="majorHAnsi"/>
          <w:sz w:val="26"/>
          <w:szCs w:val="26"/>
          <w:lang w:val="en"/>
        </w:rPr>
        <w:t xml:space="preserve">word </w:t>
      </w:r>
      <w:r w:rsidR="004200D6">
        <w:rPr>
          <w:rFonts w:asciiTheme="majorHAnsi" w:hAnsiTheme="majorHAnsi"/>
          <w:sz w:val="26"/>
          <w:szCs w:val="26"/>
          <w:lang w:val="en"/>
        </w:rPr>
        <w:t>“</w:t>
      </w:r>
      <w:r w:rsidR="009E5065" w:rsidRPr="00B86F01">
        <w:rPr>
          <w:rFonts w:asciiTheme="majorHAnsi" w:hAnsiTheme="majorHAnsi"/>
          <w:sz w:val="26"/>
          <w:szCs w:val="26"/>
          <w:lang w:val="en"/>
        </w:rPr>
        <w:t>Liturgy</w:t>
      </w:r>
      <w:r w:rsidR="004200D6">
        <w:rPr>
          <w:rFonts w:asciiTheme="majorHAnsi" w:hAnsiTheme="majorHAnsi"/>
          <w:sz w:val="26"/>
          <w:szCs w:val="26"/>
          <w:lang w:val="en"/>
        </w:rPr>
        <w:t>”</w:t>
      </w:r>
      <w:r w:rsidR="009E5065" w:rsidRPr="00B86F01">
        <w:rPr>
          <w:rFonts w:asciiTheme="majorHAnsi" w:hAnsiTheme="majorHAnsi"/>
          <w:sz w:val="26"/>
          <w:szCs w:val="26"/>
          <w:lang w:val="en"/>
        </w:rPr>
        <w:t xml:space="preserve"> </w:t>
      </w:r>
      <w:r w:rsidR="009E5065">
        <w:rPr>
          <w:rFonts w:asciiTheme="majorHAnsi" w:hAnsiTheme="majorHAnsi"/>
          <w:sz w:val="26"/>
          <w:szCs w:val="26"/>
          <w:lang w:val="en"/>
        </w:rPr>
        <w:t xml:space="preserve">is a Greek word </w:t>
      </w:r>
      <w:r w:rsidR="009E5065" w:rsidRPr="00B86F01">
        <w:rPr>
          <w:rFonts w:asciiTheme="majorHAnsi" w:hAnsiTheme="majorHAnsi"/>
          <w:sz w:val="26"/>
          <w:szCs w:val="26"/>
          <w:lang w:val="en"/>
        </w:rPr>
        <w:t>(</w:t>
      </w:r>
      <w:proofErr w:type="spellStart"/>
      <w:r w:rsidR="009E5065" w:rsidRPr="00B86F01">
        <w:rPr>
          <w:rFonts w:asciiTheme="majorHAnsi" w:hAnsiTheme="majorHAnsi"/>
          <w:sz w:val="26"/>
          <w:szCs w:val="26"/>
          <w:lang w:val="en"/>
        </w:rPr>
        <w:t>Λειτουργί</w:t>
      </w:r>
      <w:proofErr w:type="spellEnd"/>
      <w:r w:rsidR="009E5065" w:rsidRPr="00B86F01">
        <w:rPr>
          <w:rFonts w:asciiTheme="majorHAnsi" w:hAnsiTheme="majorHAnsi"/>
          <w:sz w:val="26"/>
          <w:szCs w:val="26"/>
          <w:lang w:val="en"/>
        </w:rPr>
        <w:t>α</w:t>
      </w:r>
      <w:r w:rsidR="009E5065">
        <w:rPr>
          <w:rFonts w:asciiTheme="majorHAnsi" w:hAnsiTheme="majorHAnsi"/>
          <w:sz w:val="26"/>
          <w:szCs w:val="26"/>
          <w:lang w:val="en"/>
        </w:rPr>
        <w:t xml:space="preserve">) </w:t>
      </w:r>
      <w:r w:rsidR="004200D6">
        <w:rPr>
          <w:rFonts w:asciiTheme="majorHAnsi" w:hAnsiTheme="majorHAnsi"/>
          <w:sz w:val="26"/>
          <w:szCs w:val="26"/>
          <w:lang w:val="en"/>
        </w:rPr>
        <w:t>that</w:t>
      </w:r>
      <w:r w:rsidR="009E5065">
        <w:rPr>
          <w:rFonts w:asciiTheme="majorHAnsi" w:hAnsiTheme="majorHAnsi"/>
          <w:sz w:val="26"/>
          <w:szCs w:val="26"/>
          <w:lang w:val="en"/>
        </w:rPr>
        <w:t xml:space="preserve"> consists of</w:t>
      </w:r>
      <w:r w:rsidR="004200D6">
        <w:rPr>
          <w:rFonts w:asciiTheme="majorHAnsi" w:hAnsiTheme="majorHAnsi"/>
          <w:sz w:val="26"/>
          <w:szCs w:val="26"/>
          <w:lang w:val="en"/>
        </w:rPr>
        <w:t xml:space="preserve"> two parts:</w:t>
      </w:r>
      <w:r w:rsidR="009E5065">
        <w:rPr>
          <w:rFonts w:asciiTheme="majorHAnsi" w:hAnsiTheme="majorHAnsi"/>
          <w:sz w:val="26"/>
          <w:szCs w:val="26"/>
          <w:lang w:val="en"/>
        </w:rPr>
        <w:t xml:space="preserve">  </w:t>
      </w:r>
      <w:r w:rsidR="009E5065">
        <w:rPr>
          <w:rFonts w:ascii="Bwgrkl" w:hAnsi="Bwgrkl" w:cs="Tahoma"/>
          <w:sz w:val="26"/>
          <w:szCs w:val="26"/>
          <w:lang w:val="en"/>
        </w:rPr>
        <w:t>lei/</w:t>
      </w:r>
      <w:proofErr w:type="spellStart"/>
      <w:r w:rsidR="009E5065">
        <w:rPr>
          <w:rFonts w:ascii="Bwgrkl" w:hAnsi="Bwgrkl" w:cs="Tahoma"/>
          <w:sz w:val="26"/>
          <w:szCs w:val="26"/>
          <w:lang w:val="en"/>
        </w:rPr>
        <w:t>toj</w:t>
      </w:r>
      <w:proofErr w:type="spellEnd"/>
      <w:r w:rsidR="009E5065">
        <w:rPr>
          <w:rFonts w:asciiTheme="majorBidi" w:hAnsiTheme="majorBidi" w:cstheme="majorBidi"/>
          <w:sz w:val="26"/>
          <w:szCs w:val="26"/>
          <w:lang w:val="en"/>
        </w:rPr>
        <w:t xml:space="preserve"> </w:t>
      </w:r>
      <w:r w:rsidR="009E5065" w:rsidRPr="008D449E">
        <w:rPr>
          <w:rFonts w:asciiTheme="majorBidi" w:hAnsiTheme="majorBidi" w:cstheme="majorBidi"/>
          <w:sz w:val="26"/>
          <w:szCs w:val="26"/>
          <w:lang w:val="en"/>
        </w:rPr>
        <w:t>=</w:t>
      </w:r>
      <w:r w:rsidR="009E5065">
        <w:rPr>
          <w:rFonts w:asciiTheme="majorBidi" w:hAnsiTheme="majorBidi" w:cstheme="majorBidi"/>
          <w:sz w:val="26"/>
          <w:szCs w:val="26"/>
          <w:lang w:val="en"/>
        </w:rPr>
        <w:t xml:space="preserve"> </w:t>
      </w:r>
      <w:proofErr w:type="spellStart"/>
      <w:r w:rsidR="009E5065" w:rsidRPr="00AD63DD">
        <w:rPr>
          <w:rFonts w:ascii="Bwgrkl" w:hAnsi="Bwgrkl" w:cs="Tahoma"/>
          <w:sz w:val="26"/>
          <w:szCs w:val="26"/>
          <w:lang w:val="en"/>
        </w:rPr>
        <w:t>lao</w:t>
      </w:r>
      <w:r w:rsidR="009E5065">
        <w:rPr>
          <w:rFonts w:ascii="Bwgrkl" w:hAnsi="Bwgrkl" w:cs="Tahoma"/>
          <w:sz w:val="26"/>
          <w:szCs w:val="26"/>
          <w:lang w:val="en"/>
        </w:rPr>
        <w:t>,j</w:t>
      </w:r>
      <w:proofErr w:type="spellEnd"/>
      <w:r w:rsidR="009E5065">
        <w:rPr>
          <w:rFonts w:ascii="Bwgrkl" w:hAnsi="Bwgrkl" w:cs="Tahoma"/>
          <w:sz w:val="26"/>
          <w:szCs w:val="26"/>
          <w:lang w:val="en"/>
        </w:rPr>
        <w:t xml:space="preserve"> </w:t>
      </w:r>
      <w:r w:rsidR="009E5065" w:rsidRPr="008D449E">
        <w:rPr>
          <w:rFonts w:asciiTheme="majorBidi" w:hAnsiTheme="majorBidi" w:cstheme="majorBidi"/>
          <w:sz w:val="26"/>
          <w:szCs w:val="26"/>
          <w:lang w:val="en"/>
        </w:rPr>
        <w:t>mean</w:t>
      </w:r>
      <w:r w:rsidR="009E5065">
        <w:rPr>
          <w:rFonts w:asciiTheme="majorBidi" w:hAnsiTheme="majorBidi" w:cstheme="majorBidi"/>
          <w:sz w:val="26"/>
          <w:szCs w:val="26"/>
          <w:lang w:val="en"/>
        </w:rPr>
        <w:t>ing</w:t>
      </w:r>
      <w:r w:rsidR="009E5065" w:rsidRPr="008D449E">
        <w:rPr>
          <w:rFonts w:asciiTheme="majorBidi" w:hAnsiTheme="majorBidi" w:cstheme="majorBidi"/>
          <w:sz w:val="26"/>
          <w:szCs w:val="26"/>
          <w:lang w:val="en"/>
        </w:rPr>
        <w:t xml:space="preserve"> </w:t>
      </w:r>
      <w:r w:rsidR="009E5065">
        <w:rPr>
          <w:rFonts w:asciiTheme="majorBidi" w:hAnsiTheme="majorBidi" w:cstheme="majorBidi"/>
          <w:sz w:val="26"/>
          <w:szCs w:val="26"/>
          <w:lang w:val="en"/>
        </w:rPr>
        <w:t>“</w:t>
      </w:r>
      <w:r w:rsidR="009E5065" w:rsidRPr="008D449E">
        <w:rPr>
          <w:rFonts w:asciiTheme="majorBidi" w:hAnsiTheme="majorBidi" w:cstheme="majorBidi"/>
          <w:sz w:val="26"/>
          <w:szCs w:val="26"/>
          <w:lang w:val="en"/>
        </w:rPr>
        <w:t>people</w:t>
      </w:r>
      <w:r w:rsidR="009E5065">
        <w:rPr>
          <w:rFonts w:asciiTheme="majorBidi" w:hAnsiTheme="majorBidi" w:cstheme="majorBidi"/>
          <w:sz w:val="26"/>
          <w:szCs w:val="26"/>
          <w:lang w:val="en"/>
        </w:rPr>
        <w:t>”</w:t>
      </w:r>
      <w:r w:rsidR="009E5065" w:rsidRPr="008D449E">
        <w:rPr>
          <w:rFonts w:asciiTheme="majorBidi" w:hAnsiTheme="majorBidi" w:cstheme="majorBidi"/>
          <w:sz w:val="26"/>
          <w:szCs w:val="26"/>
          <w:lang w:val="en"/>
        </w:rPr>
        <w:t xml:space="preserve"> and</w:t>
      </w:r>
      <w:r w:rsidR="009E5065">
        <w:rPr>
          <w:rFonts w:ascii="Bwgrkl" w:hAnsi="Bwgrkl" w:cs="Tahoma"/>
          <w:sz w:val="26"/>
          <w:szCs w:val="26"/>
          <w:lang w:val="en"/>
        </w:rPr>
        <w:t xml:space="preserve"> </w:t>
      </w:r>
      <w:proofErr w:type="spellStart"/>
      <w:r w:rsidR="009E5065">
        <w:rPr>
          <w:rFonts w:ascii="Bwgrkl" w:hAnsi="Bwgrkl" w:cs="Tahoma"/>
          <w:sz w:val="26"/>
          <w:szCs w:val="26"/>
          <w:lang w:val="en"/>
        </w:rPr>
        <w:t>e;rgon</w:t>
      </w:r>
      <w:proofErr w:type="spellEnd"/>
      <w:r w:rsidR="009E5065">
        <w:rPr>
          <w:rFonts w:ascii="Bwgrkl" w:hAnsi="Bwgrkl" w:cs="Tahoma"/>
          <w:sz w:val="26"/>
          <w:szCs w:val="26"/>
          <w:lang w:val="en"/>
        </w:rPr>
        <w:t xml:space="preserve"> </w:t>
      </w:r>
      <w:r w:rsidR="009E5065" w:rsidRPr="008D449E">
        <w:rPr>
          <w:rFonts w:asciiTheme="majorBidi" w:hAnsiTheme="majorBidi" w:cstheme="majorBidi"/>
          <w:sz w:val="26"/>
          <w:szCs w:val="26"/>
          <w:lang w:val="en"/>
        </w:rPr>
        <w:t>mean</w:t>
      </w:r>
      <w:r w:rsidR="009E5065">
        <w:rPr>
          <w:rFonts w:asciiTheme="majorBidi" w:hAnsiTheme="majorBidi" w:cstheme="majorBidi"/>
          <w:sz w:val="26"/>
          <w:szCs w:val="26"/>
          <w:lang w:val="en"/>
        </w:rPr>
        <w:t>ing</w:t>
      </w:r>
      <w:r w:rsidR="009E5065" w:rsidRPr="008D449E">
        <w:rPr>
          <w:rFonts w:asciiTheme="majorBidi" w:hAnsiTheme="majorBidi" w:cstheme="majorBidi"/>
          <w:sz w:val="26"/>
          <w:szCs w:val="26"/>
          <w:lang w:val="en"/>
        </w:rPr>
        <w:t xml:space="preserve"> </w:t>
      </w:r>
      <w:r w:rsidR="009E5065">
        <w:rPr>
          <w:rFonts w:asciiTheme="majorBidi" w:hAnsiTheme="majorBidi" w:cstheme="majorBidi"/>
          <w:sz w:val="26"/>
          <w:szCs w:val="26"/>
          <w:lang w:val="en"/>
        </w:rPr>
        <w:t>“</w:t>
      </w:r>
      <w:r w:rsidR="009E5065" w:rsidRPr="008D449E">
        <w:rPr>
          <w:rFonts w:asciiTheme="majorBidi" w:hAnsiTheme="majorBidi" w:cstheme="majorBidi"/>
          <w:sz w:val="26"/>
          <w:szCs w:val="26"/>
          <w:lang w:val="en"/>
        </w:rPr>
        <w:t>work</w:t>
      </w:r>
      <w:r w:rsidR="009E5065">
        <w:rPr>
          <w:rFonts w:asciiTheme="majorBidi" w:hAnsiTheme="majorBidi" w:cstheme="majorBidi"/>
          <w:sz w:val="26"/>
          <w:szCs w:val="26"/>
          <w:lang w:val="en"/>
        </w:rPr>
        <w:t>”, therefore the word</w:t>
      </w:r>
      <w:r w:rsidR="009E5065" w:rsidRPr="008D449E">
        <w:rPr>
          <w:rFonts w:asciiTheme="majorBidi" w:hAnsiTheme="majorBidi" w:cstheme="majorBidi"/>
          <w:sz w:val="26"/>
          <w:szCs w:val="26"/>
          <w:lang w:val="en"/>
        </w:rPr>
        <w:t xml:space="preserve"> means </w:t>
      </w:r>
      <w:r w:rsidR="009E5065">
        <w:rPr>
          <w:rFonts w:asciiTheme="majorBidi" w:hAnsiTheme="majorBidi" w:cstheme="majorBidi"/>
          <w:sz w:val="26"/>
          <w:szCs w:val="26"/>
          <w:lang w:val="en"/>
        </w:rPr>
        <w:t>“</w:t>
      </w:r>
      <w:r w:rsidR="006167E4">
        <w:rPr>
          <w:rFonts w:asciiTheme="majorBidi" w:hAnsiTheme="majorBidi" w:cstheme="majorBidi"/>
          <w:sz w:val="26"/>
          <w:szCs w:val="26"/>
          <w:lang w:val="en"/>
        </w:rPr>
        <w:t>public work</w:t>
      </w:r>
      <w:r w:rsidR="009E5065">
        <w:rPr>
          <w:rFonts w:asciiTheme="majorBidi" w:hAnsiTheme="majorBidi" w:cstheme="majorBidi"/>
          <w:sz w:val="26"/>
          <w:szCs w:val="26"/>
          <w:lang w:val="en"/>
        </w:rPr>
        <w:t>”</w:t>
      </w:r>
      <w:r w:rsidR="009E5065">
        <w:rPr>
          <w:rFonts w:asciiTheme="majorHAnsi" w:hAnsiTheme="majorHAnsi"/>
          <w:sz w:val="26"/>
          <w:szCs w:val="26"/>
          <w:lang w:val="en"/>
        </w:rPr>
        <w:t xml:space="preserve">. </w:t>
      </w:r>
      <w:r w:rsidR="00433979">
        <w:rPr>
          <w:rFonts w:asciiTheme="majorHAnsi" w:hAnsiTheme="majorHAnsi"/>
          <w:sz w:val="26"/>
          <w:szCs w:val="26"/>
          <w:lang w:val="en"/>
        </w:rPr>
        <w:t xml:space="preserve">However, in translating the Torah </w:t>
      </w:r>
      <w:r w:rsidR="006167E4">
        <w:rPr>
          <w:rFonts w:asciiTheme="majorHAnsi" w:hAnsiTheme="majorHAnsi"/>
          <w:sz w:val="26"/>
          <w:szCs w:val="26"/>
          <w:lang w:val="en"/>
        </w:rPr>
        <w:t>in</w:t>
      </w:r>
      <w:r w:rsidR="00433979">
        <w:rPr>
          <w:rFonts w:asciiTheme="majorHAnsi" w:hAnsiTheme="majorHAnsi"/>
          <w:sz w:val="26"/>
          <w:szCs w:val="26"/>
          <w:lang w:val="en"/>
        </w:rPr>
        <w:t>to the Greek (the Septuagint) the term was used religiously to designate “</w:t>
      </w:r>
      <w:r>
        <w:rPr>
          <w:rFonts w:asciiTheme="majorHAnsi" w:hAnsiTheme="majorHAnsi"/>
          <w:sz w:val="26"/>
          <w:szCs w:val="26"/>
          <w:lang w:val="en"/>
        </w:rPr>
        <w:t>t</w:t>
      </w:r>
      <w:r w:rsidR="00433979">
        <w:rPr>
          <w:rFonts w:asciiTheme="majorHAnsi" w:hAnsiTheme="majorHAnsi"/>
          <w:sz w:val="26"/>
          <w:szCs w:val="26"/>
          <w:lang w:val="en"/>
        </w:rPr>
        <w:t xml:space="preserve">he </w:t>
      </w:r>
      <w:r>
        <w:rPr>
          <w:rFonts w:asciiTheme="majorHAnsi" w:hAnsiTheme="majorHAnsi"/>
          <w:sz w:val="26"/>
          <w:szCs w:val="26"/>
          <w:lang w:val="en"/>
        </w:rPr>
        <w:t>t</w:t>
      </w:r>
      <w:r w:rsidR="00433979">
        <w:rPr>
          <w:rFonts w:asciiTheme="majorHAnsi" w:hAnsiTheme="majorHAnsi"/>
          <w:sz w:val="26"/>
          <w:szCs w:val="26"/>
          <w:lang w:val="en"/>
        </w:rPr>
        <w:t xml:space="preserve">emple </w:t>
      </w:r>
      <w:r>
        <w:rPr>
          <w:rFonts w:asciiTheme="majorHAnsi" w:hAnsiTheme="majorHAnsi"/>
          <w:sz w:val="26"/>
          <w:szCs w:val="26"/>
          <w:lang w:val="en"/>
        </w:rPr>
        <w:t>s</w:t>
      </w:r>
      <w:r w:rsidR="00433979">
        <w:rPr>
          <w:rFonts w:asciiTheme="majorHAnsi" w:hAnsiTheme="majorHAnsi"/>
          <w:sz w:val="26"/>
          <w:szCs w:val="26"/>
          <w:lang w:val="en"/>
        </w:rPr>
        <w:t>ervices”. During the early Christian era… the term was introduced as an expression of Christian rituals</w:t>
      </w:r>
      <w:r w:rsidR="006167E4">
        <w:rPr>
          <w:rFonts w:asciiTheme="majorHAnsi" w:hAnsiTheme="majorHAnsi"/>
          <w:sz w:val="26"/>
          <w:szCs w:val="26"/>
          <w:lang w:val="en"/>
        </w:rPr>
        <w:t xml:space="preserve"> of</w:t>
      </w:r>
      <w:r w:rsidR="006167E4" w:rsidRPr="006167E4">
        <w:rPr>
          <w:rFonts w:asciiTheme="majorHAnsi" w:hAnsiTheme="majorHAnsi"/>
          <w:sz w:val="26"/>
          <w:szCs w:val="26"/>
          <w:lang w:val="en"/>
        </w:rPr>
        <w:t xml:space="preserve"> </w:t>
      </w:r>
      <w:r w:rsidR="006167E4">
        <w:rPr>
          <w:rFonts w:asciiTheme="majorHAnsi" w:hAnsiTheme="majorHAnsi"/>
          <w:sz w:val="26"/>
          <w:szCs w:val="26"/>
          <w:lang w:val="en"/>
        </w:rPr>
        <w:t>worship</w:t>
      </w:r>
      <w:r w:rsidR="00433979">
        <w:rPr>
          <w:rFonts w:asciiTheme="majorHAnsi" w:hAnsiTheme="majorHAnsi"/>
          <w:sz w:val="26"/>
          <w:szCs w:val="26"/>
          <w:lang w:val="en"/>
        </w:rPr>
        <w:t xml:space="preserve">. </w:t>
      </w:r>
      <w:r w:rsidR="009E5065">
        <w:rPr>
          <w:rFonts w:asciiTheme="majorHAnsi" w:hAnsiTheme="majorHAnsi"/>
          <w:sz w:val="26"/>
          <w:szCs w:val="26"/>
          <w:lang w:val="en"/>
        </w:rPr>
        <w:t xml:space="preserve">The Divine </w:t>
      </w:r>
      <w:proofErr w:type="gramStart"/>
      <w:r w:rsidR="009E5065">
        <w:rPr>
          <w:rFonts w:asciiTheme="majorHAnsi" w:hAnsiTheme="majorHAnsi"/>
          <w:sz w:val="26"/>
          <w:szCs w:val="26"/>
          <w:lang w:val="en"/>
        </w:rPr>
        <w:t xml:space="preserve">Liturgy </w:t>
      </w:r>
      <w:r w:rsidR="009E5065" w:rsidRPr="00B86F01">
        <w:rPr>
          <w:rFonts w:asciiTheme="majorHAnsi" w:hAnsiTheme="majorHAnsi"/>
          <w:sz w:val="26"/>
          <w:szCs w:val="26"/>
          <w:lang w:val="en"/>
        </w:rPr>
        <w:t xml:space="preserve"> </w:t>
      </w:r>
      <w:r w:rsidR="009E5065">
        <w:rPr>
          <w:rFonts w:asciiTheme="majorHAnsi" w:hAnsiTheme="majorHAnsi"/>
          <w:sz w:val="26"/>
          <w:szCs w:val="26"/>
          <w:lang w:val="en"/>
        </w:rPr>
        <w:t>(</w:t>
      </w:r>
      <w:proofErr w:type="spellStart"/>
      <w:proofErr w:type="gramEnd"/>
      <w:r w:rsidR="009E5065" w:rsidRPr="00B86F01">
        <w:rPr>
          <w:rFonts w:asciiTheme="majorHAnsi" w:hAnsiTheme="majorHAnsi"/>
          <w:sz w:val="26"/>
          <w:szCs w:val="26"/>
          <w:lang w:val="en"/>
        </w:rPr>
        <w:t>Θεί</w:t>
      </w:r>
      <w:proofErr w:type="spellEnd"/>
      <w:r w:rsidR="009E5065" w:rsidRPr="00B86F01">
        <w:rPr>
          <w:rFonts w:asciiTheme="majorHAnsi" w:hAnsiTheme="majorHAnsi"/>
          <w:sz w:val="26"/>
          <w:szCs w:val="26"/>
          <w:lang w:val="en"/>
        </w:rPr>
        <w:t>α</w:t>
      </w:r>
      <w:r w:rsidR="009E5065">
        <w:rPr>
          <w:rFonts w:asciiTheme="majorHAnsi" w:hAnsiTheme="majorHAnsi"/>
          <w:sz w:val="26"/>
          <w:szCs w:val="26"/>
          <w:lang w:val="en"/>
        </w:rPr>
        <w:t xml:space="preserve"> </w:t>
      </w:r>
      <w:proofErr w:type="spellStart"/>
      <w:r w:rsidR="009E5065" w:rsidRPr="00B86F01">
        <w:rPr>
          <w:rFonts w:asciiTheme="majorHAnsi" w:hAnsiTheme="majorHAnsi"/>
          <w:sz w:val="26"/>
          <w:szCs w:val="26"/>
          <w:lang w:val="en"/>
        </w:rPr>
        <w:t>Λειτουργί</w:t>
      </w:r>
      <w:proofErr w:type="spellEnd"/>
      <w:r w:rsidR="009E5065" w:rsidRPr="00B86F01">
        <w:rPr>
          <w:rFonts w:asciiTheme="majorHAnsi" w:hAnsiTheme="majorHAnsi"/>
          <w:sz w:val="26"/>
          <w:szCs w:val="26"/>
          <w:lang w:val="en"/>
        </w:rPr>
        <w:t>α</w:t>
      </w:r>
      <w:r w:rsidR="009E5065">
        <w:rPr>
          <w:rFonts w:asciiTheme="majorHAnsi" w:hAnsiTheme="majorHAnsi"/>
          <w:sz w:val="26"/>
          <w:szCs w:val="26"/>
          <w:lang w:val="en"/>
        </w:rPr>
        <w:t>)</w:t>
      </w:r>
      <w:r w:rsidR="009E5065" w:rsidRPr="00B86F01">
        <w:rPr>
          <w:rFonts w:asciiTheme="majorHAnsi" w:hAnsiTheme="majorHAnsi"/>
          <w:sz w:val="26"/>
          <w:szCs w:val="26"/>
          <w:lang w:val="en"/>
        </w:rPr>
        <w:t xml:space="preserve"> is a </w:t>
      </w:r>
      <w:hyperlink r:id="rId22" w:tooltip="Eucharist" w:history="1">
        <w:r w:rsidR="009E5065">
          <w:rPr>
            <w:rFonts w:asciiTheme="majorHAnsi" w:hAnsiTheme="majorHAnsi"/>
            <w:sz w:val="26"/>
            <w:szCs w:val="26"/>
          </w:rPr>
          <w:t>E</w:t>
        </w:r>
        <w:r w:rsidR="009E5065" w:rsidRPr="00B86F01">
          <w:rPr>
            <w:rFonts w:asciiTheme="majorHAnsi" w:hAnsiTheme="majorHAnsi"/>
            <w:sz w:val="26"/>
            <w:szCs w:val="26"/>
          </w:rPr>
          <w:t>ucharistic</w:t>
        </w:r>
      </w:hyperlink>
      <w:r w:rsidR="009E5065" w:rsidRPr="00B86F01">
        <w:rPr>
          <w:rFonts w:asciiTheme="majorHAnsi" w:hAnsiTheme="majorHAnsi"/>
          <w:sz w:val="26"/>
          <w:szCs w:val="26"/>
          <w:lang w:val="en"/>
        </w:rPr>
        <w:t xml:space="preserve"> service (</w:t>
      </w:r>
      <w:proofErr w:type="spellStart"/>
      <w:r w:rsidR="009E5065" w:rsidRPr="00B86F01">
        <w:rPr>
          <w:rFonts w:asciiTheme="majorHAnsi" w:hAnsiTheme="majorHAnsi"/>
          <w:sz w:val="26"/>
          <w:szCs w:val="26"/>
          <w:lang w:val="en"/>
        </w:rPr>
        <w:t>εὐχ</w:t>
      </w:r>
      <w:proofErr w:type="spellEnd"/>
      <w:r w:rsidR="009E5065" w:rsidRPr="00B86F01">
        <w:rPr>
          <w:rFonts w:asciiTheme="majorHAnsi" w:hAnsiTheme="majorHAnsi"/>
          <w:sz w:val="26"/>
          <w:szCs w:val="26"/>
          <w:lang w:val="en"/>
        </w:rPr>
        <w:t xml:space="preserve">αριστία ‘giving of thanks’). </w:t>
      </w:r>
    </w:p>
    <w:p w:rsidR="009E5065" w:rsidRDefault="009E5065" w:rsidP="000D7C0C">
      <w:pPr>
        <w:spacing w:after="120" w:line="240" w:lineRule="auto"/>
        <w:jc w:val="both"/>
        <w:rPr>
          <w:rFonts w:asciiTheme="majorHAnsi" w:hAnsiTheme="majorHAnsi"/>
          <w:sz w:val="26"/>
          <w:szCs w:val="26"/>
          <w:lang w:val="en"/>
        </w:rPr>
      </w:pPr>
      <w:r w:rsidRPr="00E22828">
        <w:rPr>
          <w:rFonts w:asciiTheme="majorHAnsi" w:hAnsiTheme="majorHAnsi"/>
          <w:b/>
          <w:bCs/>
          <w:sz w:val="26"/>
          <w:szCs w:val="26"/>
          <w:lang w:val="en"/>
        </w:rPr>
        <w:t xml:space="preserve">The Divine Liturgy consists of two main </w:t>
      </w:r>
      <w:r w:rsidR="004200D6" w:rsidRPr="00E22828">
        <w:rPr>
          <w:rFonts w:asciiTheme="majorHAnsi" w:hAnsiTheme="majorHAnsi"/>
          <w:b/>
          <w:bCs/>
          <w:sz w:val="26"/>
          <w:szCs w:val="26"/>
          <w:lang w:val="en"/>
        </w:rPr>
        <w:t>section</w:t>
      </w:r>
      <w:r w:rsidRPr="00E22828">
        <w:rPr>
          <w:rFonts w:asciiTheme="majorHAnsi" w:hAnsiTheme="majorHAnsi"/>
          <w:b/>
          <w:bCs/>
          <w:sz w:val="26"/>
          <w:szCs w:val="26"/>
          <w:lang w:val="en"/>
        </w:rPr>
        <w:t>s</w:t>
      </w:r>
      <w:r w:rsidRPr="00B86F01">
        <w:rPr>
          <w:rFonts w:asciiTheme="majorHAnsi" w:hAnsiTheme="majorHAnsi"/>
          <w:sz w:val="26"/>
          <w:szCs w:val="26"/>
          <w:lang w:val="en"/>
        </w:rPr>
        <w:t xml:space="preserve">: the </w:t>
      </w:r>
      <w:r>
        <w:rPr>
          <w:rFonts w:asciiTheme="majorHAnsi" w:hAnsiTheme="majorHAnsi"/>
          <w:sz w:val="26"/>
          <w:szCs w:val="26"/>
          <w:lang w:val="en"/>
        </w:rPr>
        <w:t xml:space="preserve">first </w:t>
      </w:r>
      <w:r>
        <w:rPr>
          <w:rFonts w:asciiTheme="majorHAnsi" w:hAnsiTheme="majorHAnsi"/>
          <w:sz w:val="26"/>
          <w:szCs w:val="26"/>
          <w:lang w:val="en" w:bidi="ar-EG"/>
        </w:rPr>
        <w:t>is instructive and</w:t>
      </w:r>
      <w:r>
        <w:rPr>
          <w:rFonts w:asciiTheme="majorHAnsi" w:hAnsiTheme="majorHAnsi"/>
          <w:sz w:val="26"/>
          <w:szCs w:val="26"/>
          <w:lang w:val="en"/>
        </w:rPr>
        <w:t xml:space="preserve"> it includes the psalmody, the readings, the sermon, the litanies; this section is named the Liturgy of the </w:t>
      </w:r>
      <w:r w:rsidR="004200D6">
        <w:rPr>
          <w:rFonts w:asciiTheme="majorHAnsi" w:hAnsiTheme="majorHAnsi"/>
          <w:sz w:val="26"/>
          <w:szCs w:val="26"/>
          <w:lang w:val="en"/>
        </w:rPr>
        <w:t>W</w:t>
      </w:r>
      <w:r>
        <w:rPr>
          <w:rFonts w:asciiTheme="majorHAnsi" w:hAnsiTheme="majorHAnsi"/>
          <w:sz w:val="26"/>
          <w:szCs w:val="26"/>
          <w:lang w:val="en"/>
        </w:rPr>
        <w:t xml:space="preserve">ord or the </w:t>
      </w:r>
      <w:proofErr w:type="spellStart"/>
      <w:r>
        <w:rPr>
          <w:rFonts w:asciiTheme="majorHAnsi" w:hAnsiTheme="majorHAnsi"/>
          <w:sz w:val="26"/>
          <w:szCs w:val="26"/>
          <w:lang w:val="en"/>
        </w:rPr>
        <w:t>Synaxis</w:t>
      </w:r>
      <w:proofErr w:type="spellEnd"/>
      <w:r>
        <w:rPr>
          <w:rFonts w:asciiTheme="majorHAnsi" w:hAnsiTheme="majorHAnsi"/>
          <w:sz w:val="26"/>
          <w:szCs w:val="26"/>
          <w:lang w:val="en"/>
        </w:rPr>
        <w:t xml:space="preserve"> (</w:t>
      </w:r>
      <w:proofErr w:type="spellStart"/>
      <w:r w:rsidRPr="006C111D">
        <w:rPr>
          <w:rFonts w:ascii="Bwgrkl" w:hAnsi="Bwgrkl"/>
          <w:sz w:val="26"/>
          <w:szCs w:val="26"/>
          <w:lang w:val="en"/>
        </w:rPr>
        <w:t>su</w:t>
      </w:r>
      <w:proofErr w:type="gramStart"/>
      <w:r>
        <w:rPr>
          <w:rFonts w:ascii="Bwgrkl" w:hAnsi="Bwgrkl"/>
          <w:sz w:val="26"/>
          <w:szCs w:val="26"/>
          <w:lang w:val="en"/>
        </w:rPr>
        <w:t>,</w:t>
      </w:r>
      <w:r w:rsidRPr="006C111D">
        <w:rPr>
          <w:rFonts w:ascii="Bwgrkl" w:hAnsi="Bwgrkl"/>
          <w:sz w:val="26"/>
          <w:szCs w:val="26"/>
          <w:lang w:val="en"/>
        </w:rPr>
        <w:t>naxij</w:t>
      </w:r>
      <w:proofErr w:type="spellEnd"/>
      <w:proofErr w:type="gramEnd"/>
      <w:r>
        <w:rPr>
          <w:rFonts w:asciiTheme="majorHAnsi" w:hAnsiTheme="majorHAnsi"/>
          <w:sz w:val="26"/>
          <w:szCs w:val="26"/>
          <w:lang w:val="en"/>
        </w:rPr>
        <w:t xml:space="preserve">). In old days </w:t>
      </w:r>
      <w:r w:rsidR="004200D6">
        <w:rPr>
          <w:rFonts w:asciiTheme="majorHAnsi" w:hAnsiTheme="majorHAnsi"/>
          <w:sz w:val="26"/>
          <w:szCs w:val="26"/>
          <w:lang w:val="en"/>
        </w:rPr>
        <w:t xml:space="preserve">it </w:t>
      </w:r>
      <w:r>
        <w:rPr>
          <w:rFonts w:asciiTheme="majorHAnsi" w:hAnsiTheme="majorHAnsi"/>
          <w:sz w:val="26"/>
          <w:szCs w:val="26"/>
          <w:lang w:val="en"/>
        </w:rPr>
        <w:t xml:space="preserve">used to be named the Liturgy of the Catechumen. </w:t>
      </w:r>
      <w:r w:rsidRPr="00B86F01">
        <w:rPr>
          <w:rFonts w:asciiTheme="majorHAnsi" w:hAnsiTheme="majorHAnsi"/>
          <w:sz w:val="26"/>
          <w:szCs w:val="26"/>
          <w:lang w:val="en"/>
        </w:rPr>
        <w:t xml:space="preserve"> </w:t>
      </w:r>
      <w:r>
        <w:rPr>
          <w:rFonts w:asciiTheme="majorHAnsi" w:hAnsiTheme="majorHAnsi"/>
          <w:sz w:val="26"/>
          <w:szCs w:val="26"/>
          <w:lang w:val="en"/>
        </w:rPr>
        <w:t xml:space="preserve">The second section is the prayers of </w:t>
      </w:r>
      <w:proofErr w:type="gramStart"/>
      <w:r w:rsidR="004200D6">
        <w:rPr>
          <w:rFonts w:asciiTheme="majorHAnsi" w:hAnsiTheme="majorHAnsi"/>
          <w:sz w:val="26"/>
          <w:szCs w:val="26"/>
          <w:lang w:val="en"/>
        </w:rPr>
        <w:t>effecting</w:t>
      </w:r>
      <w:proofErr w:type="gramEnd"/>
      <w:r>
        <w:rPr>
          <w:rFonts w:asciiTheme="majorHAnsi" w:hAnsiTheme="majorHAnsi"/>
          <w:sz w:val="26"/>
          <w:szCs w:val="26"/>
          <w:lang w:val="en"/>
        </w:rPr>
        <w:t xml:space="preserve"> the sacrament, it includes the offering of the oblation, the anaphora, the sanctification, the diptychs, </w:t>
      </w:r>
      <w:r w:rsidR="004200D6">
        <w:rPr>
          <w:rFonts w:asciiTheme="majorHAnsi" w:hAnsiTheme="majorHAnsi"/>
          <w:sz w:val="26"/>
          <w:szCs w:val="26"/>
          <w:lang w:val="en"/>
        </w:rPr>
        <w:t xml:space="preserve">the </w:t>
      </w:r>
      <w:r>
        <w:rPr>
          <w:rFonts w:asciiTheme="majorHAnsi" w:hAnsiTheme="majorHAnsi"/>
          <w:sz w:val="26"/>
          <w:szCs w:val="26"/>
          <w:lang w:val="en"/>
        </w:rPr>
        <w:t>communion and absolutions. This</w:t>
      </w:r>
      <w:r w:rsidR="004200D6">
        <w:rPr>
          <w:rFonts w:asciiTheme="majorHAnsi" w:hAnsiTheme="majorHAnsi"/>
          <w:sz w:val="26"/>
          <w:szCs w:val="26"/>
          <w:lang w:val="en"/>
        </w:rPr>
        <w:t xml:space="preserve"> section</w:t>
      </w:r>
      <w:r>
        <w:rPr>
          <w:rFonts w:asciiTheme="majorHAnsi" w:hAnsiTheme="majorHAnsi"/>
          <w:sz w:val="26"/>
          <w:szCs w:val="26"/>
          <w:lang w:val="en"/>
        </w:rPr>
        <w:t xml:space="preserve"> is sometimes called the </w:t>
      </w:r>
      <w:r w:rsidRPr="00B86F01">
        <w:rPr>
          <w:rFonts w:asciiTheme="majorHAnsi" w:hAnsiTheme="majorHAnsi"/>
          <w:sz w:val="26"/>
          <w:szCs w:val="26"/>
          <w:lang w:val="en"/>
        </w:rPr>
        <w:t xml:space="preserve">Liturgy of the </w:t>
      </w:r>
      <w:r>
        <w:rPr>
          <w:rFonts w:asciiTheme="majorHAnsi" w:hAnsiTheme="majorHAnsi"/>
          <w:sz w:val="26"/>
          <w:szCs w:val="26"/>
          <w:lang w:val="en"/>
        </w:rPr>
        <w:t>Mystery</w:t>
      </w:r>
      <w:r w:rsidRPr="00B86F01">
        <w:rPr>
          <w:rFonts w:asciiTheme="majorHAnsi" w:hAnsiTheme="majorHAnsi"/>
          <w:sz w:val="26"/>
          <w:szCs w:val="26"/>
          <w:lang w:val="en"/>
        </w:rPr>
        <w:t xml:space="preserve">, </w:t>
      </w:r>
      <w:r>
        <w:rPr>
          <w:rFonts w:asciiTheme="majorHAnsi" w:hAnsiTheme="majorHAnsi"/>
          <w:sz w:val="26"/>
          <w:szCs w:val="26"/>
          <w:lang w:val="en"/>
        </w:rPr>
        <w:t xml:space="preserve">or the </w:t>
      </w:r>
      <w:r w:rsidRPr="00B86F01">
        <w:rPr>
          <w:rFonts w:asciiTheme="majorHAnsi" w:hAnsiTheme="majorHAnsi"/>
          <w:sz w:val="26"/>
          <w:szCs w:val="26"/>
          <w:lang w:val="en"/>
        </w:rPr>
        <w:t xml:space="preserve">Liturgy of the </w:t>
      </w:r>
      <w:hyperlink r:id="rId23" w:tooltip="Eucharist" w:history="1">
        <w:r w:rsidRPr="00B86F01">
          <w:rPr>
            <w:rFonts w:asciiTheme="majorHAnsi" w:hAnsiTheme="majorHAnsi"/>
            <w:sz w:val="26"/>
            <w:szCs w:val="26"/>
          </w:rPr>
          <w:t>Eucharist</w:t>
        </w:r>
      </w:hyperlink>
      <w:r w:rsidRPr="00B86F01">
        <w:rPr>
          <w:rFonts w:asciiTheme="majorHAnsi" w:hAnsiTheme="majorHAnsi"/>
          <w:sz w:val="26"/>
          <w:szCs w:val="26"/>
          <w:lang w:val="en"/>
        </w:rPr>
        <w:t xml:space="preserve">. </w:t>
      </w:r>
      <w:r>
        <w:rPr>
          <w:rFonts w:asciiTheme="majorHAnsi" w:hAnsiTheme="majorHAnsi"/>
          <w:sz w:val="26"/>
          <w:szCs w:val="26"/>
          <w:lang w:val="en"/>
        </w:rPr>
        <w:t>In old times it was named the Liturgy of the Faithful.</w:t>
      </w:r>
    </w:p>
    <w:p w:rsidR="009E5065" w:rsidRDefault="009E5065" w:rsidP="00372EF3">
      <w:pPr>
        <w:spacing w:after="120" w:line="240" w:lineRule="auto"/>
        <w:jc w:val="both"/>
        <w:rPr>
          <w:rFonts w:asciiTheme="majorHAnsi" w:hAnsiTheme="majorHAnsi"/>
          <w:sz w:val="26"/>
          <w:szCs w:val="26"/>
          <w:lang w:val="en"/>
        </w:rPr>
      </w:pPr>
      <w:r>
        <w:rPr>
          <w:rFonts w:asciiTheme="majorHAnsi" w:hAnsiTheme="majorHAnsi"/>
          <w:sz w:val="26"/>
          <w:szCs w:val="26"/>
          <w:lang w:val="en"/>
        </w:rPr>
        <w:t xml:space="preserve">The Divine Liturgy started at the Last Supper when our Lord gave His disciples His Body and Blood after the paschal meal, </w:t>
      </w:r>
      <w:r w:rsidR="000D7C0C">
        <w:rPr>
          <w:rFonts w:asciiTheme="majorHAnsi" w:hAnsiTheme="majorHAnsi"/>
          <w:sz w:val="26"/>
          <w:szCs w:val="26"/>
          <w:lang w:val="en"/>
        </w:rPr>
        <w:t>[</w:t>
      </w:r>
      <w:r>
        <w:rPr>
          <w:rFonts w:asciiTheme="majorHAnsi" w:hAnsiTheme="majorHAnsi"/>
          <w:sz w:val="26"/>
          <w:szCs w:val="26"/>
          <w:lang w:val="en"/>
        </w:rPr>
        <w:t xml:space="preserve">and after Judas left cf. </w:t>
      </w:r>
      <w:proofErr w:type="spellStart"/>
      <w:r>
        <w:rPr>
          <w:rFonts w:asciiTheme="majorHAnsi" w:hAnsiTheme="majorHAnsi"/>
          <w:sz w:val="26"/>
          <w:szCs w:val="26"/>
          <w:lang w:val="en"/>
        </w:rPr>
        <w:t>Jn</w:t>
      </w:r>
      <w:proofErr w:type="spellEnd"/>
      <w:r>
        <w:rPr>
          <w:rFonts w:asciiTheme="majorHAnsi" w:hAnsiTheme="majorHAnsi"/>
          <w:sz w:val="26"/>
          <w:szCs w:val="26"/>
          <w:lang w:val="en"/>
        </w:rPr>
        <w:t xml:space="preserve"> 13: 31</w:t>
      </w:r>
      <w:r w:rsidR="000D7C0C">
        <w:rPr>
          <w:rFonts w:asciiTheme="majorHAnsi" w:hAnsiTheme="majorHAnsi"/>
          <w:sz w:val="26"/>
          <w:szCs w:val="26"/>
          <w:lang w:val="en"/>
        </w:rPr>
        <w:t>]</w:t>
      </w:r>
      <w:r>
        <w:rPr>
          <w:rFonts w:asciiTheme="majorHAnsi" w:hAnsiTheme="majorHAnsi"/>
          <w:sz w:val="26"/>
          <w:szCs w:val="26"/>
          <w:lang w:val="en"/>
        </w:rPr>
        <w:t xml:space="preserve">. This sacrament was handed over from the Lord to His disciples and the holy church practices it in remembrance of the Lord till His second coming (cf. </w:t>
      </w:r>
      <w:proofErr w:type="spellStart"/>
      <w:r>
        <w:rPr>
          <w:rFonts w:asciiTheme="majorHAnsi" w:hAnsiTheme="majorHAnsi"/>
          <w:sz w:val="26"/>
          <w:szCs w:val="26"/>
          <w:lang w:val="en"/>
        </w:rPr>
        <w:t>Lk</w:t>
      </w:r>
      <w:proofErr w:type="spellEnd"/>
      <w:r>
        <w:rPr>
          <w:rFonts w:asciiTheme="majorHAnsi" w:hAnsiTheme="majorHAnsi"/>
          <w:sz w:val="26"/>
          <w:szCs w:val="26"/>
          <w:lang w:val="en"/>
        </w:rPr>
        <w:t xml:space="preserve"> 22: 19</w:t>
      </w:r>
      <w:r w:rsidR="00372EF3">
        <w:rPr>
          <w:rFonts w:asciiTheme="majorHAnsi" w:hAnsiTheme="majorHAnsi"/>
          <w:sz w:val="26"/>
          <w:szCs w:val="26"/>
          <w:lang w:val="en"/>
        </w:rPr>
        <w:t>,</w:t>
      </w:r>
      <w:r>
        <w:rPr>
          <w:rFonts w:asciiTheme="majorHAnsi" w:hAnsiTheme="majorHAnsi"/>
          <w:sz w:val="26"/>
          <w:szCs w:val="26"/>
          <w:lang w:val="en"/>
        </w:rPr>
        <w:t xml:space="preserve"> 1Cor. 11: 24-26). The Lord during this Supper prayed as a</w:t>
      </w:r>
      <w:r w:rsidR="00913C35">
        <w:rPr>
          <w:rFonts w:asciiTheme="majorHAnsi" w:hAnsiTheme="majorHAnsi"/>
          <w:sz w:val="26"/>
          <w:szCs w:val="26"/>
          <w:lang w:val="en"/>
        </w:rPr>
        <w:t xml:space="preserve"> high </w:t>
      </w:r>
      <w:r>
        <w:rPr>
          <w:rFonts w:asciiTheme="majorHAnsi" w:hAnsiTheme="majorHAnsi"/>
          <w:sz w:val="26"/>
          <w:szCs w:val="26"/>
          <w:lang w:val="en"/>
        </w:rPr>
        <w:t>priest (</w:t>
      </w:r>
      <w:proofErr w:type="spellStart"/>
      <w:r>
        <w:rPr>
          <w:rFonts w:asciiTheme="majorHAnsi" w:hAnsiTheme="majorHAnsi"/>
          <w:sz w:val="26"/>
          <w:szCs w:val="26"/>
          <w:lang w:val="en"/>
        </w:rPr>
        <w:t>Jn</w:t>
      </w:r>
      <w:proofErr w:type="spellEnd"/>
      <w:r>
        <w:rPr>
          <w:rFonts w:asciiTheme="majorHAnsi" w:hAnsiTheme="majorHAnsi"/>
          <w:sz w:val="26"/>
          <w:szCs w:val="26"/>
          <w:lang w:val="en"/>
        </w:rPr>
        <w:t xml:space="preserve"> 17: 1-26); taught His disciples to pray (</w:t>
      </w:r>
      <w:proofErr w:type="spellStart"/>
      <w:r>
        <w:rPr>
          <w:rFonts w:asciiTheme="majorHAnsi" w:hAnsiTheme="majorHAnsi"/>
          <w:sz w:val="26"/>
          <w:szCs w:val="26"/>
          <w:lang w:val="en"/>
        </w:rPr>
        <w:t>Jn</w:t>
      </w:r>
      <w:proofErr w:type="spellEnd"/>
      <w:r>
        <w:rPr>
          <w:rFonts w:asciiTheme="majorHAnsi" w:hAnsiTheme="majorHAnsi"/>
          <w:sz w:val="26"/>
          <w:szCs w:val="26"/>
          <w:lang w:val="en"/>
        </w:rPr>
        <w:t xml:space="preserve"> 14: 13, 16: 23, </w:t>
      </w:r>
      <w:proofErr w:type="spellStart"/>
      <w:r>
        <w:rPr>
          <w:rFonts w:asciiTheme="majorHAnsi" w:hAnsiTheme="majorHAnsi"/>
          <w:sz w:val="26"/>
          <w:szCs w:val="26"/>
          <w:lang w:val="en"/>
        </w:rPr>
        <w:t>Lk</w:t>
      </w:r>
      <w:proofErr w:type="spellEnd"/>
      <w:r>
        <w:rPr>
          <w:rFonts w:asciiTheme="majorHAnsi" w:hAnsiTheme="majorHAnsi"/>
          <w:sz w:val="26"/>
          <w:szCs w:val="26"/>
          <w:lang w:val="en"/>
        </w:rPr>
        <w:t xml:space="preserve"> 6: 12, Mt 6: 5-9, </w:t>
      </w:r>
      <w:proofErr w:type="spellStart"/>
      <w:r>
        <w:rPr>
          <w:rFonts w:asciiTheme="majorHAnsi" w:hAnsiTheme="majorHAnsi"/>
          <w:sz w:val="26"/>
          <w:szCs w:val="26"/>
          <w:lang w:val="en"/>
        </w:rPr>
        <w:t>Lk</w:t>
      </w:r>
      <w:proofErr w:type="spellEnd"/>
      <w:r>
        <w:rPr>
          <w:rFonts w:asciiTheme="majorHAnsi" w:hAnsiTheme="majorHAnsi"/>
          <w:sz w:val="26"/>
          <w:szCs w:val="26"/>
          <w:lang w:val="en"/>
        </w:rPr>
        <w:t xml:space="preserve"> 11: 2-4); He and His disciples praised (Mt 26: 30) meaning that they sung the psalms of the Jewish </w:t>
      </w:r>
      <w:proofErr w:type="spellStart"/>
      <w:r>
        <w:rPr>
          <w:rFonts w:asciiTheme="majorHAnsi" w:hAnsiTheme="majorHAnsi"/>
          <w:sz w:val="26"/>
          <w:szCs w:val="26"/>
          <w:lang w:val="en"/>
        </w:rPr>
        <w:t>Pascha</w:t>
      </w:r>
      <w:proofErr w:type="spellEnd"/>
      <w:r>
        <w:rPr>
          <w:rFonts w:asciiTheme="majorHAnsi" w:hAnsiTheme="majorHAnsi"/>
          <w:sz w:val="26"/>
          <w:szCs w:val="26"/>
          <w:lang w:val="en"/>
        </w:rPr>
        <w:t>.</w:t>
      </w:r>
    </w:p>
    <w:p w:rsidR="009E5065" w:rsidRDefault="009E5065" w:rsidP="00913C35">
      <w:pPr>
        <w:spacing w:after="120" w:line="240" w:lineRule="auto"/>
        <w:jc w:val="both"/>
        <w:rPr>
          <w:rFonts w:asciiTheme="majorHAnsi" w:hAnsiTheme="majorHAnsi"/>
          <w:sz w:val="26"/>
          <w:szCs w:val="26"/>
          <w:lang w:val="en"/>
        </w:rPr>
      </w:pPr>
      <w:r>
        <w:rPr>
          <w:rFonts w:asciiTheme="majorHAnsi" w:hAnsiTheme="majorHAnsi"/>
          <w:sz w:val="26"/>
          <w:szCs w:val="26"/>
          <w:lang w:val="en"/>
        </w:rPr>
        <w:t>Our churches consider this procedure as their archetype: prayer – psalm (psalmody) – teaching – Eucharist – communion. Besides, the instructive or tutorial meetings of the Jewish synagogue that the church</w:t>
      </w:r>
      <w:r w:rsidRPr="00CE1026">
        <w:rPr>
          <w:rFonts w:asciiTheme="majorHAnsi" w:hAnsiTheme="majorHAnsi"/>
          <w:sz w:val="26"/>
          <w:szCs w:val="26"/>
          <w:lang w:val="en"/>
        </w:rPr>
        <w:t xml:space="preserve"> </w:t>
      </w:r>
      <w:r>
        <w:rPr>
          <w:rFonts w:asciiTheme="majorHAnsi" w:hAnsiTheme="majorHAnsi"/>
          <w:sz w:val="26"/>
          <w:szCs w:val="26"/>
          <w:lang w:val="en"/>
        </w:rPr>
        <w:t xml:space="preserve">-the </w:t>
      </w:r>
      <w:r w:rsidR="00913C35">
        <w:rPr>
          <w:rFonts w:asciiTheme="majorHAnsi" w:hAnsiTheme="majorHAnsi"/>
          <w:sz w:val="26"/>
          <w:szCs w:val="26"/>
          <w:lang w:val="en"/>
        </w:rPr>
        <w:t>N</w:t>
      </w:r>
      <w:r>
        <w:rPr>
          <w:rFonts w:asciiTheme="majorHAnsi" w:hAnsiTheme="majorHAnsi"/>
          <w:sz w:val="26"/>
          <w:szCs w:val="26"/>
          <w:lang w:val="en"/>
        </w:rPr>
        <w:t xml:space="preserve">ew Israel- had inherited, this formed during the </w:t>
      </w:r>
      <w:proofErr w:type="gramStart"/>
      <w:r>
        <w:rPr>
          <w:rFonts w:asciiTheme="majorHAnsi" w:hAnsiTheme="majorHAnsi"/>
          <w:sz w:val="26"/>
          <w:szCs w:val="26"/>
          <w:lang w:val="en"/>
        </w:rPr>
        <w:t>Apostolic</w:t>
      </w:r>
      <w:proofErr w:type="gramEnd"/>
      <w:r>
        <w:rPr>
          <w:rFonts w:asciiTheme="majorHAnsi" w:hAnsiTheme="majorHAnsi"/>
          <w:sz w:val="26"/>
          <w:szCs w:val="26"/>
          <w:lang w:val="en"/>
        </w:rPr>
        <w:t xml:space="preserve"> times and thereafter the unwritten tradition of the Divine Liturgy</w:t>
      </w:r>
      <w:r w:rsidR="00913C35">
        <w:rPr>
          <w:rFonts w:asciiTheme="majorHAnsi" w:hAnsiTheme="majorHAnsi"/>
          <w:sz w:val="26"/>
          <w:szCs w:val="26"/>
          <w:lang w:val="en"/>
        </w:rPr>
        <w:t>,</w:t>
      </w:r>
      <w:r>
        <w:rPr>
          <w:rFonts w:asciiTheme="majorHAnsi" w:hAnsiTheme="majorHAnsi"/>
          <w:sz w:val="26"/>
          <w:szCs w:val="26"/>
          <w:lang w:val="en"/>
        </w:rPr>
        <w:t xml:space="preserve"> through the church by the Apostles</w:t>
      </w:r>
      <w:r w:rsidR="00913C35">
        <w:rPr>
          <w:rFonts w:asciiTheme="majorHAnsi" w:hAnsiTheme="majorHAnsi"/>
          <w:sz w:val="26"/>
          <w:szCs w:val="26"/>
          <w:lang w:val="en"/>
        </w:rPr>
        <w:t>,</w:t>
      </w:r>
      <w:r>
        <w:rPr>
          <w:rFonts w:asciiTheme="majorHAnsi" w:hAnsiTheme="majorHAnsi"/>
          <w:sz w:val="26"/>
          <w:szCs w:val="26"/>
          <w:lang w:val="en"/>
        </w:rPr>
        <w:t xml:space="preserve"> who handed down the </w:t>
      </w:r>
      <w:r w:rsidR="00913C35">
        <w:rPr>
          <w:rFonts w:asciiTheme="majorHAnsi" w:hAnsiTheme="majorHAnsi"/>
          <w:sz w:val="26"/>
          <w:szCs w:val="26"/>
          <w:lang w:val="en"/>
        </w:rPr>
        <w:t>ceremonial rituals</w:t>
      </w:r>
      <w:r>
        <w:rPr>
          <w:rFonts w:asciiTheme="majorHAnsi" w:hAnsiTheme="majorHAnsi"/>
          <w:sz w:val="26"/>
          <w:szCs w:val="26"/>
          <w:lang w:val="en"/>
        </w:rPr>
        <w:t xml:space="preserve"> of the sacrament, together with the tutorial meetings. </w:t>
      </w:r>
    </w:p>
    <w:p w:rsidR="009E5065" w:rsidRDefault="009E5065" w:rsidP="00913C35">
      <w:pPr>
        <w:spacing w:after="120" w:line="240" w:lineRule="auto"/>
        <w:jc w:val="both"/>
        <w:rPr>
          <w:rFonts w:asciiTheme="majorHAnsi" w:hAnsiTheme="majorHAnsi"/>
          <w:sz w:val="26"/>
          <w:szCs w:val="26"/>
          <w:lang w:val="en"/>
        </w:rPr>
      </w:pPr>
      <w:r>
        <w:rPr>
          <w:rFonts w:asciiTheme="majorHAnsi" w:hAnsiTheme="majorHAnsi"/>
          <w:sz w:val="26"/>
          <w:szCs w:val="26"/>
          <w:lang w:val="en"/>
        </w:rPr>
        <w:t xml:space="preserve">This tradition was formed everywhere according to the divine economy with local elements and spiritual </w:t>
      </w:r>
      <w:r>
        <w:rPr>
          <w:rFonts w:asciiTheme="majorHAnsi" w:hAnsiTheme="majorHAnsi"/>
          <w:sz w:val="26"/>
          <w:szCs w:val="26"/>
          <w:lang w:val="en" w:bidi="ar-EG"/>
        </w:rPr>
        <w:t xml:space="preserve">contribution of all the people of Christ according to </w:t>
      </w:r>
      <w:r w:rsidR="00913C35">
        <w:rPr>
          <w:rFonts w:asciiTheme="majorHAnsi" w:hAnsiTheme="majorHAnsi"/>
          <w:sz w:val="26"/>
          <w:szCs w:val="26"/>
          <w:lang w:val="en" w:bidi="ar-EG"/>
        </w:rPr>
        <w:t>the</w:t>
      </w:r>
      <w:r>
        <w:rPr>
          <w:rFonts w:asciiTheme="majorHAnsi" w:hAnsiTheme="majorHAnsi"/>
          <w:sz w:val="26"/>
          <w:szCs w:val="26"/>
          <w:lang w:val="en" w:bidi="ar-EG"/>
        </w:rPr>
        <w:t xml:space="preserve"> previous capability and knowledge</w:t>
      </w:r>
      <w:r w:rsidR="00913C35">
        <w:rPr>
          <w:rFonts w:asciiTheme="majorHAnsi" w:hAnsiTheme="majorHAnsi"/>
          <w:sz w:val="26"/>
          <w:szCs w:val="26"/>
          <w:lang w:val="en" w:bidi="ar-EG"/>
        </w:rPr>
        <w:t xml:space="preserve"> of each</w:t>
      </w:r>
      <w:r>
        <w:rPr>
          <w:rFonts w:asciiTheme="majorHAnsi" w:hAnsiTheme="majorHAnsi"/>
          <w:sz w:val="26"/>
          <w:szCs w:val="26"/>
          <w:lang w:val="en" w:bidi="ar-EG"/>
        </w:rPr>
        <w:t>. Therefore, when it was</w:t>
      </w:r>
      <w:r>
        <w:rPr>
          <w:rFonts w:asciiTheme="majorHAnsi" w:hAnsiTheme="majorHAnsi"/>
          <w:sz w:val="26"/>
          <w:szCs w:val="26"/>
          <w:lang w:val="en"/>
        </w:rPr>
        <w:t xml:space="preserve"> written in the fourth century, different liturgical texts were produced</w:t>
      </w:r>
      <w:r w:rsidR="00913C35">
        <w:rPr>
          <w:rFonts w:asciiTheme="majorHAnsi" w:hAnsiTheme="majorHAnsi"/>
          <w:sz w:val="26"/>
          <w:szCs w:val="26"/>
          <w:lang w:val="en"/>
        </w:rPr>
        <w:t>,</w:t>
      </w:r>
      <w:r>
        <w:rPr>
          <w:rFonts w:asciiTheme="majorHAnsi" w:hAnsiTheme="majorHAnsi"/>
          <w:sz w:val="26"/>
          <w:szCs w:val="26"/>
          <w:lang w:val="en"/>
        </w:rPr>
        <w:t xml:space="preserve"> carrying names of writers who are fathers of the church, while the texts refer back to the Apostles themselves who established the church. </w:t>
      </w:r>
      <w:r w:rsidR="00913C35">
        <w:rPr>
          <w:rFonts w:asciiTheme="majorHAnsi" w:hAnsiTheme="majorHAnsi"/>
          <w:sz w:val="26"/>
          <w:szCs w:val="26"/>
          <w:lang w:val="en"/>
        </w:rPr>
        <w:t>Hence,</w:t>
      </w:r>
      <w:r>
        <w:rPr>
          <w:rFonts w:asciiTheme="majorHAnsi" w:hAnsiTheme="majorHAnsi"/>
          <w:sz w:val="26"/>
          <w:szCs w:val="26"/>
          <w:lang w:val="en"/>
        </w:rPr>
        <w:t xml:space="preserve"> the liturgical tradition of each local church</w:t>
      </w:r>
      <w:r w:rsidR="00913C35" w:rsidRPr="00913C35">
        <w:rPr>
          <w:rFonts w:asciiTheme="majorHAnsi" w:hAnsiTheme="majorHAnsi"/>
          <w:sz w:val="26"/>
          <w:szCs w:val="26"/>
          <w:lang w:val="en"/>
        </w:rPr>
        <w:t xml:space="preserve"> </w:t>
      </w:r>
      <w:r w:rsidR="00913C35">
        <w:rPr>
          <w:rFonts w:asciiTheme="majorHAnsi" w:hAnsiTheme="majorHAnsi"/>
          <w:sz w:val="26"/>
          <w:szCs w:val="26"/>
          <w:lang w:val="en"/>
        </w:rPr>
        <w:t>started</w:t>
      </w:r>
      <w:r>
        <w:rPr>
          <w:rFonts w:asciiTheme="majorHAnsi" w:hAnsiTheme="majorHAnsi"/>
          <w:sz w:val="26"/>
          <w:szCs w:val="26"/>
          <w:lang w:val="en"/>
        </w:rPr>
        <w:t>.</w:t>
      </w:r>
      <w:r>
        <w:rPr>
          <w:rStyle w:val="FootnoteReference"/>
          <w:rFonts w:asciiTheme="majorHAnsi" w:hAnsiTheme="majorHAnsi"/>
          <w:sz w:val="26"/>
          <w:szCs w:val="26"/>
          <w:lang w:val="en"/>
        </w:rPr>
        <w:footnoteReference w:id="22"/>
      </w:r>
      <w:r>
        <w:rPr>
          <w:rFonts w:asciiTheme="majorHAnsi" w:hAnsiTheme="majorHAnsi"/>
          <w:sz w:val="26"/>
          <w:szCs w:val="26"/>
          <w:lang w:val="en"/>
        </w:rPr>
        <w:t xml:space="preserve"> </w:t>
      </w:r>
    </w:p>
    <w:p w:rsidR="009E5065" w:rsidRDefault="009E5065" w:rsidP="00913C35">
      <w:pPr>
        <w:spacing w:after="120" w:line="240" w:lineRule="auto"/>
        <w:jc w:val="both"/>
        <w:rPr>
          <w:rFonts w:asciiTheme="majorHAnsi" w:hAnsiTheme="majorHAnsi"/>
          <w:sz w:val="26"/>
          <w:szCs w:val="26"/>
        </w:rPr>
      </w:pPr>
      <w:r>
        <w:rPr>
          <w:rFonts w:asciiTheme="majorHAnsi" w:hAnsiTheme="majorHAnsi"/>
          <w:sz w:val="26"/>
          <w:szCs w:val="26"/>
        </w:rPr>
        <w:lastRenderedPageBreak/>
        <w:t xml:space="preserve">These texts were examined throughout the ages, sections were added, others deleted, but </w:t>
      </w:r>
      <w:r w:rsidR="00913C35">
        <w:rPr>
          <w:rFonts w:asciiTheme="majorHAnsi" w:hAnsiTheme="majorHAnsi"/>
          <w:sz w:val="26"/>
          <w:szCs w:val="26"/>
        </w:rPr>
        <w:t xml:space="preserve">they all </w:t>
      </w:r>
      <w:r>
        <w:rPr>
          <w:rFonts w:asciiTheme="majorHAnsi" w:hAnsiTheme="majorHAnsi"/>
          <w:sz w:val="26"/>
          <w:szCs w:val="26"/>
        </w:rPr>
        <w:t xml:space="preserve">remain </w:t>
      </w:r>
      <w:r>
        <w:rPr>
          <w:rFonts w:asciiTheme="majorHAnsi" w:hAnsiTheme="majorHAnsi"/>
          <w:sz w:val="26"/>
          <w:szCs w:val="26"/>
          <w:lang w:bidi="ar-EG"/>
        </w:rPr>
        <w:t>faithful</w:t>
      </w:r>
      <w:r>
        <w:rPr>
          <w:rFonts w:asciiTheme="majorHAnsi" w:hAnsiTheme="majorHAnsi"/>
          <w:sz w:val="26"/>
          <w:szCs w:val="26"/>
        </w:rPr>
        <w:t xml:space="preserve"> to the first tradition, and the basis that developed during the fourth and fifth centuries AD.</w:t>
      </w:r>
    </w:p>
    <w:p w:rsidR="009E5065" w:rsidRDefault="009E5065" w:rsidP="00913C35">
      <w:pPr>
        <w:spacing w:after="120" w:line="240" w:lineRule="auto"/>
        <w:jc w:val="both"/>
        <w:rPr>
          <w:rFonts w:asciiTheme="majorHAnsi" w:hAnsiTheme="majorHAnsi"/>
          <w:sz w:val="26"/>
          <w:szCs w:val="26"/>
        </w:rPr>
      </w:pPr>
      <w:r>
        <w:rPr>
          <w:rFonts w:asciiTheme="majorHAnsi" w:hAnsiTheme="majorHAnsi"/>
          <w:sz w:val="26"/>
          <w:szCs w:val="26"/>
        </w:rPr>
        <w:t xml:space="preserve">The liturgies of the Christian world are categorized -according to the places on geographic basis- into families called “Liturgical Types”. These </w:t>
      </w:r>
      <w:r w:rsidR="00913C35">
        <w:rPr>
          <w:rFonts w:asciiTheme="majorHAnsi" w:hAnsiTheme="majorHAnsi"/>
          <w:sz w:val="26"/>
          <w:szCs w:val="26"/>
        </w:rPr>
        <w:t>T</w:t>
      </w:r>
      <w:r>
        <w:rPr>
          <w:rFonts w:asciiTheme="majorHAnsi" w:hAnsiTheme="majorHAnsi"/>
          <w:sz w:val="26"/>
          <w:szCs w:val="26"/>
        </w:rPr>
        <w:t>ypes depend upon the internal features of these families. Every liturgical type has one liturgy or more, but it is a complete type of worship formed of sacramental services, other holy rituals, midnight services, daily prayers, festivals, etc.</w:t>
      </w:r>
    </w:p>
    <w:p w:rsidR="009E5065" w:rsidRDefault="009E5065" w:rsidP="00C1702A">
      <w:pPr>
        <w:spacing w:after="120" w:line="240" w:lineRule="auto"/>
        <w:jc w:val="both"/>
        <w:rPr>
          <w:rFonts w:asciiTheme="majorHAnsi" w:hAnsiTheme="majorHAnsi"/>
          <w:sz w:val="26"/>
          <w:szCs w:val="26"/>
        </w:rPr>
      </w:pPr>
      <w:r>
        <w:rPr>
          <w:rFonts w:asciiTheme="majorHAnsi" w:hAnsiTheme="majorHAnsi"/>
          <w:sz w:val="26"/>
          <w:szCs w:val="26"/>
        </w:rPr>
        <w:t xml:space="preserve">The worship in our church has similar as well as different structures than other parts of the world, but this leads to excessive </w:t>
      </w:r>
      <w:r>
        <w:rPr>
          <w:rFonts w:asciiTheme="majorHAnsi" w:hAnsiTheme="majorHAnsi"/>
          <w:sz w:val="26"/>
          <w:szCs w:val="26"/>
          <w:lang w:bidi="ar-EG"/>
        </w:rPr>
        <w:t>richness</w:t>
      </w:r>
      <w:r>
        <w:rPr>
          <w:rFonts w:asciiTheme="majorHAnsi" w:hAnsiTheme="majorHAnsi"/>
          <w:sz w:val="26"/>
          <w:szCs w:val="26"/>
        </w:rPr>
        <w:t xml:space="preserve"> in worship.</w:t>
      </w:r>
    </w:p>
    <w:p w:rsidR="004A087E" w:rsidRPr="008C26E3" w:rsidRDefault="004A087E" w:rsidP="009E5065">
      <w:pPr>
        <w:spacing w:after="120" w:line="240" w:lineRule="auto"/>
        <w:jc w:val="both"/>
        <w:rPr>
          <w:rFonts w:asciiTheme="majorHAnsi" w:hAnsiTheme="majorHAnsi"/>
          <w:b/>
          <w:bCs/>
          <w:sz w:val="16"/>
          <w:szCs w:val="16"/>
        </w:rPr>
      </w:pPr>
    </w:p>
    <w:p w:rsidR="009E5065" w:rsidRDefault="009E5065" w:rsidP="009E5065">
      <w:pPr>
        <w:spacing w:after="120" w:line="240" w:lineRule="auto"/>
        <w:jc w:val="both"/>
        <w:rPr>
          <w:rFonts w:asciiTheme="majorHAnsi" w:hAnsiTheme="majorHAnsi"/>
          <w:sz w:val="26"/>
          <w:szCs w:val="26"/>
        </w:rPr>
      </w:pPr>
      <w:r w:rsidRPr="00EA0513">
        <w:rPr>
          <w:rFonts w:asciiTheme="majorHAnsi" w:hAnsiTheme="majorHAnsi"/>
          <w:b/>
          <w:bCs/>
          <w:sz w:val="26"/>
          <w:szCs w:val="26"/>
        </w:rPr>
        <w:t>Liturgical types are divided into two big families</w:t>
      </w:r>
      <w:r>
        <w:rPr>
          <w:rFonts w:asciiTheme="majorHAnsi" w:hAnsiTheme="majorHAnsi"/>
          <w:sz w:val="26"/>
          <w:szCs w:val="26"/>
        </w:rPr>
        <w:t>:</w:t>
      </w:r>
    </w:p>
    <w:p w:rsidR="009E5065" w:rsidRDefault="009E5065" w:rsidP="00913C35">
      <w:pPr>
        <w:spacing w:after="120" w:line="240" w:lineRule="auto"/>
        <w:jc w:val="both"/>
        <w:rPr>
          <w:rFonts w:asciiTheme="majorHAnsi" w:hAnsiTheme="majorHAnsi"/>
          <w:sz w:val="26"/>
          <w:szCs w:val="26"/>
        </w:rPr>
      </w:pPr>
      <w:r>
        <w:rPr>
          <w:rFonts w:asciiTheme="majorHAnsi" w:hAnsiTheme="majorHAnsi"/>
          <w:sz w:val="26"/>
          <w:szCs w:val="26"/>
        </w:rPr>
        <w:t>1-Easter Liturgical Type</w:t>
      </w:r>
      <w:r w:rsidR="0038484F">
        <w:rPr>
          <w:rFonts w:asciiTheme="majorHAnsi" w:hAnsiTheme="majorHAnsi"/>
          <w:sz w:val="26"/>
          <w:szCs w:val="26"/>
        </w:rPr>
        <w:t>:</w:t>
      </w:r>
      <w:r>
        <w:rPr>
          <w:rFonts w:asciiTheme="majorHAnsi" w:hAnsiTheme="majorHAnsi"/>
          <w:sz w:val="26"/>
          <w:szCs w:val="26"/>
        </w:rPr>
        <w:t xml:space="preserve"> (</w:t>
      </w:r>
      <w:r w:rsidR="00913C35">
        <w:rPr>
          <w:rFonts w:asciiTheme="majorHAnsi" w:hAnsiTheme="majorHAnsi"/>
          <w:sz w:val="26"/>
          <w:szCs w:val="26"/>
        </w:rPr>
        <w:t>a</w:t>
      </w:r>
      <w:r>
        <w:rPr>
          <w:rFonts w:asciiTheme="majorHAnsi" w:hAnsiTheme="majorHAnsi"/>
          <w:sz w:val="26"/>
          <w:szCs w:val="26"/>
        </w:rPr>
        <w:t>-Egyptian</w:t>
      </w:r>
      <w:r w:rsidR="00442D40">
        <w:rPr>
          <w:rFonts w:asciiTheme="majorHAnsi" w:hAnsiTheme="majorHAnsi"/>
          <w:sz w:val="26"/>
          <w:szCs w:val="26"/>
        </w:rPr>
        <w:t xml:space="preserve"> family</w:t>
      </w:r>
      <w:r>
        <w:rPr>
          <w:rFonts w:asciiTheme="majorHAnsi" w:hAnsiTheme="majorHAnsi"/>
          <w:sz w:val="26"/>
          <w:szCs w:val="26"/>
        </w:rPr>
        <w:t xml:space="preserve">, </w:t>
      </w:r>
      <w:r w:rsidR="00913C35">
        <w:rPr>
          <w:rFonts w:asciiTheme="majorHAnsi" w:hAnsiTheme="majorHAnsi"/>
          <w:sz w:val="26"/>
          <w:szCs w:val="26"/>
        </w:rPr>
        <w:t>b</w:t>
      </w:r>
      <w:r>
        <w:rPr>
          <w:rFonts w:asciiTheme="majorHAnsi" w:hAnsiTheme="majorHAnsi"/>
          <w:sz w:val="26"/>
          <w:szCs w:val="26"/>
        </w:rPr>
        <w:t xml:space="preserve">- </w:t>
      </w:r>
      <w:proofErr w:type="spellStart"/>
      <w:r>
        <w:rPr>
          <w:rFonts w:asciiTheme="majorHAnsi" w:hAnsiTheme="majorHAnsi"/>
          <w:sz w:val="26"/>
          <w:szCs w:val="26"/>
        </w:rPr>
        <w:t>Antiochene</w:t>
      </w:r>
      <w:proofErr w:type="spellEnd"/>
      <w:r>
        <w:rPr>
          <w:rFonts w:asciiTheme="majorHAnsi" w:hAnsiTheme="majorHAnsi"/>
          <w:sz w:val="26"/>
          <w:szCs w:val="26"/>
        </w:rPr>
        <w:t xml:space="preserve"> Syrian</w:t>
      </w:r>
      <w:r w:rsidR="00442D40">
        <w:rPr>
          <w:rFonts w:asciiTheme="majorHAnsi" w:hAnsiTheme="majorHAnsi"/>
          <w:sz w:val="26"/>
          <w:szCs w:val="26"/>
        </w:rPr>
        <w:t xml:space="preserve"> family</w:t>
      </w:r>
      <w:r>
        <w:rPr>
          <w:rFonts w:asciiTheme="majorHAnsi" w:hAnsiTheme="majorHAnsi"/>
          <w:sz w:val="26"/>
          <w:szCs w:val="26"/>
        </w:rPr>
        <w:t>)</w:t>
      </w:r>
    </w:p>
    <w:p w:rsidR="009E5065" w:rsidRDefault="009E5065" w:rsidP="009E5065">
      <w:pPr>
        <w:spacing w:after="120" w:line="240" w:lineRule="auto"/>
        <w:jc w:val="both"/>
        <w:rPr>
          <w:rFonts w:asciiTheme="majorHAnsi" w:hAnsiTheme="majorHAnsi"/>
          <w:sz w:val="26"/>
          <w:szCs w:val="26"/>
          <w:rtl/>
          <w:lang w:bidi="ar-EG"/>
        </w:rPr>
      </w:pPr>
      <w:r>
        <w:rPr>
          <w:rFonts w:asciiTheme="majorHAnsi" w:hAnsiTheme="majorHAnsi"/>
          <w:sz w:val="26"/>
          <w:szCs w:val="26"/>
        </w:rPr>
        <w:t>2-Western Liturgical Type</w:t>
      </w:r>
    </w:p>
    <w:p w:rsidR="009E5065" w:rsidRDefault="009E5065" w:rsidP="009E5065">
      <w:pPr>
        <w:spacing w:after="120" w:line="240" w:lineRule="auto"/>
        <w:jc w:val="both"/>
        <w:rPr>
          <w:rFonts w:asciiTheme="majorHAnsi" w:hAnsiTheme="majorHAnsi"/>
          <w:sz w:val="26"/>
          <w:szCs w:val="26"/>
          <w:lang w:bidi="ar-EG"/>
        </w:rPr>
      </w:pPr>
      <w:r>
        <w:rPr>
          <w:rFonts w:asciiTheme="majorHAnsi" w:hAnsiTheme="majorHAnsi"/>
          <w:sz w:val="26"/>
          <w:szCs w:val="26"/>
          <w:lang w:bidi="ar-EG"/>
        </w:rPr>
        <w:t>The Coptic Orthodox Church belongs to the Eastern Liturgical Type, the Egyptian Liturgical Family.</w:t>
      </w:r>
      <w:r w:rsidR="00C1702A" w:rsidRPr="00C1702A">
        <w:rPr>
          <w:rFonts w:asciiTheme="majorHAnsi" w:hAnsiTheme="majorHAnsi"/>
          <w:sz w:val="26"/>
          <w:szCs w:val="26"/>
        </w:rPr>
        <w:t xml:space="preserve"> </w:t>
      </w:r>
      <w:r w:rsidR="00C1702A">
        <w:rPr>
          <w:rFonts w:asciiTheme="majorHAnsi" w:hAnsiTheme="majorHAnsi"/>
          <w:sz w:val="26"/>
          <w:szCs w:val="26"/>
        </w:rPr>
        <w:t>”</w:t>
      </w:r>
    </w:p>
    <w:p w:rsidR="00D83BD5" w:rsidRPr="008C26E3" w:rsidRDefault="00D83BD5" w:rsidP="006C2E92">
      <w:pPr>
        <w:spacing w:after="120" w:line="240" w:lineRule="auto"/>
        <w:jc w:val="both"/>
        <w:rPr>
          <w:rFonts w:asciiTheme="majorHAnsi" w:hAnsiTheme="majorHAnsi"/>
          <w:b/>
          <w:bCs/>
          <w:sz w:val="16"/>
          <w:szCs w:val="16"/>
          <w:lang w:val="en"/>
        </w:rPr>
      </w:pPr>
    </w:p>
    <w:p w:rsidR="006C2E92" w:rsidRDefault="006C2E92" w:rsidP="006C2E92">
      <w:pPr>
        <w:spacing w:after="120" w:line="240" w:lineRule="auto"/>
        <w:jc w:val="both"/>
        <w:rPr>
          <w:rFonts w:asciiTheme="majorHAnsi" w:hAnsiTheme="majorHAnsi"/>
          <w:b/>
          <w:bCs/>
          <w:sz w:val="32"/>
          <w:szCs w:val="32"/>
          <w:lang w:val="en"/>
        </w:rPr>
      </w:pPr>
      <w:r w:rsidRPr="0032264E">
        <w:rPr>
          <w:rFonts w:asciiTheme="majorHAnsi" w:hAnsiTheme="majorHAnsi"/>
          <w:b/>
          <w:bCs/>
          <w:sz w:val="32"/>
          <w:szCs w:val="32"/>
          <w:lang w:val="en"/>
        </w:rPr>
        <w:t>Early Church</w:t>
      </w:r>
      <w:r>
        <w:rPr>
          <w:rFonts w:asciiTheme="majorHAnsi" w:hAnsiTheme="majorHAnsi"/>
          <w:b/>
          <w:bCs/>
          <w:sz w:val="32"/>
          <w:szCs w:val="32"/>
          <w:lang w:val="en"/>
        </w:rPr>
        <w:t xml:space="preserve"> Liturgy</w:t>
      </w:r>
    </w:p>
    <w:p w:rsidR="00D86374" w:rsidRDefault="006C2E92" w:rsidP="00D83BD5">
      <w:pPr>
        <w:spacing w:after="120" w:line="240" w:lineRule="auto"/>
        <w:ind w:left="720"/>
        <w:jc w:val="both"/>
        <w:rPr>
          <w:rFonts w:asciiTheme="majorHAnsi" w:hAnsiTheme="majorHAnsi"/>
          <w:sz w:val="26"/>
          <w:szCs w:val="26"/>
          <w:lang w:val="en"/>
        </w:rPr>
      </w:pPr>
      <w:r w:rsidRPr="00D86374">
        <w:rPr>
          <w:rFonts w:asciiTheme="majorHAnsi" w:hAnsiTheme="majorHAnsi"/>
          <w:sz w:val="26"/>
          <w:szCs w:val="26"/>
          <w:lang w:val="en"/>
        </w:rPr>
        <w:t>“</w:t>
      </w:r>
      <w:r w:rsidR="00D86374" w:rsidRPr="00913C35">
        <w:rPr>
          <w:rFonts w:asciiTheme="majorHAnsi" w:hAnsiTheme="majorHAnsi"/>
          <w:i/>
          <w:iCs/>
          <w:sz w:val="26"/>
          <w:szCs w:val="26"/>
          <w:lang w:val="en"/>
        </w:rPr>
        <w:t xml:space="preserve">As they </w:t>
      </w:r>
      <w:r w:rsidR="00D86374" w:rsidRPr="00913C35">
        <w:rPr>
          <w:rFonts w:asciiTheme="majorHAnsi" w:hAnsiTheme="majorHAnsi"/>
          <w:b/>
          <w:bCs/>
          <w:i/>
          <w:iCs/>
          <w:sz w:val="26"/>
          <w:szCs w:val="26"/>
          <w:lang w:val="en"/>
        </w:rPr>
        <w:t>ministered</w:t>
      </w:r>
      <w:r w:rsidR="006167E4">
        <w:rPr>
          <w:rFonts w:asciiTheme="majorHAnsi" w:hAnsiTheme="majorHAnsi"/>
          <w:b/>
          <w:bCs/>
          <w:i/>
          <w:iCs/>
          <w:sz w:val="26"/>
          <w:szCs w:val="26"/>
          <w:lang w:val="en"/>
        </w:rPr>
        <w:t xml:space="preserve"> (</w:t>
      </w:r>
      <w:r w:rsidR="00D86374" w:rsidRPr="00913C35">
        <w:rPr>
          <w:rFonts w:ascii="SBL Greek" w:hAnsi="SBL Greek" w:cs="SBL Greek"/>
          <w:b/>
          <w:bCs/>
          <w:i/>
          <w:iCs/>
          <w:sz w:val="26"/>
          <w:szCs w:val="26"/>
          <w:lang w:val="el-GR" w:bidi="he-IL"/>
        </w:rPr>
        <w:t>Λειτουργούντων</w:t>
      </w:r>
      <w:r w:rsidR="006167E4">
        <w:rPr>
          <w:rFonts w:ascii="SBL Greek" w:hAnsi="SBL Greek" w:cs="SBL Greek"/>
          <w:b/>
          <w:bCs/>
          <w:i/>
          <w:iCs/>
          <w:sz w:val="26"/>
          <w:szCs w:val="26"/>
          <w:lang w:bidi="he-IL"/>
        </w:rPr>
        <w:t>)</w:t>
      </w:r>
      <w:r w:rsidR="00D86374" w:rsidRPr="00913C35">
        <w:rPr>
          <w:rFonts w:ascii="Arial" w:hAnsi="Arial" w:cs="Arial"/>
          <w:i/>
          <w:iCs/>
          <w:sz w:val="20"/>
          <w:szCs w:val="20"/>
          <w:lang w:bidi="he-IL"/>
        </w:rPr>
        <w:t xml:space="preserve"> </w:t>
      </w:r>
      <w:r w:rsidR="00D86374" w:rsidRPr="00913C35">
        <w:rPr>
          <w:rFonts w:asciiTheme="majorHAnsi" w:hAnsiTheme="majorHAnsi"/>
          <w:i/>
          <w:iCs/>
          <w:sz w:val="26"/>
          <w:szCs w:val="26"/>
          <w:lang w:val="en"/>
        </w:rPr>
        <w:t>to the Lord and fasted, the Holy Spirit said, Now separate to Me Barnabas and Saul for the work to which I have called them</w:t>
      </w:r>
      <w:r w:rsidR="00D86374">
        <w:rPr>
          <w:rFonts w:asciiTheme="majorHAnsi" w:hAnsiTheme="majorHAnsi"/>
          <w:sz w:val="26"/>
          <w:szCs w:val="26"/>
          <w:lang w:val="en"/>
        </w:rPr>
        <w:t>.”</w:t>
      </w:r>
      <w:r w:rsidR="00D86374" w:rsidRPr="00D86374">
        <w:rPr>
          <w:rFonts w:asciiTheme="majorHAnsi" w:hAnsiTheme="majorHAnsi"/>
          <w:sz w:val="26"/>
          <w:szCs w:val="26"/>
          <w:lang w:val="en"/>
        </w:rPr>
        <w:t xml:space="preserve"> (Act 13:2 NKJ)</w:t>
      </w:r>
      <w:r w:rsidR="00D86374">
        <w:rPr>
          <w:rFonts w:asciiTheme="majorHAnsi" w:hAnsiTheme="majorHAnsi"/>
          <w:sz w:val="26"/>
          <w:szCs w:val="26"/>
          <w:lang w:val="en"/>
        </w:rPr>
        <w:t xml:space="preserve">. </w:t>
      </w:r>
    </w:p>
    <w:p w:rsidR="00FA7878" w:rsidRDefault="00D86374" w:rsidP="00C1702A">
      <w:pPr>
        <w:spacing w:after="120" w:line="240" w:lineRule="auto"/>
        <w:jc w:val="both"/>
        <w:rPr>
          <w:rFonts w:asciiTheme="majorHAnsi" w:hAnsiTheme="majorHAnsi"/>
          <w:sz w:val="26"/>
          <w:szCs w:val="26"/>
          <w:lang w:val="en"/>
        </w:rPr>
      </w:pPr>
      <w:r w:rsidRPr="00FA7878">
        <w:rPr>
          <w:rFonts w:asciiTheme="majorHAnsi" w:hAnsiTheme="majorHAnsi"/>
          <w:sz w:val="26"/>
          <w:szCs w:val="26"/>
          <w:lang w:val="en"/>
        </w:rPr>
        <w:t xml:space="preserve">The </w:t>
      </w:r>
      <w:r w:rsidR="00FA7878" w:rsidRPr="00FA7878">
        <w:rPr>
          <w:rFonts w:asciiTheme="majorHAnsi" w:hAnsiTheme="majorHAnsi"/>
          <w:sz w:val="26"/>
          <w:szCs w:val="26"/>
          <w:lang w:val="en"/>
        </w:rPr>
        <w:t>G</w:t>
      </w:r>
      <w:r w:rsidRPr="00FA7878">
        <w:rPr>
          <w:rFonts w:asciiTheme="majorHAnsi" w:hAnsiTheme="majorHAnsi"/>
          <w:sz w:val="26"/>
          <w:szCs w:val="26"/>
          <w:lang w:val="en"/>
        </w:rPr>
        <w:t>reek work used in th</w:t>
      </w:r>
      <w:r w:rsidR="00913C35">
        <w:rPr>
          <w:rFonts w:asciiTheme="majorHAnsi" w:hAnsiTheme="majorHAnsi"/>
          <w:sz w:val="26"/>
          <w:szCs w:val="26"/>
          <w:lang w:val="en"/>
        </w:rPr>
        <w:t>is</w:t>
      </w:r>
      <w:r w:rsidRPr="00FA7878">
        <w:rPr>
          <w:rFonts w:asciiTheme="majorHAnsi" w:hAnsiTheme="majorHAnsi"/>
          <w:sz w:val="26"/>
          <w:szCs w:val="26"/>
          <w:lang w:val="en"/>
        </w:rPr>
        <w:t xml:space="preserve"> verse is </w:t>
      </w:r>
      <w:r w:rsidRPr="00FA7878">
        <w:rPr>
          <w:rFonts w:ascii="SBL Greek" w:hAnsi="SBL Greek" w:cs="SBL Greek"/>
          <w:sz w:val="26"/>
          <w:szCs w:val="26"/>
          <w:lang w:val="el-GR" w:bidi="he-IL"/>
        </w:rPr>
        <w:t>Λειτουργούντων</w:t>
      </w:r>
      <w:r w:rsidRPr="00FA7878">
        <w:rPr>
          <w:rFonts w:ascii="Arial" w:hAnsi="Arial" w:cs="Arial"/>
          <w:sz w:val="26"/>
          <w:szCs w:val="26"/>
          <w:lang w:bidi="he-IL"/>
        </w:rPr>
        <w:t xml:space="preserve"> </w:t>
      </w:r>
      <w:r w:rsidR="00FA7878" w:rsidRPr="00FA7878">
        <w:rPr>
          <w:rFonts w:ascii="Arial" w:hAnsi="Arial" w:cs="Arial"/>
          <w:sz w:val="26"/>
          <w:szCs w:val="26"/>
          <w:lang w:bidi="he-IL"/>
        </w:rPr>
        <w:t>(</w:t>
      </w:r>
      <w:r w:rsidR="00FA7878" w:rsidRPr="00FA7878">
        <w:rPr>
          <w:rFonts w:asciiTheme="majorHAnsi" w:hAnsiTheme="majorHAnsi"/>
          <w:sz w:val="26"/>
          <w:szCs w:val="26"/>
          <w:lang w:val="en"/>
        </w:rPr>
        <w:t>verb participle present active genitive masculine plural) mean</w:t>
      </w:r>
      <w:r w:rsidR="00913C35">
        <w:rPr>
          <w:rFonts w:asciiTheme="majorHAnsi" w:hAnsiTheme="majorHAnsi"/>
          <w:sz w:val="26"/>
          <w:szCs w:val="26"/>
          <w:lang w:val="en"/>
        </w:rPr>
        <w:t>ing</w:t>
      </w:r>
      <w:r w:rsidR="00FA7878" w:rsidRPr="00FA7878">
        <w:rPr>
          <w:rFonts w:asciiTheme="majorHAnsi" w:hAnsiTheme="majorHAnsi"/>
          <w:sz w:val="26"/>
          <w:szCs w:val="26"/>
          <w:lang w:val="en"/>
        </w:rPr>
        <w:t xml:space="preserve"> </w:t>
      </w:r>
      <w:r w:rsidR="00FA7878">
        <w:rPr>
          <w:rFonts w:asciiTheme="majorHAnsi" w:hAnsiTheme="majorHAnsi"/>
          <w:sz w:val="26"/>
          <w:szCs w:val="26"/>
          <w:lang w:val="en"/>
        </w:rPr>
        <w:t>“</w:t>
      </w:r>
      <w:r w:rsidR="00FA7878" w:rsidRPr="00FA7878">
        <w:rPr>
          <w:rFonts w:asciiTheme="majorHAnsi" w:hAnsiTheme="majorHAnsi"/>
          <w:sz w:val="26"/>
          <w:szCs w:val="26"/>
          <w:lang w:val="en"/>
        </w:rPr>
        <w:t xml:space="preserve">to </w:t>
      </w:r>
      <w:r w:rsidR="00BE3A10">
        <w:rPr>
          <w:rFonts w:asciiTheme="majorHAnsi" w:hAnsiTheme="majorHAnsi"/>
          <w:sz w:val="26"/>
          <w:szCs w:val="26"/>
          <w:lang w:val="en"/>
        </w:rPr>
        <w:t>be a public servant, i.e. to perform</w:t>
      </w:r>
      <w:r w:rsidR="00FA7878" w:rsidRPr="00FA7878">
        <w:rPr>
          <w:rFonts w:asciiTheme="majorHAnsi" w:hAnsiTheme="majorHAnsi"/>
          <w:sz w:val="26"/>
          <w:szCs w:val="26"/>
          <w:lang w:val="en"/>
        </w:rPr>
        <w:t xml:space="preserve"> religious </w:t>
      </w:r>
      <w:r w:rsidR="00BE3A10">
        <w:rPr>
          <w:rFonts w:asciiTheme="majorHAnsi" w:hAnsiTheme="majorHAnsi"/>
          <w:sz w:val="26"/>
          <w:szCs w:val="26"/>
          <w:lang w:val="en"/>
        </w:rPr>
        <w:t>functions</w:t>
      </w:r>
      <w:r w:rsidR="00FA7878">
        <w:rPr>
          <w:rFonts w:asciiTheme="majorHAnsi" w:hAnsiTheme="majorHAnsi"/>
          <w:sz w:val="26"/>
          <w:szCs w:val="26"/>
          <w:lang w:val="en"/>
        </w:rPr>
        <w:t xml:space="preserve">”. Its </w:t>
      </w:r>
      <w:r w:rsidR="00913C35">
        <w:rPr>
          <w:rFonts w:asciiTheme="majorHAnsi" w:hAnsiTheme="majorHAnsi"/>
          <w:sz w:val="26"/>
          <w:szCs w:val="26"/>
          <w:lang w:val="en"/>
        </w:rPr>
        <w:t xml:space="preserve">noun is </w:t>
      </w:r>
      <w:proofErr w:type="spellStart"/>
      <w:r w:rsidR="00913C35" w:rsidRPr="00FA7878">
        <w:rPr>
          <w:rFonts w:ascii="Bwgrkl" w:hAnsi="Bwgrkl"/>
          <w:sz w:val="26"/>
          <w:szCs w:val="26"/>
          <w:lang w:val="en"/>
        </w:rPr>
        <w:t>Leitourgi</w:t>
      </w:r>
      <w:proofErr w:type="gramStart"/>
      <w:r w:rsidR="001C66CE">
        <w:rPr>
          <w:rFonts w:ascii="Bwgrkl" w:hAnsi="Bwgrkl"/>
          <w:sz w:val="26"/>
          <w:szCs w:val="26"/>
          <w:lang w:val="en"/>
        </w:rPr>
        <w:t>,</w:t>
      </w:r>
      <w:r w:rsidR="00913C35" w:rsidRPr="00FA7878">
        <w:rPr>
          <w:rFonts w:ascii="Bwgrkl" w:hAnsi="Bwgrkl"/>
          <w:sz w:val="26"/>
          <w:szCs w:val="26"/>
          <w:lang w:val="en"/>
        </w:rPr>
        <w:t>a</w:t>
      </w:r>
      <w:proofErr w:type="spellEnd"/>
      <w:proofErr w:type="gramEnd"/>
      <w:r w:rsidR="00913C35">
        <w:rPr>
          <w:rFonts w:ascii="Bwgrkl" w:hAnsi="Bwgrkl"/>
          <w:sz w:val="26"/>
          <w:szCs w:val="26"/>
          <w:lang w:val="en"/>
        </w:rPr>
        <w:t xml:space="preserve"> </w:t>
      </w:r>
      <w:r w:rsidR="00BE3A10">
        <w:rPr>
          <w:rFonts w:asciiTheme="majorBidi" w:hAnsiTheme="majorBidi" w:cstheme="majorBidi"/>
          <w:sz w:val="26"/>
          <w:szCs w:val="26"/>
          <w:lang w:val="en"/>
        </w:rPr>
        <w:t>mean</w:t>
      </w:r>
      <w:r w:rsidR="00C1702A">
        <w:rPr>
          <w:rFonts w:asciiTheme="majorBidi" w:hAnsiTheme="majorBidi" w:cstheme="majorBidi"/>
          <w:sz w:val="26"/>
          <w:szCs w:val="26"/>
          <w:lang w:val="en"/>
        </w:rPr>
        <w:t>ing</w:t>
      </w:r>
      <w:r w:rsidR="00913C35">
        <w:rPr>
          <w:rFonts w:asciiTheme="majorBidi" w:hAnsiTheme="majorBidi" w:cstheme="majorBidi"/>
          <w:sz w:val="26"/>
          <w:szCs w:val="26"/>
          <w:lang w:val="en"/>
        </w:rPr>
        <w:t xml:space="preserve"> </w:t>
      </w:r>
      <w:r w:rsidR="00BE3A10">
        <w:rPr>
          <w:rFonts w:asciiTheme="majorBidi" w:hAnsiTheme="majorBidi" w:cstheme="majorBidi"/>
          <w:sz w:val="26"/>
          <w:szCs w:val="26"/>
          <w:lang w:val="en"/>
        </w:rPr>
        <w:t>“public function (as priest</w:t>
      </w:r>
      <w:r w:rsidR="00BE3A10" w:rsidRPr="00BE3A10">
        <w:rPr>
          <w:rFonts w:asciiTheme="majorBidi" w:hAnsiTheme="majorBidi" w:cstheme="majorBidi"/>
          <w:sz w:val="26"/>
          <w:szCs w:val="26"/>
          <w:lang w:val="en"/>
        </w:rPr>
        <w:t xml:space="preserve"> </w:t>
      </w:r>
      <w:r w:rsidR="00241BE5">
        <w:rPr>
          <w:rFonts w:asciiTheme="majorBidi" w:hAnsiTheme="majorBidi" w:cstheme="majorBidi"/>
          <w:sz w:val="26"/>
          <w:szCs w:val="26"/>
          <w:lang w:val="en"/>
        </w:rPr>
        <w:t>‘</w:t>
      </w:r>
      <w:r w:rsidR="00BE3A10">
        <w:rPr>
          <w:rFonts w:asciiTheme="majorBidi" w:hAnsiTheme="majorBidi" w:cstheme="majorBidi"/>
          <w:sz w:val="26"/>
          <w:szCs w:val="26"/>
          <w:lang w:val="en"/>
        </w:rPr>
        <w:t>liturgy</w:t>
      </w:r>
      <w:r w:rsidR="00241BE5">
        <w:rPr>
          <w:rFonts w:asciiTheme="majorBidi" w:hAnsiTheme="majorBidi" w:cstheme="majorBidi"/>
          <w:sz w:val="26"/>
          <w:szCs w:val="26"/>
          <w:lang w:val="en"/>
        </w:rPr>
        <w:t>’</w:t>
      </w:r>
      <w:r w:rsidR="00BE3A10">
        <w:rPr>
          <w:rFonts w:asciiTheme="majorBidi" w:hAnsiTheme="majorBidi" w:cstheme="majorBidi"/>
          <w:sz w:val="26"/>
          <w:szCs w:val="26"/>
          <w:lang w:val="en"/>
        </w:rPr>
        <w:t>)”</w:t>
      </w:r>
      <w:r w:rsidR="00241BE5">
        <w:rPr>
          <w:rFonts w:asciiTheme="majorHAnsi" w:hAnsiTheme="majorHAnsi"/>
          <w:sz w:val="26"/>
          <w:szCs w:val="26"/>
          <w:lang w:val="en"/>
        </w:rPr>
        <w:t>.</w:t>
      </w:r>
      <w:r w:rsidR="00241BE5">
        <w:rPr>
          <w:rStyle w:val="FootnoteReference"/>
          <w:rFonts w:asciiTheme="majorHAnsi" w:hAnsiTheme="majorHAnsi"/>
          <w:sz w:val="26"/>
          <w:szCs w:val="26"/>
          <w:lang w:val="en"/>
        </w:rPr>
        <w:footnoteReference w:id="23"/>
      </w:r>
      <w:r w:rsidR="009E5065">
        <w:rPr>
          <w:rFonts w:asciiTheme="majorHAnsi" w:hAnsiTheme="majorHAnsi"/>
          <w:sz w:val="26"/>
          <w:szCs w:val="26"/>
          <w:lang w:val="en"/>
        </w:rPr>
        <w:t xml:space="preserve"> This proves that there w</w:t>
      </w:r>
      <w:r w:rsidR="001529BA">
        <w:rPr>
          <w:rFonts w:asciiTheme="majorHAnsi" w:hAnsiTheme="majorHAnsi"/>
          <w:sz w:val="26"/>
          <w:szCs w:val="26"/>
          <w:lang w:val="en"/>
        </w:rPr>
        <w:t>ere</w:t>
      </w:r>
      <w:r w:rsidR="009E5065">
        <w:rPr>
          <w:rFonts w:asciiTheme="majorHAnsi" w:hAnsiTheme="majorHAnsi"/>
          <w:sz w:val="26"/>
          <w:szCs w:val="26"/>
          <w:lang w:val="en"/>
        </w:rPr>
        <w:t xml:space="preserve"> liturgical service</w:t>
      </w:r>
      <w:r w:rsidR="00913C35">
        <w:rPr>
          <w:rFonts w:asciiTheme="majorHAnsi" w:hAnsiTheme="majorHAnsi"/>
          <w:sz w:val="26"/>
          <w:szCs w:val="26"/>
          <w:lang w:val="en"/>
        </w:rPr>
        <w:t>s</w:t>
      </w:r>
      <w:r w:rsidR="009E5065">
        <w:rPr>
          <w:rFonts w:asciiTheme="majorHAnsi" w:hAnsiTheme="majorHAnsi"/>
          <w:sz w:val="26"/>
          <w:szCs w:val="26"/>
          <w:lang w:val="en"/>
        </w:rPr>
        <w:t xml:space="preserve"> since the time of the Apostles.</w:t>
      </w:r>
    </w:p>
    <w:p w:rsidR="004B00F9" w:rsidRPr="004B00F9" w:rsidRDefault="004B00F9" w:rsidP="00913C35">
      <w:pPr>
        <w:spacing w:after="120" w:line="240" w:lineRule="auto"/>
        <w:jc w:val="both"/>
        <w:rPr>
          <w:rFonts w:asciiTheme="majorHAnsi" w:hAnsiTheme="majorHAnsi"/>
          <w:sz w:val="8"/>
          <w:szCs w:val="8"/>
          <w:lang w:val="en"/>
        </w:rPr>
      </w:pPr>
    </w:p>
    <w:p w:rsidR="001679E6" w:rsidRDefault="001679E6" w:rsidP="004B00F9">
      <w:pPr>
        <w:spacing w:after="120" w:line="240" w:lineRule="auto"/>
        <w:jc w:val="both"/>
        <w:rPr>
          <w:rFonts w:asciiTheme="majorHAnsi" w:hAnsiTheme="majorHAnsi"/>
          <w:b/>
          <w:bCs/>
          <w:sz w:val="26"/>
          <w:szCs w:val="26"/>
          <w:lang w:val="en"/>
        </w:rPr>
      </w:pPr>
      <w:r w:rsidRPr="001679E6">
        <w:rPr>
          <w:rFonts w:asciiTheme="majorHAnsi" w:hAnsiTheme="majorHAnsi"/>
          <w:b/>
          <w:bCs/>
          <w:sz w:val="26"/>
          <w:szCs w:val="26"/>
          <w:lang w:val="en"/>
        </w:rPr>
        <w:t xml:space="preserve">The following extracts </w:t>
      </w:r>
      <w:r w:rsidR="004B00F9">
        <w:rPr>
          <w:rFonts w:asciiTheme="majorHAnsi" w:hAnsiTheme="majorHAnsi"/>
          <w:b/>
          <w:bCs/>
          <w:sz w:val="26"/>
          <w:szCs w:val="26"/>
          <w:lang w:val="en"/>
        </w:rPr>
        <w:t>presents</w:t>
      </w:r>
      <w:r w:rsidRPr="001679E6">
        <w:rPr>
          <w:rFonts w:asciiTheme="majorHAnsi" w:hAnsiTheme="majorHAnsi"/>
          <w:b/>
          <w:bCs/>
          <w:sz w:val="26"/>
          <w:szCs w:val="26"/>
          <w:lang w:val="en"/>
        </w:rPr>
        <w:t xml:space="preserve"> </w:t>
      </w:r>
      <w:r w:rsidR="004B00F9">
        <w:rPr>
          <w:rFonts w:asciiTheme="majorHAnsi" w:hAnsiTheme="majorHAnsi"/>
          <w:b/>
          <w:bCs/>
          <w:sz w:val="26"/>
          <w:szCs w:val="26"/>
          <w:lang w:val="en"/>
        </w:rPr>
        <w:t>section</w:t>
      </w:r>
      <w:r w:rsidRPr="001679E6">
        <w:rPr>
          <w:rFonts w:asciiTheme="majorHAnsi" w:hAnsiTheme="majorHAnsi"/>
          <w:b/>
          <w:bCs/>
          <w:sz w:val="26"/>
          <w:szCs w:val="26"/>
          <w:lang w:val="en"/>
        </w:rPr>
        <w:t>s of some liturgical texts used by the early church</w:t>
      </w:r>
      <w:r w:rsidR="004B00F9">
        <w:rPr>
          <w:rFonts w:asciiTheme="majorHAnsi" w:hAnsiTheme="majorHAnsi"/>
          <w:b/>
          <w:bCs/>
          <w:sz w:val="26"/>
          <w:szCs w:val="26"/>
          <w:lang w:val="en"/>
        </w:rPr>
        <w:t>:</w:t>
      </w:r>
    </w:p>
    <w:p w:rsidR="006C2E92" w:rsidRDefault="006C2E92" w:rsidP="006C2E92">
      <w:pPr>
        <w:spacing w:after="120" w:line="240" w:lineRule="auto"/>
        <w:jc w:val="both"/>
        <w:rPr>
          <w:rFonts w:asciiTheme="majorHAnsi" w:hAnsiTheme="majorHAnsi"/>
          <w:sz w:val="26"/>
          <w:szCs w:val="26"/>
          <w:lang w:val="en"/>
        </w:rPr>
      </w:pPr>
      <w:r w:rsidRPr="00641C2F">
        <w:rPr>
          <w:rFonts w:asciiTheme="majorHAnsi" w:hAnsiTheme="majorHAnsi"/>
          <w:b/>
          <w:bCs/>
          <w:sz w:val="26"/>
          <w:szCs w:val="26"/>
          <w:lang w:val="en"/>
        </w:rPr>
        <w:t xml:space="preserve">The </w:t>
      </w:r>
      <w:proofErr w:type="spellStart"/>
      <w:r w:rsidRPr="00641C2F">
        <w:rPr>
          <w:rFonts w:asciiTheme="majorHAnsi" w:hAnsiTheme="majorHAnsi"/>
          <w:b/>
          <w:bCs/>
          <w:sz w:val="26"/>
          <w:szCs w:val="26"/>
          <w:lang w:val="en"/>
        </w:rPr>
        <w:t>Didache</w:t>
      </w:r>
      <w:proofErr w:type="spellEnd"/>
      <w:r w:rsidRPr="0032264E">
        <w:rPr>
          <w:rFonts w:asciiTheme="majorHAnsi" w:hAnsiTheme="majorHAnsi"/>
          <w:sz w:val="26"/>
          <w:szCs w:val="26"/>
          <w:lang w:val="en"/>
        </w:rPr>
        <w:t xml:space="preserve"> mentions (c. 80-140): </w:t>
      </w:r>
    </w:p>
    <w:p w:rsidR="006C2E92" w:rsidRDefault="006C2E92" w:rsidP="00BE3A10">
      <w:pPr>
        <w:spacing w:after="120" w:line="240" w:lineRule="auto"/>
        <w:ind w:left="720"/>
        <w:jc w:val="both"/>
        <w:rPr>
          <w:rFonts w:asciiTheme="majorHAnsi" w:hAnsiTheme="majorHAnsi"/>
          <w:sz w:val="26"/>
          <w:szCs w:val="26"/>
          <w:lang w:val="en"/>
        </w:rPr>
      </w:pPr>
      <w:r>
        <w:rPr>
          <w:rFonts w:asciiTheme="majorHAnsi" w:hAnsiTheme="majorHAnsi"/>
          <w:sz w:val="26"/>
          <w:szCs w:val="26"/>
          <w:lang w:val="en"/>
        </w:rPr>
        <w:t>“</w:t>
      </w:r>
      <w:r w:rsidRPr="00641C2F">
        <w:rPr>
          <w:rFonts w:asciiTheme="majorHAnsi" w:hAnsiTheme="majorHAnsi"/>
          <w:sz w:val="26"/>
          <w:szCs w:val="26"/>
          <w:lang w:val="en"/>
        </w:rPr>
        <w:t xml:space="preserve">Now concerning the Thanksgiving (Eucharist), thus give thanks. </w:t>
      </w:r>
      <w:proofErr w:type="gramStart"/>
      <w:r w:rsidRPr="00641C2F">
        <w:rPr>
          <w:rFonts w:asciiTheme="majorHAnsi" w:hAnsiTheme="majorHAnsi"/>
          <w:sz w:val="26"/>
          <w:szCs w:val="26"/>
          <w:lang w:val="en"/>
        </w:rPr>
        <w:t xml:space="preserve">First, concerning the cup: We thank thee, our Father, for the holy vine of David Thy servant, which Thou </w:t>
      </w:r>
      <w:proofErr w:type="spellStart"/>
      <w:r w:rsidRPr="00641C2F">
        <w:rPr>
          <w:rFonts w:asciiTheme="majorHAnsi" w:hAnsiTheme="majorHAnsi"/>
          <w:sz w:val="26"/>
          <w:szCs w:val="26"/>
          <w:lang w:val="en"/>
        </w:rPr>
        <w:t>madest</w:t>
      </w:r>
      <w:proofErr w:type="spellEnd"/>
      <w:r w:rsidRPr="00641C2F">
        <w:rPr>
          <w:rFonts w:asciiTheme="majorHAnsi" w:hAnsiTheme="majorHAnsi"/>
          <w:sz w:val="26"/>
          <w:szCs w:val="26"/>
          <w:lang w:val="en"/>
        </w:rPr>
        <w:t xml:space="preserve"> known to us through Jesus Thy Servant; to Thee be the glory </w:t>
      </w:r>
      <w:proofErr w:type="spellStart"/>
      <w:r w:rsidRPr="00641C2F">
        <w:rPr>
          <w:rFonts w:asciiTheme="majorHAnsi" w:hAnsiTheme="majorHAnsi"/>
          <w:sz w:val="26"/>
          <w:szCs w:val="26"/>
          <w:lang w:val="en"/>
        </w:rPr>
        <w:t>for ever</w:t>
      </w:r>
      <w:proofErr w:type="spellEnd"/>
      <w:r w:rsidRPr="00641C2F">
        <w:rPr>
          <w:rFonts w:asciiTheme="majorHAnsi" w:hAnsiTheme="majorHAnsi"/>
          <w:sz w:val="26"/>
          <w:szCs w:val="26"/>
          <w:lang w:val="en"/>
        </w:rPr>
        <w:t>.</w:t>
      </w:r>
      <w:proofErr w:type="gramEnd"/>
      <w:r w:rsidRPr="00641C2F">
        <w:rPr>
          <w:rFonts w:asciiTheme="majorHAnsi" w:hAnsiTheme="majorHAnsi"/>
          <w:sz w:val="26"/>
          <w:szCs w:val="26"/>
          <w:lang w:val="en"/>
        </w:rPr>
        <w:t xml:space="preserve"> And concerning the broken bread: We thank Thee, our Father, for the life and knowledge which Thou modest known to us through Jesus Thy Servant; to Thee </w:t>
      </w:r>
      <w:proofErr w:type="gramStart"/>
      <w:r w:rsidRPr="00641C2F">
        <w:rPr>
          <w:rFonts w:asciiTheme="majorHAnsi" w:hAnsiTheme="majorHAnsi"/>
          <w:sz w:val="26"/>
          <w:szCs w:val="26"/>
          <w:lang w:val="en"/>
        </w:rPr>
        <w:t>be</w:t>
      </w:r>
      <w:proofErr w:type="gramEnd"/>
      <w:r w:rsidRPr="00641C2F">
        <w:rPr>
          <w:rFonts w:asciiTheme="majorHAnsi" w:hAnsiTheme="majorHAnsi"/>
          <w:sz w:val="26"/>
          <w:szCs w:val="26"/>
          <w:lang w:val="en"/>
        </w:rPr>
        <w:t xml:space="preserve"> the glory forever. Even as this broken bread was scattered over the hills, and was gathered together and became one, so let Thy Church be gathered together from the </w:t>
      </w:r>
      <w:r w:rsidRPr="00641C2F">
        <w:rPr>
          <w:rFonts w:asciiTheme="majorHAnsi" w:hAnsiTheme="majorHAnsi"/>
          <w:sz w:val="26"/>
          <w:szCs w:val="26"/>
          <w:lang w:val="en"/>
        </w:rPr>
        <w:lastRenderedPageBreak/>
        <w:t>ends of the earth into Thy kingdom; for Thine is the glory and the power through Jesus Christ forever.</w:t>
      </w:r>
      <w:r>
        <w:rPr>
          <w:rFonts w:asciiTheme="majorHAnsi" w:hAnsiTheme="majorHAnsi"/>
          <w:sz w:val="26"/>
          <w:szCs w:val="26"/>
          <w:lang w:val="en"/>
        </w:rPr>
        <w:t>”</w:t>
      </w:r>
      <w:r>
        <w:rPr>
          <w:rStyle w:val="FootnoteReference"/>
          <w:rFonts w:asciiTheme="majorHAnsi" w:hAnsiTheme="majorHAnsi"/>
          <w:sz w:val="26"/>
          <w:szCs w:val="26"/>
          <w:lang w:val="en"/>
        </w:rPr>
        <w:footnoteReference w:id="24"/>
      </w:r>
    </w:p>
    <w:p w:rsidR="006C2E92" w:rsidRDefault="006C2E92" w:rsidP="00485DE4">
      <w:pPr>
        <w:spacing w:after="120" w:line="240" w:lineRule="auto"/>
        <w:ind w:left="720"/>
        <w:jc w:val="both"/>
        <w:rPr>
          <w:rFonts w:asciiTheme="majorHAnsi" w:hAnsiTheme="majorHAnsi"/>
          <w:sz w:val="26"/>
          <w:szCs w:val="26"/>
          <w:lang w:val="en"/>
        </w:rPr>
      </w:pPr>
      <w:r>
        <w:rPr>
          <w:rFonts w:asciiTheme="majorHAnsi" w:hAnsiTheme="majorHAnsi"/>
          <w:sz w:val="26"/>
          <w:szCs w:val="26"/>
          <w:lang w:val="en"/>
        </w:rPr>
        <w:t>“</w:t>
      </w:r>
      <w:r w:rsidRPr="00641C2F">
        <w:rPr>
          <w:rFonts w:asciiTheme="majorHAnsi" w:hAnsiTheme="majorHAnsi"/>
          <w:sz w:val="26"/>
          <w:szCs w:val="26"/>
          <w:lang w:val="en"/>
        </w:rPr>
        <w:t xml:space="preserve">But after ye are filled, thus give thanks: We thank Thee, </w:t>
      </w:r>
      <w:proofErr w:type="gramStart"/>
      <w:r w:rsidRPr="00641C2F">
        <w:rPr>
          <w:rFonts w:asciiTheme="majorHAnsi" w:hAnsiTheme="majorHAnsi"/>
          <w:sz w:val="26"/>
          <w:szCs w:val="26"/>
          <w:lang w:val="en"/>
        </w:rPr>
        <w:t>holy</w:t>
      </w:r>
      <w:proofErr w:type="gramEnd"/>
      <w:r w:rsidRPr="00641C2F">
        <w:rPr>
          <w:rFonts w:asciiTheme="majorHAnsi" w:hAnsiTheme="majorHAnsi"/>
          <w:sz w:val="26"/>
          <w:szCs w:val="26"/>
          <w:lang w:val="en"/>
        </w:rPr>
        <w:t xml:space="preserve"> Father, for Thy holy name which Thou didst cause to tabernacle in our hearts, and for the knowledge and faith and immortality, which Thou </w:t>
      </w:r>
      <w:proofErr w:type="spellStart"/>
      <w:r w:rsidRPr="00641C2F">
        <w:rPr>
          <w:rFonts w:asciiTheme="majorHAnsi" w:hAnsiTheme="majorHAnsi"/>
          <w:sz w:val="26"/>
          <w:szCs w:val="26"/>
          <w:lang w:val="en"/>
        </w:rPr>
        <w:t>m</w:t>
      </w:r>
      <w:r w:rsidR="00FA7878">
        <w:rPr>
          <w:rFonts w:asciiTheme="majorHAnsi" w:hAnsiTheme="majorHAnsi"/>
          <w:sz w:val="26"/>
          <w:szCs w:val="26"/>
          <w:lang w:val="en"/>
        </w:rPr>
        <w:t>a</w:t>
      </w:r>
      <w:r w:rsidRPr="00641C2F">
        <w:rPr>
          <w:rFonts w:asciiTheme="majorHAnsi" w:hAnsiTheme="majorHAnsi"/>
          <w:sz w:val="26"/>
          <w:szCs w:val="26"/>
          <w:lang w:val="en"/>
        </w:rPr>
        <w:t>dest</w:t>
      </w:r>
      <w:proofErr w:type="spellEnd"/>
      <w:r w:rsidRPr="00641C2F">
        <w:rPr>
          <w:rFonts w:asciiTheme="majorHAnsi" w:hAnsiTheme="majorHAnsi"/>
          <w:sz w:val="26"/>
          <w:szCs w:val="26"/>
          <w:lang w:val="en"/>
        </w:rPr>
        <w:t xml:space="preserve"> known to us through Jesus Thy Servant; to Thee be the glory forever. Thou, Master almighty, didst create all things for Thy name’s sake; Thou </w:t>
      </w:r>
      <w:proofErr w:type="spellStart"/>
      <w:r w:rsidRPr="00641C2F">
        <w:rPr>
          <w:rFonts w:asciiTheme="majorHAnsi" w:hAnsiTheme="majorHAnsi"/>
          <w:sz w:val="26"/>
          <w:szCs w:val="26"/>
          <w:lang w:val="en"/>
        </w:rPr>
        <w:t>gavest</w:t>
      </w:r>
      <w:proofErr w:type="spellEnd"/>
      <w:r w:rsidRPr="00641C2F">
        <w:rPr>
          <w:rFonts w:asciiTheme="majorHAnsi" w:hAnsiTheme="majorHAnsi"/>
          <w:sz w:val="26"/>
          <w:szCs w:val="26"/>
          <w:lang w:val="en"/>
        </w:rPr>
        <w:t xml:space="preserve"> food and drink to men for enjoyment, that they might give thanks to Thee; but to us Thou didst freely give spiritual food and drink and life eternal through Thy Servant. Before all things we thank Thee that Thou art mighty; to Thee be the glory forever. Remember, Lord, Thy Church, to deliver it from all evil and to make it perfect in Thy love, and gather it from the four winds, sanctified for Thy kingdom which Thou hast prepared for it; for Thine is the power and the glory </w:t>
      </w:r>
      <w:proofErr w:type="spellStart"/>
      <w:r w:rsidRPr="00641C2F">
        <w:rPr>
          <w:rFonts w:asciiTheme="majorHAnsi" w:hAnsiTheme="majorHAnsi"/>
          <w:sz w:val="26"/>
          <w:szCs w:val="26"/>
          <w:lang w:val="en"/>
        </w:rPr>
        <w:t>for ever</w:t>
      </w:r>
      <w:proofErr w:type="spellEnd"/>
      <w:r w:rsidRPr="00641C2F">
        <w:rPr>
          <w:rFonts w:asciiTheme="majorHAnsi" w:hAnsiTheme="majorHAnsi"/>
          <w:sz w:val="26"/>
          <w:szCs w:val="26"/>
          <w:lang w:val="en"/>
        </w:rPr>
        <w:t>. Let grace come, and let this world pass away. Hosanna to the God</w:t>
      </w:r>
      <w:r w:rsidR="00FA7878">
        <w:rPr>
          <w:rFonts w:asciiTheme="majorHAnsi" w:hAnsiTheme="majorHAnsi"/>
          <w:sz w:val="26"/>
          <w:szCs w:val="26"/>
          <w:lang w:val="en"/>
        </w:rPr>
        <w:t xml:space="preserve"> </w:t>
      </w:r>
      <w:r w:rsidRPr="00641C2F">
        <w:rPr>
          <w:rFonts w:asciiTheme="majorHAnsi" w:hAnsiTheme="majorHAnsi"/>
          <w:sz w:val="26"/>
          <w:szCs w:val="26"/>
          <w:lang w:val="en"/>
        </w:rPr>
        <w:t xml:space="preserve">(Son) of David! If anyone is holy, let him come; if anyone is not so, let him repent. </w:t>
      </w:r>
      <w:proofErr w:type="spellStart"/>
      <w:proofErr w:type="gramStart"/>
      <w:r w:rsidRPr="00641C2F">
        <w:rPr>
          <w:rFonts w:asciiTheme="majorHAnsi" w:hAnsiTheme="majorHAnsi"/>
          <w:sz w:val="26"/>
          <w:szCs w:val="26"/>
          <w:lang w:val="en"/>
        </w:rPr>
        <w:t>Maranatha</w:t>
      </w:r>
      <w:proofErr w:type="spellEnd"/>
      <w:r w:rsidRPr="00641C2F">
        <w:rPr>
          <w:rFonts w:asciiTheme="majorHAnsi" w:hAnsiTheme="majorHAnsi"/>
          <w:sz w:val="26"/>
          <w:szCs w:val="26"/>
          <w:lang w:val="en"/>
        </w:rPr>
        <w:t>.</w:t>
      </w:r>
      <w:proofErr w:type="gramEnd"/>
      <w:r w:rsidRPr="00641C2F">
        <w:rPr>
          <w:rFonts w:asciiTheme="majorHAnsi" w:hAnsiTheme="majorHAnsi"/>
          <w:sz w:val="26"/>
          <w:szCs w:val="26"/>
          <w:lang w:val="en"/>
        </w:rPr>
        <w:t xml:space="preserve"> Amen.</w:t>
      </w:r>
      <w:r>
        <w:rPr>
          <w:rFonts w:asciiTheme="majorHAnsi" w:hAnsiTheme="majorHAnsi"/>
          <w:sz w:val="26"/>
          <w:szCs w:val="26"/>
          <w:lang w:val="en"/>
        </w:rPr>
        <w:t>”</w:t>
      </w:r>
      <w:r>
        <w:rPr>
          <w:rStyle w:val="FootnoteReference"/>
          <w:rFonts w:asciiTheme="majorHAnsi" w:hAnsiTheme="majorHAnsi"/>
          <w:sz w:val="26"/>
          <w:szCs w:val="26"/>
          <w:lang w:val="en"/>
        </w:rPr>
        <w:footnoteReference w:id="25"/>
      </w:r>
    </w:p>
    <w:p w:rsidR="006C2E92" w:rsidRDefault="006C2E92" w:rsidP="006C2E92">
      <w:pPr>
        <w:spacing w:after="120" w:line="240" w:lineRule="auto"/>
        <w:jc w:val="both"/>
        <w:rPr>
          <w:rFonts w:asciiTheme="majorHAnsi" w:hAnsiTheme="majorHAnsi"/>
          <w:sz w:val="26"/>
          <w:szCs w:val="26"/>
          <w:lang w:val="en"/>
        </w:rPr>
      </w:pPr>
      <w:r w:rsidRPr="006C2E92">
        <w:rPr>
          <w:rFonts w:asciiTheme="majorHAnsi" w:hAnsiTheme="majorHAnsi"/>
          <w:b/>
          <w:bCs/>
          <w:sz w:val="26"/>
          <w:szCs w:val="26"/>
          <w:lang w:val="en"/>
        </w:rPr>
        <w:t>St. Justin Martyr</w:t>
      </w:r>
      <w:r>
        <w:rPr>
          <w:rFonts w:asciiTheme="majorHAnsi" w:hAnsiTheme="majorHAnsi"/>
          <w:sz w:val="26"/>
          <w:szCs w:val="26"/>
          <w:lang w:val="en"/>
        </w:rPr>
        <w:t xml:space="preserve"> (c.160)</w:t>
      </w:r>
    </w:p>
    <w:p w:rsidR="006C2E92" w:rsidRDefault="006C2E92" w:rsidP="00BD3526">
      <w:pPr>
        <w:spacing w:after="120" w:line="240" w:lineRule="auto"/>
        <w:ind w:left="720"/>
        <w:jc w:val="both"/>
        <w:rPr>
          <w:rFonts w:ascii="Times New Roman" w:hAnsi="Times New Roman" w:cs="Times New Roman"/>
          <w:sz w:val="24"/>
          <w:szCs w:val="24"/>
        </w:rPr>
      </w:pPr>
      <w:r>
        <w:rPr>
          <w:rFonts w:asciiTheme="majorHAnsi" w:hAnsiTheme="majorHAnsi"/>
          <w:sz w:val="26"/>
          <w:szCs w:val="26"/>
          <w:lang w:val="en"/>
        </w:rPr>
        <w:t>“</w:t>
      </w:r>
      <w:r w:rsidRPr="006C2E92">
        <w:rPr>
          <w:rFonts w:asciiTheme="majorHAnsi" w:hAnsiTheme="majorHAnsi"/>
          <w:sz w:val="26"/>
          <w:szCs w:val="26"/>
          <w:lang w:val="en"/>
        </w:rPr>
        <w:t xml:space="preserve">And on the day called </w:t>
      </w:r>
      <w:r w:rsidRPr="00FA7878">
        <w:rPr>
          <w:rFonts w:asciiTheme="majorHAnsi" w:hAnsiTheme="majorHAnsi"/>
          <w:b/>
          <w:bCs/>
          <w:sz w:val="26"/>
          <w:szCs w:val="26"/>
          <w:lang w:val="en"/>
        </w:rPr>
        <w:t>Sunday</w:t>
      </w:r>
      <w:r w:rsidRPr="006C2E92">
        <w:rPr>
          <w:rFonts w:asciiTheme="majorHAnsi" w:hAnsiTheme="majorHAnsi"/>
          <w:sz w:val="26"/>
          <w:szCs w:val="26"/>
          <w:lang w:val="en"/>
        </w:rPr>
        <w:t xml:space="preserve">, all who live in cities or in the country gather together to one place, and the </w:t>
      </w:r>
      <w:r w:rsidRPr="00FA7878">
        <w:rPr>
          <w:rFonts w:asciiTheme="majorHAnsi" w:hAnsiTheme="majorHAnsi"/>
          <w:b/>
          <w:bCs/>
          <w:sz w:val="26"/>
          <w:szCs w:val="26"/>
          <w:lang w:val="en"/>
        </w:rPr>
        <w:t>memoirs of the apostles or the writings of the prophets are read</w:t>
      </w:r>
      <w:r w:rsidRPr="006C2E92">
        <w:rPr>
          <w:rFonts w:asciiTheme="majorHAnsi" w:hAnsiTheme="majorHAnsi"/>
          <w:sz w:val="26"/>
          <w:szCs w:val="26"/>
          <w:lang w:val="en"/>
        </w:rPr>
        <w:t>, as long as time permits; then, when the reader has ceased, the president verbally instructs, and exhorts to the imitation of these good things. Then</w:t>
      </w:r>
      <w:r>
        <w:rPr>
          <w:rFonts w:asciiTheme="majorHAnsi" w:hAnsiTheme="majorHAnsi"/>
          <w:sz w:val="26"/>
          <w:szCs w:val="26"/>
          <w:lang w:val="en"/>
        </w:rPr>
        <w:t xml:space="preserve"> </w:t>
      </w:r>
      <w:r w:rsidRPr="006C2E92">
        <w:rPr>
          <w:rFonts w:asciiTheme="majorHAnsi" w:hAnsiTheme="majorHAnsi"/>
          <w:sz w:val="26"/>
          <w:szCs w:val="26"/>
          <w:lang w:val="en"/>
        </w:rPr>
        <w:t xml:space="preserve">we all rise together and pray, and, as we before said, </w:t>
      </w:r>
      <w:r w:rsidRPr="00BD3526">
        <w:rPr>
          <w:rFonts w:asciiTheme="majorHAnsi" w:hAnsiTheme="majorHAnsi"/>
          <w:b/>
          <w:bCs/>
          <w:sz w:val="26"/>
          <w:szCs w:val="26"/>
          <w:lang w:val="en"/>
        </w:rPr>
        <w:t>when our prayer is ended, bread and wine and water are brought, and the president in like manner offers prayers and thanksgivings, according to his ability, and the people assent, saying Amen</w:t>
      </w:r>
      <w:r w:rsidR="00BD3526">
        <w:rPr>
          <w:rFonts w:asciiTheme="majorHAnsi" w:hAnsiTheme="majorHAnsi"/>
          <w:b/>
          <w:bCs/>
          <w:sz w:val="26"/>
          <w:szCs w:val="26"/>
          <w:lang w:val="en"/>
        </w:rPr>
        <w:t>. Then [the Eucharist] is</w:t>
      </w:r>
      <w:r w:rsidRPr="00BD3526">
        <w:rPr>
          <w:rFonts w:asciiTheme="majorHAnsi" w:hAnsiTheme="majorHAnsi"/>
          <w:b/>
          <w:bCs/>
          <w:sz w:val="26"/>
          <w:szCs w:val="26"/>
          <w:lang w:val="en"/>
        </w:rPr>
        <w:t xml:space="preserve"> distribut</w:t>
      </w:r>
      <w:r w:rsidR="00BD3526">
        <w:rPr>
          <w:rFonts w:asciiTheme="majorHAnsi" w:hAnsiTheme="majorHAnsi"/>
          <w:b/>
          <w:bCs/>
          <w:sz w:val="26"/>
          <w:szCs w:val="26"/>
          <w:lang w:val="en"/>
        </w:rPr>
        <w:t>ed</w:t>
      </w:r>
      <w:r w:rsidRPr="00BD3526">
        <w:rPr>
          <w:rFonts w:asciiTheme="majorHAnsi" w:hAnsiTheme="majorHAnsi"/>
          <w:b/>
          <w:bCs/>
          <w:sz w:val="26"/>
          <w:szCs w:val="26"/>
          <w:lang w:val="en"/>
        </w:rPr>
        <w:t xml:space="preserve"> to e</w:t>
      </w:r>
      <w:r w:rsidR="00BD3526">
        <w:rPr>
          <w:rFonts w:asciiTheme="majorHAnsi" w:hAnsiTheme="majorHAnsi"/>
          <w:b/>
          <w:bCs/>
          <w:sz w:val="26"/>
          <w:szCs w:val="26"/>
          <w:lang w:val="en"/>
        </w:rPr>
        <w:t>veryone</w:t>
      </w:r>
      <w:r w:rsidRPr="006C2E92">
        <w:rPr>
          <w:rFonts w:asciiTheme="majorHAnsi" w:hAnsiTheme="majorHAnsi"/>
          <w:sz w:val="26"/>
          <w:szCs w:val="26"/>
          <w:lang w:val="en"/>
        </w:rPr>
        <w:t xml:space="preserve">, and </w:t>
      </w:r>
      <w:r w:rsidR="00BD3526">
        <w:rPr>
          <w:rFonts w:asciiTheme="majorHAnsi" w:hAnsiTheme="majorHAnsi"/>
          <w:sz w:val="26"/>
          <w:szCs w:val="26"/>
          <w:lang w:val="en"/>
        </w:rPr>
        <w:t>everyone</w:t>
      </w:r>
      <w:r w:rsidRPr="006C2E92">
        <w:rPr>
          <w:rFonts w:asciiTheme="majorHAnsi" w:hAnsiTheme="majorHAnsi"/>
          <w:sz w:val="26"/>
          <w:szCs w:val="26"/>
          <w:lang w:val="en"/>
        </w:rPr>
        <w:t xml:space="preserve"> participat</w:t>
      </w:r>
      <w:r w:rsidR="00BD3526">
        <w:rPr>
          <w:rFonts w:asciiTheme="majorHAnsi" w:hAnsiTheme="majorHAnsi"/>
          <w:sz w:val="26"/>
          <w:szCs w:val="26"/>
          <w:lang w:val="en"/>
        </w:rPr>
        <w:t>es in [the bread and wine],</w:t>
      </w:r>
      <w:r w:rsidRPr="006C2E92">
        <w:rPr>
          <w:rFonts w:asciiTheme="majorHAnsi" w:hAnsiTheme="majorHAnsi"/>
          <w:sz w:val="26"/>
          <w:szCs w:val="26"/>
          <w:lang w:val="en"/>
        </w:rPr>
        <w:t xml:space="preserve"> over which thanks have been given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p>
    <w:p w:rsidR="004200D6" w:rsidRPr="004200D6" w:rsidRDefault="004200D6" w:rsidP="004200D6">
      <w:pPr>
        <w:spacing w:after="120" w:line="240" w:lineRule="auto"/>
        <w:jc w:val="both"/>
        <w:rPr>
          <w:rFonts w:asciiTheme="majorHAnsi" w:hAnsiTheme="majorHAnsi" w:cs="Times New Roman"/>
          <w:b/>
          <w:bCs/>
          <w:sz w:val="26"/>
          <w:szCs w:val="26"/>
        </w:rPr>
      </w:pPr>
      <w:r w:rsidRPr="004200D6">
        <w:rPr>
          <w:rFonts w:asciiTheme="majorHAnsi" w:hAnsiTheme="majorHAnsi" w:cs="Times New Roman"/>
          <w:b/>
          <w:bCs/>
          <w:sz w:val="26"/>
          <w:szCs w:val="26"/>
        </w:rPr>
        <w:t xml:space="preserve">St. Cyprian </w:t>
      </w:r>
      <w:r w:rsidRPr="004200D6">
        <w:rPr>
          <w:rFonts w:asciiTheme="majorHAnsi" w:hAnsiTheme="majorHAnsi" w:cs="Times New Roman"/>
          <w:sz w:val="26"/>
          <w:szCs w:val="26"/>
        </w:rPr>
        <w:t>(c. 250)</w:t>
      </w:r>
      <w:r>
        <w:rPr>
          <w:rFonts w:asciiTheme="majorHAnsi" w:hAnsiTheme="majorHAnsi" w:cs="Times New Roman"/>
          <w:sz w:val="26"/>
          <w:szCs w:val="26"/>
        </w:rPr>
        <w:t>:</w:t>
      </w:r>
    </w:p>
    <w:p w:rsidR="004200D6" w:rsidRPr="004200D6" w:rsidRDefault="004200D6" w:rsidP="00EA0513">
      <w:pPr>
        <w:spacing w:after="120" w:line="240" w:lineRule="auto"/>
        <w:ind w:left="720"/>
        <w:jc w:val="both"/>
        <w:rPr>
          <w:rFonts w:asciiTheme="majorHAnsi" w:hAnsiTheme="majorHAnsi"/>
          <w:sz w:val="26"/>
          <w:szCs w:val="26"/>
          <w:lang w:val="en"/>
        </w:rPr>
      </w:pPr>
      <w:r w:rsidRPr="004200D6">
        <w:rPr>
          <w:rFonts w:asciiTheme="majorHAnsi" w:hAnsiTheme="majorHAnsi"/>
          <w:sz w:val="26"/>
          <w:szCs w:val="26"/>
          <w:lang w:val="en"/>
        </w:rPr>
        <w:t xml:space="preserve">“The priest, by way of preface before his prayer, prepares the minds of the brethren by saying, </w:t>
      </w:r>
      <w:r w:rsidRPr="00EA0513">
        <w:rPr>
          <w:rFonts w:asciiTheme="majorHAnsi" w:hAnsiTheme="majorHAnsi"/>
          <w:b/>
          <w:bCs/>
          <w:sz w:val="26"/>
          <w:szCs w:val="26"/>
          <w:lang w:val="en"/>
        </w:rPr>
        <w:t>“Lift up you hearts.” The people respond, “We lift them up unto the Lord.”</w:t>
      </w:r>
      <w:r w:rsidRPr="004200D6">
        <w:rPr>
          <w:rFonts w:asciiTheme="majorHAnsi" w:hAnsiTheme="majorHAnsi"/>
          <w:sz w:val="26"/>
          <w:szCs w:val="26"/>
          <w:lang w:val="en"/>
        </w:rPr>
        <w:t xml:space="preserve"> He does this so he may be reminded that he himself would thin</w:t>
      </w:r>
      <w:r w:rsidR="00EA0513">
        <w:rPr>
          <w:rFonts w:asciiTheme="majorHAnsi" w:hAnsiTheme="majorHAnsi"/>
          <w:sz w:val="26"/>
          <w:szCs w:val="26"/>
          <w:lang w:val="en"/>
        </w:rPr>
        <w:t>k</w:t>
      </w:r>
      <w:r w:rsidRPr="004200D6">
        <w:rPr>
          <w:rFonts w:asciiTheme="majorHAnsi" w:hAnsiTheme="majorHAnsi"/>
          <w:sz w:val="26"/>
          <w:szCs w:val="26"/>
          <w:lang w:val="en"/>
        </w:rPr>
        <w:t xml:space="preserve"> of nothing but the Lord</w:t>
      </w:r>
      <w:r w:rsidR="00EA0513">
        <w:rPr>
          <w:rFonts w:asciiTheme="majorHAnsi" w:hAnsiTheme="majorHAnsi"/>
          <w:sz w:val="26"/>
          <w:szCs w:val="26"/>
          <w:lang w:val="en"/>
        </w:rPr>
        <w:t>.</w:t>
      </w:r>
      <w:r w:rsidRPr="004200D6">
        <w:rPr>
          <w:rFonts w:asciiTheme="majorHAnsi" w:hAnsiTheme="majorHAnsi"/>
          <w:sz w:val="26"/>
          <w:szCs w:val="26"/>
          <w:lang w:val="en"/>
        </w:rPr>
        <w:t>”</w:t>
      </w:r>
      <w:r w:rsidR="00EA0513">
        <w:rPr>
          <w:rStyle w:val="FootnoteReference"/>
          <w:rFonts w:asciiTheme="majorHAnsi" w:hAnsiTheme="majorHAnsi"/>
          <w:sz w:val="26"/>
          <w:szCs w:val="26"/>
          <w:lang w:val="en"/>
        </w:rPr>
        <w:footnoteReference w:id="27"/>
      </w:r>
    </w:p>
    <w:p w:rsidR="00D86374" w:rsidRPr="00D86374" w:rsidRDefault="00D86374" w:rsidP="00D86374">
      <w:pPr>
        <w:spacing w:after="120" w:line="240" w:lineRule="auto"/>
        <w:jc w:val="both"/>
        <w:rPr>
          <w:rFonts w:asciiTheme="majorHAnsi" w:hAnsiTheme="majorHAnsi" w:cs="Times New Roman"/>
          <w:sz w:val="26"/>
          <w:szCs w:val="26"/>
        </w:rPr>
      </w:pPr>
      <w:r w:rsidRPr="00D86374">
        <w:rPr>
          <w:rFonts w:asciiTheme="majorHAnsi" w:hAnsiTheme="majorHAnsi" w:cs="Times New Roman"/>
          <w:b/>
          <w:bCs/>
          <w:sz w:val="26"/>
          <w:szCs w:val="26"/>
        </w:rPr>
        <w:t>Apostolic Constitution</w:t>
      </w:r>
      <w:r w:rsidRPr="00D86374">
        <w:rPr>
          <w:rFonts w:asciiTheme="majorHAnsi" w:hAnsiTheme="majorHAnsi" w:cs="Times New Roman"/>
          <w:sz w:val="26"/>
          <w:szCs w:val="26"/>
        </w:rPr>
        <w:t xml:space="preserve"> (compiled c 390)</w:t>
      </w:r>
    </w:p>
    <w:p w:rsidR="00BD3526" w:rsidRDefault="00D86374" w:rsidP="001C66CE">
      <w:pPr>
        <w:spacing w:after="120" w:line="240" w:lineRule="auto"/>
        <w:ind w:left="720"/>
        <w:jc w:val="both"/>
        <w:rPr>
          <w:rFonts w:asciiTheme="majorHAnsi" w:hAnsiTheme="majorHAnsi"/>
          <w:sz w:val="26"/>
          <w:szCs w:val="26"/>
          <w:lang w:val="en"/>
        </w:rPr>
      </w:pPr>
      <w:r w:rsidRPr="00D86374">
        <w:rPr>
          <w:rFonts w:asciiTheme="majorHAnsi" w:hAnsiTheme="majorHAnsi"/>
          <w:sz w:val="26"/>
          <w:szCs w:val="26"/>
          <w:lang w:val="en"/>
        </w:rPr>
        <w:t>“In the middle, let the reader stand upon some high place: let him read the books of Moses, of Joshua the son of Nun, of the Judges, and of the Kings and of the Chronicles, and those written after the return from</w:t>
      </w:r>
      <w:r>
        <w:rPr>
          <w:rFonts w:asciiTheme="majorHAnsi" w:hAnsiTheme="majorHAnsi"/>
          <w:sz w:val="26"/>
          <w:szCs w:val="26"/>
          <w:lang w:val="en"/>
        </w:rPr>
        <w:t xml:space="preserve"> </w:t>
      </w:r>
      <w:r w:rsidRPr="00D86374">
        <w:rPr>
          <w:rFonts w:asciiTheme="majorHAnsi" w:hAnsiTheme="majorHAnsi"/>
          <w:sz w:val="26"/>
          <w:szCs w:val="26"/>
          <w:lang w:val="en"/>
        </w:rPr>
        <w:t xml:space="preserve">the captivity; and besides these, the books of Job and of Solomon, and of the sixteen prophets. But when there have been two lessons severally read, let some other person </w:t>
      </w:r>
      <w:r w:rsidRPr="009E5065">
        <w:rPr>
          <w:rFonts w:asciiTheme="majorHAnsi" w:hAnsiTheme="majorHAnsi"/>
          <w:b/>
          <w:bCs/>
          <w:sz w:val="26"/>
          <w:szCs w:val="26"/>
          <w:lang w:val="en"/>
        </w:rPr>
        <w:t>sing the hymns of David</w:t>
      </w:r>
      <w:r w:rsidRPr="00D86374">
        <w:rPr>
          <w:rFonts w:asciiTheme="majorHAnsi" w:hAnsiTheme="majorHAnsi"/>
          <w:sz w:val="26"/>
          <w:szCs w:val="26"/>
          <w:lang w:val="en"/>
        </w:rPr>
        <w:t xml:space="preserve">, and let the people join at the conclusions of the verses. Afterwards let our </w:t>
      </w:r>
      <w:r w:rsidRPr="009E5065">
        <w:rPr>
          <w:rFonts w:asciiTheme="majorHAnsi" w:hAnsiTheme="majorHAnsi"/>
          <w:b/>
          <w:bCs/>
          <w:sz w:val="26"/>
          <w:szCs w:val="26"/>
          <w:lang w:val="en"/>
        </w:rPr>
        <w:t xml:space="preserve">Acts </w:t>
      </w:r>
      <w:proofErr w:type="gramStart"/>
      <w:r w:rsidRPr="009E5065">
        <w:rPr>
          <w:rFonts w:asciiTheme="majorHAnsi" w:hAnsiTheme="majorHAnsi"/>
          <w:b/>
          <w:bCs/>
          <w:sz w:val="26"/>
          <w:szCs w:val="26"/>
          <w:lang w:val="en"/>
        </w:rPr>
        <w:t>be</w:t>
      </w:r>
      <w:proofErr w:type="gramEnd"/>
      <w:r w:rsidRPr="009E5065">
        <w:rPr>
          <w:rFonts w:asciiTheme="majorHAnsi" w:hAnsiTheme="majorHAnsi"/>
          <w:b/>
          <w:bCs/>
          <w:sz w:val="26"/>
          <w:szCs w:val="26"/>
          <w:lang w:val="en"/>
        </w:rPr>
        <w:t xml:space="preserve"> read</w:t>
      </w:r>
      <w:r w:rsidRPr="00D86374">
        <w:rPr>
          <w:rFonts w:asciiTheme="majorHAnsi" w:hAnsiTheme="majorHAnsi"/>
          <w:sz w:val="26"/>
          <w:szCs w:val="26"/>
          <w:lang w:val="en"/>
        </w:rPr>
        <w:t xml:space="preserve">, and the </w:t>
      </w:r>
      <w:r w:rsidRPr="009E5065">
        <w:rPr>
          <w:rFonts w:asciiTheme="majorHAnsi" w:hAnsiTheme="majorHAnsi"/>
          <w:b/>
          <w:bCs/>
          <w:sz w:val="26"/>
          <w:szCs w:val="26"/>
          <w:lang w:val="en"/>
        </w:rPr>
        <w:lastRenderedPageBreak/>
        <w:t>Epistles of Paul</w:t>
      </w:r>
      <w:r w:rsidRPr="00D86374">
        <w:rPr>
          <w:rFonts w:asciiTheme="majorHAnsi" w:hAnsiTheme="majorHAnsi"/>
          <w:sz w:val="26"/>
          <w:szCs w:val="26"/>
          <w:lang w:val="en"/>
        </w:rPr>
        <w:t xml:space="preserve"> our fellow-worker, which he sent to the churches under the conduct of the Holy Spirit; and afterwards let a deacon or a presbyter </w:t>
      </w:r>
      <w:r w:rsidRPr="009E5065">
        <w:rPr>
          <w:rFonts w:asciiTheme="majorHAnsi" w:hAnsiTheme="majorHAnsi"/>
          <w:b/>
          <w:bCs/>
          <w:sz w:val="26"/>
          <w:szCs w:val="26"/>
          <w:lang w:val="en"/>
        </w:rPr>
        <w:t>read the Gospels</w:t>
      </w:r>
      <w:r w:rsidRPr="00D86374">
        <w:rPr>
          <w:rFonts w:asciiTheme="majorHAnsi" w:hAnsiTheme="majorHAnsi"/>
          <w:sz w:val="26"/>
          <w:szCs w:val="26"/>
          <w:lang w:val="en"/>
        </w:rPr>
        <w:t>, both those which Matthew and John have delivered to you, and</w:t>
      </w:r>
      <w:r w:rsidR="001C66CE">
        <w:rPr>
          <w:rFonts w:asciiTheme="majorHAnsi" w:hAnsiTheme="majorHAnsi"/>
          <w:sz w:val="26"/>
          <w:szCs w:val="26"/>
          <w:lang w:val="en"/>
        </w:rPr>
        <w:t xml:space="preserve">… </w:t>
      </w:r>
      <w:proofErr w:type="gramStart"/>
      <w:r w:rsidRPr="00D86374">
        <w:rPr>
          <w:rFonts w:asciiTheme="majorHAnsi" w:hAnsiTheme="majorHAnsi"/>
          <w:sz w:val="26"/>
          <w:szCs w:val="26"/>
          <w:lang w:val="en"/>
        </w:rPr>
        <w:t>Luke and Mark.</w:t>
      </w:r>
      <w:proofErr w:type="gramEnd"/>
      <w:r w:rsidRPr="00D86374">
        <w:rPr>
          <w:rFonts w:asciiTheme="majorHAnsi" w:hAnsiTheme="majorHAnsi"/>
          <w:sz w:val="26"/>
          <w:szCs w:val="26"/>
          <w:lang w:val="en"/>
        </w:rPr>
        <w:t xml:space="preserve"> And while the Gospel is read, let all the presbyters and deacons, and all the people, stand up in great silence</w:t>
      </w:r>
      <w:r w:rsidR="00BD3526">
        <w:rPr>
          <w:rFonts w:asciiTheme="majorHAnsi" w:hAnsiTheme="majorHAnsi"/>
          <w:sz w:val="26"/>
          <w:szCs w:val="26"/>
          <w:lang w:val="en"/>
        </w:rPr>
        <w:t xml:space="preserve">… </w:t>
      </w:r>
      <w:r w:rsidRPr="00D86374">
        <w:rPr>
          <w:rFonts w:asciiTheme="majorHAnsi" w:hAnsiTheme="majorHAnsi"/>
          <w:sz w:val="26"/>
          <w:szCs w:val="26"/>
          <w:lang w:val="en"/>
        </w:rPr>
        <w:t xml:space="preserve"> In the next place, let the presbyters one by one, not all together, </w:t>
      </w:r>
      <w:r w:rsidRPr="009E5065">
        <w:rPr>
          <w:rFonts w:asciiTheme="majorHAnsi" w:hAnsiTheme="majorHAnsi"/>
          <w:b/>
          <w:bCs/>
          <w:sz w:val="26"/>
          <w:szCs w:val="26"/>
          <w:lang w:val="en"/>
        </w:rPr>
        <w:t>exhort</w:t>
      </w:r>
      <w:r w:rsidRPr="00D86374">
        <w:rPr>
          <w:rFonts w:asciiTheme="majorHAnsi" w:hAnsiTheme="majorHAnsi"/>
          <w:sz w:val="26"/>
          <w:szCs w:val="26"/>
          <w:lang w:val="en"/>
        </w:rPr>
        <w:t xml:space="preserve"> the people, and the bishop in the last place, as being the</w:t>
      </w:r>
      <w:r>
        <w:rPr>
          <w:rFonts w:asciiTheme="majorHAnsi" w:hAnsiTheme="majorHAnsi"/>
          <w:sz w:val="26"/>
          <w:szCs w:val="26"/>
          <w:lang w:val="en"/>
        </w:rPr>
        <w:t xml:space="preserve"> </w:t>
      </w:r>
      <w:r w:rsidRPr="00D86374">
        <w:rPr>
          <w:rFonts w:asciiTheme="majorHAnsi" w:hAnsiTheme="majorHAnsi"/>
          <w:sz w:val="26"/>
          <w:szCs w:val="26"/>
          <w:lang w:val="en"/>
        </w:rPr>
        <w:t>commander</w:t>
      </w:r>
      <w:r w:rsidR="00BD3526">
        <w:rPr>
          <w:rFonts w:asciiTheme="majorHAnsi" w:hAnsiTheme="majorHAnsi"/>
          <w:sz w:val="26"/>
          <w:szCs w:val="26"/>
          <w:lang w:val="en"/>
        </w:rPr>
        <w:t>…</w:t>
      </w:r>
      <w:r w:rsidRPr="00D86374">
        <w:rPr>
          <w:rFonts w:asciiTheme="majorHAnsi" w:hAnsiTheme="majorHAnsi"/>
          <w:sz w:val="26"/>
          <w:szCs w:val="26"/>
          <w:lang w:val="en"/>
        </w:rPr>
        <w:t xml:space="preserve"> </w:t>
      </w:r>
    </w:p>
    <w:p w:rsidR="00D86374" w:rsidRPr="0032264E" w:rsidRDefault="00D86374" w:rsidP="001C66CE">
      <w:pPr>
        <w:spacing w:after="120" w:line="240" w:lineRule="auto"/>
        <w:ind w:left="720"/>
        <w:jc w:val="both"/>
        <w:rPr>
          <w:rFonts w:asciiTheme="majorHAnsi" w:hAnsiTheme="majorHAnsi"/>
          <w:sz w:val="26"/>
          <w:szCs w:val="26"/>
          <w:lang w:val="en"/>
        </w:rPr>
      </w:pPr>
      <w:r w:rsidRPr="00D86374">
        <w:rPr>
          <w:rFonts w:asciiTheme="majorHAnsi" w:hAnsiTheme="majorHAnsi"/>
          <w:sz w:val="26"/>
          <w:szCs w:val="26"/>
          <w:lang w:val="en"/>
        </w:rPr>
        <w:t xml:space="preserve">After this, let </w:t>
      </w:r>
      <w:r w:rsidRPr="001C66CE">
        <w:rPr>
          <w:rFonts w:asciiTheme="majorHAnsi" w:hAnsiTheme="majorHAnsi"/>
          <w:b/>
          <w:bCs/>
          <w:sz w:val="26"/>
          <w:szCs w:val="26"/>
          <w:lang w:val="en"/>
        </w:rPr>
        <w:t>all rise up</w:t>
      </w:r>
      <w:r w:rsidRPr="00D86374">
        <w:rPr>
          <w:rFonts w:asciiTheme="majorHAnsi" w:hAnsiTheme="majorHAnsi"/>
          <w:sz w:val="26"/>
          <w:szCs w:val="26"/>
          <w:lang w:val="en"/>
        </w:rPr>
        <w:t xml:space="preserve"> </w:t>
      </w:r>
      <w:proofErr w:type="gramStart"/>
      <w:r w:rsidRPr="00D86374">
        <w:rPr>
          <w:rFonts w:asciiTheme="majorHAnsi" w:hAnsiTheme="majorHAnsi"/>
          <w:sz w:val="26"/>
          <w:szCs w:val="26"/>
          <w:lang w:val="en"/>
        </w:rPr>
        <w:t>with one consent</w:t>
      </w:r>
      <w:proofErr w:type="gramEnd"/>
      <w:r w:rsidRPr="00D86374">
        <w:rPr>
          <w:rFonts w:asciiTheme="majorHAnsi" w:hAnsiTheme="majorHAnsi"/>
          <w:sz w:val="26"/>
          <w:szCs w:val="26"/>
          <w:lang w:val="en"/>
        </w:rPr>
        <w:t xml:space="preserve">, and </w:t>
      </w:r>
      <w:r w:rsidRPr="009E5065">
        <w:rPr>
          <w:rFonts w:asciiTheme="majorHAnsi" w:hAnsiTheme="majorHAnsi"/>
          <w:b/>
          <w:bCs/>
          <w:sz w:val="26"/>
          <w:szCs w:val="26"/>
          <w:lang w:val="en"/>
        </w:rPr>
        <w:t>looking towards the east</w:t>
      </w:r>
      <w:r w:rsidRPr="00D86374">
        <w:rPr>
          <w:rFonts w:asciiTheme="majorHAnsi" w:hAnsiTheme="majorHAnsi"/>
          <w:sz w:val="26"/>
          <w:szCs w:val="26"/>
          <w:lang w:val="en"/>
        </w:rPr>
        <w:t>, after the catechumens and penitents are gone out, pray to God eastward</w:t>
      </w:r>
      <w:r w:rsidR="00BD3526">
        <w:rPr>
          <w:rFonts w:asciiTheme="majorHAnsi" w:hAnsiTheme="majorHAnsi"/>
          <w:sz w:val="26"/>
          <w:szCs w:val="26"/>
          <w:lang w:val="en"/>
        </w:rPr>
        <w:t xml:space="preserve">… </w:t>
      </w:r>
      <w:r w:rsidRPr="00D86374">
        <w:rPr>
          <w:rFonts w:asciiTheme="majorHAnsi" w:hAnsiTheme="majorHAnsi"/>
          <w:sz w:val="26"/>
          <w:szCs w:val="26"/>
          <w:lang w:val="en"/>
        </w:rPr>
        <w:t>let that deacon who is at the high priest’s hand say to the people</w:t>
      </w:r>
      <w:r w:rsidR="00BD3526">
        <w:rPr>
          <w:rFonts w:asciiTheme="majorHAnsi" w:hAnsiTheme="majorHAnsi"/>
          <w:sz w:val="26"/>
          <w:szCs w:val="26"/>
          <w:lang w:val="en"/>
        </w:rPr>
        <w:t>.</w:t>
      </w:r>
      <w:r w:rsidRPr="00D86374">
        <w:rPr>
          <w:rFonts w:asciiTheme="majorHAnsi" w:hAnsiTheme="majorHAnsi"/>
          <w:sz w:val="26"/>
          <w:szCs w:val="26"/>
          <w:lang w:val="en"/>
        </w:rPr>
        <w:t xml:space="preserve"> Let no one have any quarrel against another; let no one come in hypocrisy. </w:t>
      </w:r>
      <w:r w:rsidRPr="009E5065">
        <w:rPr>
          <w:rFonts w:asciiTheme="majorHAnsi" w:hAnsiTheme="majorHAnsi"/>
          <w:b/>
          <w:bCs/>
          <w:sz w:val="26"/>
          <w:szCs w:val="26"/>
          <w:lang w:val="en"/>
        </w:rPr>
        <w:t>Then let the men give the men, and the women give the women, the Lord’s kiss</w:t>
      </w:r>
      <w:r w:rsidRPr="00D86374">
        <w:rPr>
          <w:rFonts w:asciiTheme="majorHAnsi" w:hAnsiTheme="majorHAnsi"/>
          <w:sz w:val="26"/>
          <w:szCs w:val="26"/>
          <w:lang w:val="en"/>
        </w:rPr>
        <w:t xml:space="preserve">. But let no one do it with deceit, as Judas betrayed the Lord with a kiss. After this let the deacon </w:t>
      </w:r>
      <w:r w:rsidRPr="009E5065">
        <w:rPr>
          <w:rFonts w:asciiTheme="majorHAnsi" w:hAnsiTheme="majorHAnsi"/>
          <w:b/>
          <w:bCs/>
          <w:sz w:val="26"/>
          <w:szCs w:val="26"/>
          <w:lang w:val="en"/>
        </w:rPr>
        <w:t>pray for the whole Church, for the whole world</w:t>
      </w:r>
      <w:r w:rsidRPr="00D86374">
        <w:rPr>
          <w:rFonts w:asciiTheme="majorHAnsi" w:hAnsiTheme="majorHAnsi"/>
          <w:sz w:val="26"/>
          <w:szCs w:val="26"/>
          <w:lang w:val="en"/>
        </w:rPr>
        <w:t xml:space="preserve">, and the several parts of it, and the fruits of it; for the priests and the rulers, for the high priest and the king, and the peace of the universe. After this let the </w:t>
      </w:r>
      <w:r w:rsidRPr="009E5065">
        <w:rPr>
          <w:rFonts w:asciiTheme="majorHAnsi" w:hAnsiTheme="majorHAnsi"/>
          <w:b/>
          <w:bCs/>
          <w:sz w:val="26"/>
          <w:szCs w:val="26"/>
          <w:lang w:val="en"/>
        </w:rPr>
        <w:t>high priest pray for peace upon the people, and bless them</w:t>
      </w:r>
      <w:r w:rsidRPr="00D86374">
        <w:rPr>
          <w:rFonts w:asciiTheme="majorHAnsi" w:hAnsiTheme="majorHAnsi"/>
          <w:sz w:val="26"/>
          <w:szCs w:val="26"/>
          <w:lang w:val="en"/>
        </w:rPr>
        <w:t>, as Moses commanded the</w:t>
      </w:r>
      <w:r>
        <w:rPr>
          <w:rFonts w:asciiTheme="majorHAnsi" w:hAnsiTheme="majorHAnsi"/>
          <w:sz w:val="26"/>
          <w:szCs w:val="26"/>
          <w:lang w:val="en"/>
        </w:rPr>
        <w:t xml:space="preserve"> </w:t>
      </w:r>
      <w:r w:rsidRPr="00D86374">
        <w:rPr>
          <w:rFonts w:asciiTheme="majorHAnsi" w:hAnsiTheme="majorHAnsi"/>
          <w:sz w:val="26"/>
          <w:szCs w:val="26"/>
          <w:lang w:val="en"/>
        </w:rPr>
        <w:t xml:space="preserve">priests to bless the people, in these words: “The Lord bless thee, and keep thee: the Lord make His face to shine upon thee, and give thee peace.” </w:t>
      </w:r>
      <w:r w:rsidRPr="009E5065">
        <w:rPr>
          <w:rFonts w:asciiTheme="majorHAnsi" w:hAnsiTheme="majorHAnsi"/>
          <w:b/>
          <w:bCs/>
          <w:sz w:val="26"/>
          <w:szCs w:val="26"/>
          <w:lang w:val="en"/>
        </w:rPr>
        <w:t>Let the bishop pray for the people</w:t>
      </w:r>
      <w:r w:rsidRPr="00D86374">
        <w:rPr>
          <w:rFonts w:asciiTheme="majorHAnsi" w:hAnsiTheme="majorHAnsi"/>
          <w:sz w:val="26"/>
          <w:szCs w:val="26"/>
          <w:lang w:val="en"/>
        </w:rPr>
        <w:t xml:space="preserve">, and say: “Save Thy people, O Lord, and bless Thine inheritance, which Thou hast obtained with the precious blood of Thy Christ, and hast called a royal priesthood, and </w:t>
      </w:r>
      <w:proofErr w:type="gramStart"/>
      <w:r w:rsidRPr="00D86374">
        <w:rPr>
          <w:rFonts w:asciiTheme="majorHAnsi" w:hAnsiTheme="majorHAnsi"/>
          <w:sz w:val="26"/>
          <w:szCs w:val="26"/>
          <w:lang w:val="en"/>
        </w:rPr>
        <w:t>an</w:t>
      </w:r>
      <w:proofErr w:type="gramEnd"/>
      <w:r w:rsidRPr="00D86374">
        <w:rPr>
          <w:rFonts w:asciiTheme="majorHAnsi" w:hAnsiTheme="majorHAnsi"/>
          <w:sz w:val="26"/>
          <w:szCs w:val="26"/>
          <w:lang w:val="en"/>
        </w:rPr>
        <w:t xml:space="preserve"> holy nation.” After this let the sacrifice follow, the people standing, and praying silently; and when the oblation has been made, </w:t>
      </w:r>
      <w:r w:rsidRPr="009E5065">
        <w:rPr>
          <w:rFonts w:asciiTheme="majorHAnsi" w:hAnsiTheme="majorHAnsi"/>
          <w:b/>
          <w:bCs/>
          <w:sz w:val="26"/>
          <w:szCs w:val="26"/>
          <w:lang w:val="en"/>
        </w:rPr>
        <w:t>let every rank by itself partake of the Lord’s body and precious blood in order, and approach with reverence and holy fear</w:t>
      </w:r>
      <w:r w:rsidRPr="00D86374">
        <w:rPr>
          <w:rFonts w:asciiTheme="majorHAnsi" w:hAnsiTheme="majorHAnsi"/>
          <w:sz w:val="26"/>
          <w:szCs w:val="26"/>
          <w:lang w:val="en"/>
        </w:rPr>
        <w:t xml:space="preserve">, as to the body of their king. Let the women approach with their heads covered, as is becoming the order of women; </w:t>
      </w:r>
      <w:r w:rsidRPr="009E5065">
        <w:rPr>
          <w:rFonts w:asciiTheme="majorHAnsi" w:hAnsiTheme="majorHAnsi"/>
          <w:b/>
          <w:bCs/>
          <w:sz w:val="26"/>
          <w:szCs w:val="26"/>
          <w:lang w:val="en"/>
        </w:rPr>
        <w:t>but let the door be watched, lest any unbeliever, or one not yet initiated, come in</w:t>
      </w:r>
      <w:r w:rsidRPr="00D86374">
        <w:rPr>
          <w:rFonts w:asciiTheme="majorHAnsi" w:hAnsiTheme="majorHAnsi"/>
          <w:sz w:val="26"/>
          <w:szCs w:val="26"/>
          <w:lang w:val="en"/>
        </w:rPr>
        <w:t>.”</w:t>
      </w:r>
      <w:r>
        <w:rPr>
          <w:rStyle w:val="FootnoteReference"/>
          <w:rFonts w:asciiTheme="majorHAnsi" w:hAnsiTheme="majorHAnsi"/>
          <w:sz w:val="26"/>
          <w:szCs w:val="26"/>
          <w:lang w:val="en"/>
        </w:rPr>
        <w:footnoteReference w:id="28"/>
      </w:r>
    </w:p>
    <w:p w:rsidR="003255A7" w:rsidRPr="008767F9" w:rsidRDefault="003255A7" w:rsidP="00F17519">
      <w:pPr>
        <w:spacing w:after="120" w:line="240" w:lineRule="auto"/>
        <w:jc w:val="both"/>
        <w:rPr>
          <w:rFonts w:asciiTheme="majorHAnsi" w:hAnsiTheme="majorHAnsi"/>
          <w:b/>
          <w:bCs/>
          <w:sz w:val="16"/>
          <w:szCs w:val="16"/>
          <w:lang w:val="en"/>
        </w:rPr>
      </w:pPr>
    </w:p>
    <w:p w:rsidR="001679E6" w:rsidRDefault="00F17519" w:rsidP="00F17519">
      <w:pPr>
        <w:spacing w:after="120" w:line="240" w:lineRule="auto"/>
        <w:jc w:val="both"/>
        <w:rPr>
          <w:rFonts w:asciiTheme="majorHAnsi" w:hAnsiTheme="majorHAnsi"/>
          <w:b/>
          <w:bCs/>
          <w:sz w:val="26"/>
          <w:szCs w:val="26"/>
          <w:lang w:val="en"/>
        </w:rPr>
      </w:pPr>
      <w:r>
        <w:rPr>
          <w:rFonts w:asciiTheme="majorHAnsi" w:hAnsiTheme="majorHAnsi"/>
          <w:b/>
          <w:bCs/>
          <w:sz w:val="26"/>
          <w:szCs w:val="26"/>
          <w:lang w:val="en"/>
        </w:rPr>
        <w:t>Some f</w:t>
      </w:r>
      <w:r w:rsidR="009E5065" w:rsidRPr="004200D6">
        <w:rPr>
          <w:rFonts w:asciiTheme="majorHAnsi" w:hAnsiTheme="majorHAnsi"/>
          <w:b/>
          <w:bCs/>
          <w:sz w:val="26"/>
          <w:szCs w:val="26"/>
          <w:lang w:val="en"/>
        </w:rPr>
        <w:t xml:space="preserve">orms of </w:t>
      </w:r>
      <w:r>
        <w:rPr>
          <w:rFonts w:asciiTheme="majorHAnsi" w:hAnsiTheme="majorHAnsi"/>
          <w:b/>
          <w:bCs/>
          <w:sz w:val="26"/>
          <w:szCs w:val="26"/>
          <w:lang w:val="en"/>
        </w:rPr>
        <w:t>E</w:t>
      </w:r>
      <w:r w:rsidR="009E5065" w:rsidRPr="004200D6">
        <w:rPr>
          <w:rFonts w:asciiTheme="majorHAnsi" w:hAnsiTheme="majorHAnsi"/>
          <w:b/>
          <w:bCs/>
          <w:sz w:val="26"/>
          <w:szCs w:val="26"/>
          <w:lang w:val="en"/>
        </w:rPr>
        <w:t xml:space="preserve">arly </w:t>
      </w:r>
      <w:r>
        <w:rPr>
          <w:rFonts w:asciiTheme="majorHAnsi" w:hAnsiTheme="majorHAnsi"/>
          <w:b/>
          <w:bCs/>
          <w:sz w:val="26"/>
          <w:szCs w:val="26"/>
          <w:lang w:val="en"/>
        </w:rPr>
        <w:t>L</w:t>
      </w:r>
      <w:r w:rsidR="009E5065" w:rsidRPr="004200D6">
        <w:rPr>
          <w:rFonts w:asciiTheme="majorHAnsi" w:hAnsiTheme="majorHAnsi"/>
          <w:b/>
          <w:bCs/>
          <w:sz w:val="26"/>
          <w:szCs w:val="26"/>
          <w:lang w:val="en"/>
        </w:rPr>
        <w:t>iturgies</w:t>
      </w:r>
      <w:r w:rsidR="00D401FF">
        <w:rPr>
          <w:rFonts w:asciiTheme="majorHAnsi" w:hAnsiTheme="majorHAnsi"/>
          <w:b/>
          <w:bCs/>
          <w:sz w:val="26"/>
          <w:szCs w:val="26"/>
          <w:lang w:val="en"/>
        </w:rPr>
        <w:t xml:space="preserve"> are found in:</w:t>
      </w:r>
      <w:r w:rsidR="001679E6">
        <w:rPr>
          <w:rStyle w:val="FootnoteReference"/>
          <w:rFonts w:asciiTheme="majorHAnsi" w:hAnsiTheme="majorHAnsi"/>
          <w:b/>
          <w:bCs/>
          <w:sz w:val="26"/>
          <w:szCs w:val="26"/>
          <w:lang w:val="en"/>
        </w:rPr>
        <w:footnoteReference w:id="29"/>
      </w:r>
      <w:r w:rsidR="009E5065" w:rsidRPr="004200D6">
        <w:rPr>
          <w:rFonts w:asciiTheme="majorHAnsi" w:hAnsiTheme="majorHAnsi"/>
          <w:b/>
          <w:bCs/>
          <w:sz w:val="26"/>
          <w:szCs w:val="26"/>
          <w:lang w:val="en"/>
        </w:rPr>
        <w:t xml:space="preserve"> </w:t>
      </w:r>
    </w:p>
    <w:p w:rsidR="001679E6" w:rsidRPr="001679E6" w:rsidRDefault="001679E6" w:rsidP="007E5D0F">
      <w:pPr>
        <w:spacing w:after="120" w:line="240" w:lineRule="auto"/>
        <w:jc w:val="both"/>
        <w:rPr>
          <w:rFonts w:asciiTheme="majorHAnsi" w:hAnsiTheme="majorHAnsi"/>
          <w:sz w:val="26"/>
          <w:szCs w:val="26"/>
          <w:lang w:val="en"/>
        </w:rPr>
      </w:pPr>
      <w:r w:rsidRPr="001679E6">
        <w:rPr>
          <w:rFonts w:asciiTheme="majorHAnsi" w:hAnsiTheme="majorHAnsi"/>
          <w:sz w:val="26"/>
          <w:szCs w:val="26"/>
          <w:lang w:val="en"/>
        </w:rPr>
        <w:t xml:space="preserve">1- The </w:t>
      </w:r>
      <w:r w:rsidR="007E5D0F">
        <w:rPr>
          <w:rFonts w:asciiTheme="majorHAnsi" w:hAnsiTheme="majorHAnsi"/>
          <w:sz w:val="26"/>
          <w:szCs w:val="26"/>
          <w:lang w:val="en"/>
        </w:rPr>
        <w:t>Constitution</w:t>
      </w:r>
      <w:r w:rsidRPr="001679E6">
        <w:rPr>
          <w:rFonts w:asciiTheme="majorHAnsi" w:hAnsiTheme="majorHAnsi"/>
          <w:sz w:val="26"/>
          <w:szCs w:val="26"/>
          <w:lang w:val="en"/>
        </w:rPr>
        <w:t xml:space="preserve"> of James, the Holy Apostle and </w:t>
      </w:r>
      <w:r w:rsidR="000F4336">
        <w:rPr>
          <w:rFonts w:asciiTheme="majorHAnsi" w:hAnsiTheme="majorHAnsi"/>
          <w:sz w:val="26"/>
          <w:szCs w:val="26"/>
          <w:lang w:val="en"/>
        </w:rPr>
        <w:t>B</w:t>
      </w:r>
      <w:r w:rsidRPr="001679E6">
        <w:rPr>
          <w:rFonts w:asciiTheme="majorHAnsi" w:hAnsiTheme="majorHAnsi"/>
          <w:sz w:val="26"/>
          <w:szCs w:val="26"/>
          <w:lang w:val="en"/>
        </w:rPr>
        <w:t>rother of the Lord</w:t>
      </w:r>
      <w:r w:rsidR="009E5065" w:rsidRPr="001679E6">
        <w:rPr>
          <w:rFonts w:asciiTheme="majorHAnsi" w:hAnsiTheme="majorHAnsi"/>
          <w:sz w:val="26"/>
          <w:szCs w:val="26"/>
          <w:lang w:val="en"/>
        </w:rPr>
        <w:t xml:space="preserve"> </w:t>
      </w:r>
      <w:r w:rsidRPr="001679E6">
        <w:rPr>
          <w:rFonts w:asciiTheme="majorHAnsi" w:hAnsiTheme="majorHAnsi"/>
          <w:sz w:val="26"/>
          <w:szCs w:val="26"/>
          <w:lang w:val="en"/>
        </w:rPr>
        <w:t>(</w:t>
      </w:r>
      <w:r w:rsidR="009E5065" w:rsidRPr="001679E6">
        <w:rPr>
          <w:rFonts w:asciiTheme="majorHAnsi" w:hAnsiTheme="majorHAnsi"/>
          <w:sz w:val="26"/>
          <w:szCs w:val="26"/>
          <w:lang w:val="en"/>
        </w:rPr>
        <w:t>p. 486-491</w:t>
      </w:r>
      <w:r w:rsidRPr="001679E6">
        <w:rPr>
          <w:rFonts w:asciiTheme="majorHAnsi" w:hAnsiTheme="majorHAnsi"/>
          <w:sz w:val="26"/>
          <w:szCs w:val="26"/>
          <w:lang w:val="en"/>
        </w:rPr>
        <w:t>)</w:t>
      </w:r>
    </w:p>
    <w:p w:rsidR="001679E6" w:rsidRPr="001679E6" w:rsidRDefault="001679E6" w:rsidP="007E5D0F">
      <w:pPr>
        <w:spacing w:after="120" w:line="240" w:lineRule="auto"/>
        <w:jc w:val="both"/>
        <w:rPr>
          <w:rFonts w:asciiTheme="majorHAnsi" w:hAnsiTheme="majorHAnsi"/>
          <w:sz w:val="26"/>
          <w:szCs w:val="26"/>
          <w:lang w:val="en"/>
        </w:rPr>
      </w:pPr>
      <w:r w:rsidRPr="001679E6">
        <w:rPr>
          <w:rFonts w:asciiTheme="majorHAnsi" w:hAnsiTheme="majorHAnsi"/>
          <w:sz w:val="26"/>
          <w:szCs w:val="26"/>
          <w:lang w:val="en"/>
        </w:rPr>
        <w:t>2-</w:t>
      </w:r>
      <w:r w:rsidRPr="001679E6">
        <w:rPr>
          <w:rFonts w:ascii="Times New Roman" w:hAnsi="Times New Roman" w:cs="Times New Roman"/>
          <w:color w:val="006411"/>
          <w:sz w:val="32"/>
          <w:szCs w:val="32"/>
        </w:rPr>
        <w:t xml:space="preserve"> </w:t>
      </w:r>
      <w:r w:rsidR="007E5D0F" w:rsidRPr="001679E6">
        <w:rPr>
          <w:rFonts w:asciiTheme="majorHAnsi" w:hAnsiTheme="majorHAnsi"/>
          <w:sz w:val="26"/>
          <w:szCs w:val="26"/>
          <w:lang w:val="en"/>
        </w:rPr>
        <w:t xml:space="preserve">The Divine Liturgy of James, the Holy Apostle and </w:t>
      </w:r>
      <w:r w:rsidR="007E5D0F">
        <w:rPr>
          <w:rFonts w:asciiTheme="majorHAnsi" w:hAnsiTheme="majorHAnsi"/>
          <w:sz w:val="26"/>
          <w:szCs w:val="26"/>
          <w:lang w:val="en"/>
        </w:rPr>
        <w:t>B</w:t>
      </w:r>
      <w:r w:rsidR="007E5D0F" w:rsidRPr="001679E6">
        <w:rPr>
          <w:rFonts w:asciiTheme="majorHAnsi" w:hAnsiTheme="majorHAnsi"/>
          <w:sz w:val="26"/>
          <w:szCs w:val="26"/>
          <w:lang w:val="en"/>
        </w:rPr>
        <w:t xml:space="preserve">rother of the Lord </w:t>
      </w:r>
      <w:r w:rsidRPr="001679E6">
        <w:rPr>
          <w:rFonts w:asciiTheme="majorHAnsi" w:hAnsiTheme="majorHAnsi" w:cs="Times New Roman"/>
          <w:sz w:val="26"/>
          <w:szCs w:val="26"/>
          <w:lang w:val="en"/>
        </w:rPr>
        <w:t>(p.</w:t>
      </w:r>
      <w:r w:rsidR="009E5065" w:rsidRPr="001679E6">
        <w:rPr>
          <w:rFonts w:asciiTheme="majorHAnsi" w:hAnsiTheme="majorHAnsi"/>
          <w:sz w:val="26"/>
          <w:szCs w:val="26"/>
          <w:lang w:val="en"/>
        </w:rPr>
        <w:t>537-55</w:t>
      </w:r>
      <w:r w:rsidR="004200D6" w:rsidRPr="001679E6">
        <w:rPr>
          <w:rFonts w:asciiTheme="majorHAnsi" w:hAnsiTheme="majorHAnsi"/>
          <w:sz w:val="26"/>
          <w:szCs w:val="26"/>
          <w:lang w:val="en"/>
        </w:rPr>
        <w:t>0</w:t>
      </w:r>
      <w:r w:rsidRPr="001679E6">
        <w:rPr>
          <w:rFonts w:asciiTheme="majorHAnsi" w:hAnsiTheme="majorHAnsi"/>
          <w:sz w:val="26"/>
          <w:szCs w:val="26"/>
          <w:lang w:val="en"/>
        </w:rPr>
        <w:t>)</w:t>
      </w:r>
    </w:p>
    <w:p w:rsidR="001679E6" w:rsidRPr="00CA672F" w:rsidRDefault="009E5065" w:rsidP="007E5D0F">
      <w:pPr>
        <w:spacing w:after="120" w:line="240" w:lineRule="auto"/>
        <w:jc w:val="both"/>
        <w:rPr>
          <w:rFonts w:asciiTheme="majorHAnsi" w:hAnsiTheme="majorHAnsi"/>
          <w:sz w:val="26"/>
          <w:szCs w:val="26"/>
          <w:lang w:val="en"/>
        </w:rPr>
      </w:pPr>
      <w:r w:rsidRPr="004200D6">
        <w:rPr>
          <w:rFonts w:asciiTheme="majorHAnsi" w:hAnsiTheme="majorHAnsi"/>
          <w:b/>
          <w:bCs/>
          <w:sz w:val="26"/>
          <w:szCs w:val="26"/>
          <w:lang w:val="en"/>
        </w:rPr>
        <w:t xml:space="preserve"> </w:t>
      </w:r>
      <w:r w:rsidR="001679E6" w:rsidRPr="00CA672F">
        <w:rPr>
          <w:rFonts w:asciiTheme="majorHAnsi" w:hAnsiTheme="majorHAnsi"/>
          <w:sz w:val="26"/>
          <w:szCs w:val="26"/>
          <w:lang w:val="en"/>
        </w:rPr>
        <w:t xml:space="preserve">3- </w:t>
      </w:r>
      <w:r w:rsidR="007E5D0F" w:rsidRPr="001679E6">
        <w:rPr>
          <w:rFonts w:asciiTheme="majorHAnsi" w:hAnsiTheme="majorHAnsi" w:cs="Times New Roman"/>
          <w:sz w:val="26"/>
          <w:szCs w:val="26"/>
          <w:lang w:val="en"/>
        </w:rPr>
        <w:t xml:space="preserve">The Divine Liturgy of the Holy Apostle and Evangelist Mark </w:t>
      </w:r>
      <w:r w:rsidR="001679E6" w:rsidRPr="00CA672F">
        <w:rPr>
          <w:rFonts w:asciiTheme="majorHAnsi" w:hAnsiTheme="majorHAnsi"/>
          <w:sz w:val="26"/>
          <w:szCs w:val="26"/>
          <w:lang w:val="en"/>
        </w:rPr>
        <w:t xml:space="preserve">(p. </w:t>
      </w:r>
      <w:r w:rsidR="004200D6" w:rsidRPr="00CA672F">
        <w:rPr>
          <w:rFonts w:asciiTheme="majorHAnsi" w:hAnsiTheme="majorHAnsi"/>
          <w:sz w:val="26"/>
          <w:szCs w:val="26"/>
          <w:lang w:val="en"/>
        </w:rPr>
        <w:t>551-560</w:t>
      </w:r>
      <w:r w:rsidR="001679E6" w:rsidRPr="00CA672F">
        <w:rPr>
          <w:rFonts w:asciiTheme="majorHAnsi" w:hAnsiTheme="majorHAnsi"/>
          <w:sz w:val="26"/>
          <w:szCs w:val="26"/>
          <w:lang w:val="en"/>
        </w:rPr>
        <w:t>)</w:t>
      </w:r>
    </w:p>
    <w:p w:rsidR="005F5650" w:rsidRPr="000F4336" w:rsidRDefault="001679E6" w:rsidP="001679E6">
      <w:pPr>
        <w:spacing w:after="120" w:line="240" w:lineRule="auto"/>
        <w:jc w:val="both"/>
        <w:rPr>
          <w:rFonts w:asciiTheme="majorHAnsi" w:hAnsiTheme="majorHAnsi"/>
          <w:sz w:val="26"/>
          <w:szCs w:val="26"/>
          <w:lang w:val="en"/>
        </w:rPr>
      </w:pPr>
      <w:r w:rsidRPr="000F4336">
        <w:rPr>
          <w:rFonts w:asciiTheme="majorHAnsi" w:hAnsiTheme="majorHAnsi"/>
          <w:sz w:val="26"/>
          <w:szCs w:val="26"/>
          <w:lang w:val="en"/>
        </w:rPr>
        <w:t>4-</w:t>
      </w:r>
      <w:r w:rsidR="004200D6" w:rsidRPr="000F4336">
        <w:rPr>
          <w:rFonts w:asciiTheme="majorHAnsi" w:hAnsiTheme="majorHAnsi"/>
          <w:sz w:val="26"/>
          <w:szCs w:val="26"/>
          <w:lang w:val="en"/>
        </w:rPr>
        <w:t xml:space="preserve"> </w:t>
      </w:r>
      <w:r w:rsidR="007E5D0F" w:rsidRPr="00CA672F">
        <w:rPr>
          <w:rFonts w:asciiTheme="majorHAnsi" w:hAnsiTheme="majorHAnsi"/>
          <w:sz w:val="26"/>
          <w:szCs w:val="26"/>
          <w:lang w:val="en"/>
        </w:rPr>
        <w:t xml:space="preserve">The Liturgy of the Blessed Apostles </w:t>
      </w:r>
      <w:r w:rsidR="007E5D0F">
        <w:rPr>
          <w:rFonts w:asciiTheme="majorHAnsi" w:hAnsiTheme="majorHAnsi"/>
          <w:sz w:val="26"/>
          <w:szCs w:val="26"/>
          <w:lang w:val="en"/>
        </w:rPr>
        <w:t>(p.</w:t>
      </w:r>
      <w:r w:rsidR="009E5065" w:rsidRPr="000F4336">
        <w:rPr>
          <w:rFonts w:asciiTheme="majorHAnsi" w:hAnsiTheme="majorHAnsi"/>
          <w:sz w:val="26"/>
          <w:szCs w:val="26"/>
          <w:lang w:val="en"/>
        </w:rPr>
        <w:t>561-568</w:t>
      </w:r>
      <w:r w:rsidR="007E5D0F">
        <w:rPr>
          <w:rFonts w:asciiTheme="majorHAnsi" w:hAnsiTheme="majorHAnsi"/>
          <w:sz w:val="26"/>
          <w:szCs w:val="26"/>
          <w:lang w:val="en"/>
        </w:rPr>
        <w:t>)</w:t>
      </w:r>
      <w:r w:rsidR="009E5065" w:rsidRPr="000F4336">
        <w:rPr>
          <w:rFonts w:asciiTheme="majorHAnsi" w:hAnsiTheme="majorHAnsi"/>
          <w:sz w:val="26"/>
          <w:szCs w:val="26"/>
          <w:lang w:val="en"/>
        </w:rPr>
        <w:t>.</w:t>
      </w:r>
      <w:r w:rsidR="00805FAF" w:rsidRPr="000F4336">
        <w:rPr>
          <w:rFonts w:asciiTheme="majorHAnsi" w:hAnsiTheme="majorHAnsi"/>
          <w:sz w:val="26"/>
          <w:szCs w:val="26"/>
          <w:lang w:val="en"/>
        </w:rPr>
        <w:t xml:space="preserve"> </w:t>
      </w:r>
    </w:p>
    <w:p w:rsidR="00FD0D66" w:rsidRDefault="00FD0D66" w:rsidP="00F17519">
      <w:pPr>
        <w:spacing w:after="120" w:line="240" w:lineRule="auto"/>
        <w:jc w:val="both"/>
        <w:rPr>
          <w:rFonts w:asciiTheme="majorHAnsi" w:hAnsiTheme="majorHAnsi"/>
          <w:b/>
          <w:bCs/>
          <w:sz w:val="32"/>
          <w:szCs w:val="32"/>
          <w:lang w:val="en"/>
        </w:rPr>
      </w:pPr>
    </w:p>
    <w:p w:rsidR="00F17519" w:rsidRPr="007F2D61" w:rsidRDefault="00F17519" w:rsidP="00F17519">
      <w:pPr>
        <w:spacing w:after="120" w:line="240" w:lineRule="auto"/>
        <w:jc w:val="both"/>
        <w:rPr>
          <w:rFonts w:asciiTheme="majorHAnsi" w:hAnsiTheme="majorHAnsi"/>
          <w:b/>
          <w:bCs/>
          <w:sz w:val="32"/>
          <w:szCs w:val="32"/>
          <w:lang w:val="en"/>
        </w:rPr>
      </w:pPr>
      <w:r w:rsidRPr="007F2D61">
        <w:rPr>
          <w:rFonts w:asciiTheme="majorHAnsi" w:hAnsiTheme="majorHAnsi"/>
          <w:b/>
          <w:bCs/>
          <w:sz w:val="32"/>
          <w:szCs w:val="32"/>
          <w:lang w:val="en"/>
        </w:rPr>
        <w:t>Leavened Bread and Wine Mingled with Water</w:t>
      </w:r>
    </w:p>
    <w:p w:rsidR="00DA408C" w:rsidRDefault="00F17519" w:rsidP="006914C7">
      <w:pPr>
        <w:autoSpaceDE w:val="0"/>
        <w:autoSpaceDN w:val="0"/>
        <w:adjustRightInd w:val="0"/>
        <w:spacing w:after="120" w:line="240" w:lineRule="auto"/>
        <w:jc w:val="both"/>
        <w:rPr>
          <w:rFonts w:asciiTheme="majorHAnsi" w:hAnsiTheme="majorHAnsi"/>
          <w:sz w:val="26"/>
          <w:szCs w:val="26"/>
          <w:lang w:val="en"/>
        </w:rPr>
      </w:pPr>
      <w:r>
        <w:rPr>
          <w:rFonts w:asciiTheme="majorHAnsi" w:hAnsiTheme="majorHAnsi"/>
          <w:sz w:val="26"/>
          <w:szCs w:val="26"/>
          <w:lang w:val="en"/>
        </w:rPr>
        <w:t>In our church, for the Eucharist we use leavened bread</w:t>
      </w:r>
      <w:r w:rsidR="00D401FF">
        <w:rPr>
          <w:rFonts w:asciiTheme="majorHAnsi" w:hAnsiTheme="majorHAnsi"/>
          <w:sz w:val="26"/>
          <w:szCs w:val="26"/>
          <w:lang w:val="en"/>
        </w:rPr>
        <w:t>,</w:t>
      </w:r>
      <w:r>
        <w:rPr>
          <w:rFonts w:asciiTheme="majorHAnsi" w:hAnsiTheme="majorHAnsi"/>
          <w:sz w:val="26"/>
          <w:szCs w:val="26"/>
          <w:lang w:val="en"/>
        </w:rPr>
        <w:t xml:space="preserve"> since Christ </w:t>
      </w:r>
      <w:r w:rsidR="00513D4C">
        <w:rPr>
          <w:rFonts w:asciiTheme="majorHAnsi" w:hAnsiTheme="majorHAnsi"/>
          <w:sz w:val="26"/>
          <w:szCs w:val="26"/>
          <w:lang w:val="en"/>
        </w:rPr>
        <w:t xml:space="preserve">on the cross </w:t>
      </w:r>
      <w:r>
        <w:rPr>
          <w:rFonts w:asciiTheme="majorHAnsi" w:hAnsiTheme="majorHAnsi"/>
          <w:sz w:val="26"/>
          <w:szCs w:val="26"/>
          <w:lang w:val="en"/>
        </w:rPr>
        <w:t>carried our sins</w:t>
      </w:r>
      <w:r w:rsidR="00513D4C">
        <w:rPr>
          <w:rFonts w:asciiTheme="majorHAnsi" w:hAnsiTheme="majorHAnsi"/>
          <w:sz w:val="26"/>
          <w:szCs w:val="26"/>
          <w:lang w:val="en"/>
        </w:rPr>
        <w:t xml:space="preserve"> (</w:t>
      </w:r>
      <w:r w:rsidR="006914C7">
        <w:rPr>
          <w:rFonts w:asciiTheme="majorHAnsi" w:hAnsiTheme="majorHAnsi"/>
          <w:sz w:val="26"/>
          <w:szCs w:val="26"/>
          <w:lang w:val="en"/>
        </w:rPr>
        <w:t>leaven</w:t>
      </w:r>
      <w:r w:rsidR="00513D4C">
        <w:rPr>
          <w:rFonts w:asciiTheme="majorHAnsi" w:hAnsiTheme="majorHAnsi"/>
          <w:sz w:val="26"/>
          <w:szCs w:val="26"/>
          <w:lang w:val="en"/>
        </w:rPr>
        <w:t>)</w:t>
      </w:r>
      <w:r>
        <w:rPr>
          <w:rFonts w:asciiTheme="majorHAnsi" w:hAnsiTheme="majorHAnsi"/>
          <w:sz w:val="26"/>
          <w:szCs w:val="26"/>
          <w:lang w:val="en"/>
        </w:rPr>
        <w:t xml:space="preserve">. The bread of the oblation is </w:t>
      </w:r>
      <w:r w:rsidRPr="007F2D61">
        <w:rPr>
          <w:rFonts w:asciiTheme="majorHAnsi" w:hAnsiTheme="majorHAnsi"/>
          <w:sz w:val="26"/>
          <w:szCs w:val="26"/>
          <w:lang w:val="en"/>
        </w:rPr>
        <w:t xml:space="preserve">made out of only </w:t>
      </w:r>
      <w:r>
        <w:rPr>
          <w:rFonts w:asciiTheme="majorHAnsi" w:hAnsiTheme="majorHAnsi"/>
          <w:sz w:val="26"/>
          <w:szCs w:val="26"/>
          <w:lang w:val="en"/>
        </w:rPr>
        <w:t>three</w:t>
      </w:r>
      <w:r w:rsidRPr="007F2D61">
        <w:rPr>
          <w:rFonts w:asciiTheme="majorHAnsi" w:hAnsiTheme="majorHAnsi"/>
          <w:sz w:val="26"/>
          <w:szCs w:val="26"/>
          <w:lang w:val="en"/>
        </w:rPr>
        <w:t xml:space="preserve"> ingredients: fine </w:t>
      </w:r>
      <w:hyperlink r:id="rId24" w:tooltip="Wheat flour" w:history="1">
        <w:r w:rsidRPr="007F2D61">
          <w:rPr>
            <w:rFonts w:asciiTheme="majorHAnsi" w:hAnsiTheme="majorHAnsi"/>
            <w:sz w:val="26"/>
            <w:szCs w:val="26"/>
          </w:rPr>
          <w:t>wheat flour</w:t>
        </w:r>
      </w:hyperlink>
      <w:r>
        <w:rPr>
          <w:rFonts w:asciiTheme="majorHAnsi" w:hAnsiTheme="majorHAnsi"/>
          <w:sz w:val="26"/>
          <w:szCs w:val="26"/>
        </w:rPr>
        <w:t xml:space="preserve"> (since He is blameless)</w:t>
      </w:r>
      <w:r>
        <w:rPr>
          <w:rFonts w:asciiTheme="majorHAnsi" w:hAnsiTheme="majorHAnsi"/>
          <w:sz w:val="26"/>
          <w:szCs w:val="26"/>
          <w:lang w:val="en"/>
        </w:rPr>
        <w:t xml:space="preserve">, pure water, and </w:t>
      </w:r>
      <w:r w:rsidR="006914C7">
        <w:rPr>
          <w:rFonts w:asciiTheme="majorHAnsi" w:hAnsiTheme="majorHAnsi"/>
          <w:sz w:val="26"/>
          <w:szCs w:val="26"/>
          <w:lang w:val="en"/>
        </w:rPr>
        <w:t>leaven</w:t>
      </w:r>
      <w:r>
        <w:rPr>
          <w:rFonts w:asciiTheme="majorHAnsi" w:hAnsiTheme="majorHAnsi"/>
          <w:sz w:val="26"/>
          <w:szCs w:val="26"/>
          <w:lang w:val="en"/>
        </w:rPr>
        <w:t>. Our tradition is that our Lord used leavened bread</w:t>
      </w:r>
      <w:r w:rsidR="00D401FF">
        <w:rPr>
          <w:rFonts w:asciiTheme="majorHAnsi" w:hAnsiTheme="majorHAnsi"/>
          <w:sz w:val="26"/>
          <w:szCs w:val="26"/>
          <w:lang w:val="en"/>
        </w:rPr>
        <w:t>,</w:t>
      </w:r>
      <w:r>
        <w:rPr>
          <w:rFonts w:asciiTheme="majorHAnsi" w:hAnsiTheme="majorHAnsi"/>
          <w:sz w:val="26"/>
          <w:szCs w:val="26"/>
          <w:lang w:val="en"/>
        </w:rPr>
        <w:t xml:space="preserve"> and wine mingled with water when giving the sacrament to His disciples. It took place Thursday evening before sunset so </w:t>
      </w:r>
      <w:r w:rsidR="006914C7">
        <w:rPr>
          <w:rFonts w:asciiTheme="majorHAnsi" w:hAnsiTheme="majorHAnsi"/>
          <w:sz w:val="26"/>
          <w:szCs w:val="26"/>
          <w:lang w:val="en"/>
        </w:rPr>
        <w:t>leaven</w:t>
      </w:r>
      <w:r>
        <w:rPr>
          <w:rFonts w:asciiTheme="majorHAnsi" w:hAnsiTheme="majorHAnsi"/>
          <w:sz w:val="26"/>
          <w:szCs w:val="26"/>
          <w:lang w:val="en"/>
        </w:rPr>
        <w:t xml:space="preserve"> was still not </w:t>
      </w:r>
      <w:r w:rsidR="006914C7">
        <w:rPr>
          <w:rFonts w:asciiTheme="majorHAnsi" w:hAnsiTheme="majorHAnsi"/>
          <w:sz w:val="26"/>
          <w:szCs w:val="26"/>
          <w:lang w:val="en"/>
        </w:rPr>
        <w:t>removed</w:t>
      </w:r>
      <w:r w:rsidR="004B00F9">
        <w:rPr>
          <w:rFonts w:asciiTheme="majorHAnsi" w:hAnsiTheme="majorHAnsi"/>
          <w:sz w:val="26"/>
          <w:szCs w:val="26"/>
          <w:lang w:val="en"/>
        </w:rPr>
        <w:t xml:space="preserve">. </w:t>
      </w:r>
    </w:p>
    <w:p w:rsidR="00D21ACD" w:rsidRDefault="004B00F9" w:rsidP="001529BA">
      <w:pPr>
        <w:autoSpaceDE w:val="0"/>
        <w:autoSpaceDN w:val="0"/>
        <w:adjustRightInd w:val="0"/>
        <w:spacing w:after="120" w:line="240" w:lineRule="auto"/>
        <w:jc w:val="both"/>
        <w:rPr>
          <w:rFonts w:asciiTheme="majorHAnsi" w:hAnsiTheme="majorHAnsi"/>
          <w:sz w:val="26"/>
          <w:szCs w:val="26"/>
          <w:lang w:val="en"/>
        </w:rPr>
      </w:pPr>
      <w:r>
        <w:rPr>
          <w:rFonts w:asciiTheme="majorHAnsi" w:hAnsiTheme="majorHAnsi"/>
          <w:sz w:val="26"/>
          <w:szCs w:val="26"/>
          <w:lang w:val="en"/>
        </w:rPr>
        <w:lastRenderedPageBreak/>
        <w:t xml:space="preserve">Besides, </w:t>
      </w:r>
      <w:r w:rsidR="00DA408C">
        <w:rPr>
          <w:rFonts w:asciiTheme="majorHAnsi" w:hAnsiTheme="majorHAnsi"/>
          <w:sz w:val="26"/>
          <w:szCs w:val="26"/>
          <w:lang w:val="en"/>
        </w:rPr>
        <w:t xml:space="preserve">the wine used should be </w:t>
      </w:r>
      <w:r w:rsidR="00DA408C">
        <w:rPr>
          <w:rFonts w:asciiTheme="majorHAnsi" w:hAnsiTheme="majorHAnsi"/>
          <w:sz w:val="26"/>
          <w:szCs w:val="26"/>
        </w:rPr>
        <w:t>fermented</w:t>
      </w:r>
      <w:r w:rsidR="00DA408C">
        <w:rPr>
          <w:rFonts w:asciiTheme="majorHAnsi" w:hAnsiTheme="majorHAnsi"/>
          <w:sz w:val="26"/>
          <w:szCs w:val="26"/>
          <w:lang w:val="en"/>
        </w:rPr>
        <w:t xml:space="preserve"> grapes’ juice with no alcohol. I</w:t>
      </w:r>
      <w:r w:rsidR="00F17519">
        <w:rPr>
          <w:rFonts w:asciiTheme="majorHAnsi" w:hAnsiTheme="majorHAnsi"/>
          <w:sz w:val="26"/>
          <w:szCs w:val="26"/>
          <w:lang w:val="en"/>
        </w:rPr>
        <w:t xml:space="preserve">t was the Jewish tradition to mingle water with wine in the paschal meal. </w:t>
      </w:r>
    </w:p>
    <w:p w:rsidR="00DA408C" w:rsidRDefault="00DA408C" w:rsidP="001529BA">
      <w:pPr>
        <w:autoSpaceDE w:val="0"/>
        <w:autoSpaceDN w:val="0"/>
        <w:adjustRightInd w:val="0"/>
        <w:spacing w:after="120" w:line="240" w:lineRule="auto"/>
        <w:jc w:val="both"/>
        <w:rPr>
          <w:rFonts w:asciiTheme="majorHAnsi" w:hAnsiTheme="majorHAnsi"/>
          <w:sz w:val="26"/>
          <w:szCs w:val="26"/>
          <w:lang w:val="en"/>
        </w:rPr>
      </w:pPr>
      <w:r w:rsidRPr="001529BA">
        <w:rPr>
          <w:rFonts w:asciiTheme="majorHAnsi" w:hAnsiTheme="majorHAnsi"/>
          <w:b/>
          <w:bCs/>
          <w:sz w:val="26"/>
          <w:szCs w:val="26"/>
          <w:lang w:val="en"/>
        </w:rPr>
        <w:t>St. Cy</w:t>
      </w:r>
      <w:r w:rsidR="001529BA" w:rsidRPr="001529BA">
        <w:rPr>
          <w:rFonts w:asciiTheme="majorHAnsi" w:hAnsiTheme="majorHAnsi"/>
          <w:b/>
          <w:bCs/>
          <w:sz w:val="26"/>
          <w:szCs w:val="26"/>
          <w:lang w:val="en"/>
        </w:rPr>
        <w:t>p</w:t>
      </w:r>
      <w:r w:rsidRPr="001529BA">
        <w:rPr>
          <w:rFonts w:asciiTheme="majorHAnsi" w:hAnsiTheme="majorHAnsi"/>
          <w:b/>
          <w:bCs/>
          <w:sz w:val="26"/>
          <w:szCs w:val="26"/>
          <w:lang w:val="en"/>
        </w:rPr>
        <w:t>rian wrote</w:t>
      </w:r>
      <w:r>
        <w:rPr>
          <w:rFonts w:asciiTheme="majorHAnsi" w:hAnsiTheme="majorHAnsi"/>
          <w:sz w:val="26"/>
          <w:szCs w:val="26"/>
          <w:lang w:val="en"/>
        </w:rPr>
        <w:t>:</w:t>
      </w:r>
    </w:p>
    <w:p w:rsidR="00DA408C" w:rsidRDefault="00DA408C" w:rsidP="00965323">
      <w:pPr>
        <w:autoSpaceDE w:val="0"/>
        <w:autoSpaceDN w:val="0"/>
        <w:adjustRightInd w:val="0"/>
        <w:spacing w:after="120" w:line="240" w:lineRule="auto"/>
        <w:ind w:left="720"/>
        <w:jc w:val="both"/>
        <w:rPr>
          <w:rFonts w:asciiTheme="majorHAnsi" w:hAnsiTheme="majorHAnsi"/>
          <w:sz w:val="26"/>
          <w:szCs w:val="26"/>
          <w:lang w:val="en"/>
        </w:rPr>
      </w:pPr>
      <w:r>
        <w:rPr>
          <w:rFonts w:asciiTheme="majorHAnsi" w:hAnsiTheme="majorHAnsi"/>
          <w:sz w:val="26"/>
          <w:szCs w:val="26"/>
          <w:lang w:val="en"/>
        </w:rPr>
        <w:t>“The cup should be mingled with a mixture of wine and water</w:t>
      </w:r>
      <w:proofErr w:type="gramStart"/>
      <w:r>
        <w:rPr>
          <w:rFonts w:asciiTheme="majorHAnsi" w:hAnsiTheme="majorHAnsi"/>
          <w:sz w:val="26"/>
          <w:szCs w:val="26"/>
          <w:lang w:val="en"/>
        </w:rPr>
        <w:t>..</w:t>
      </w:r>
      <w:proofErr w:type="gramEnd"/>
      <w:r>
        <w:rPr>
          <w:rFonts w:asciiTheme="majorHAnsi" w:hAnsiTheme="majorHAnsi"/>
          <w:sz w:val="26"/>
          <w:szCs w:val="26"/>
          <w:lang w:val="en"/>
        </w:rPr>
        <w:t xml:space="preserve"> </w:t>
      </w:r>
      <w:r w:rsidR="00965323">
        <w:rPr>
          <w:rFonts w:asciiTheme="majorHAnsi" w:hAnsiTheme="majorHAnsi"/>
          <w:sz w:val="26"/>
          <w:szCs w:val="26"/>
          <w:lang w:val="en"/>
        </w:rPr>
        <w:t>T</w:t>
      </w:r>
      <w:r>
        <w:rPr>
          <w:rFonts w:asciiTheme="majorHAnsi" w:hAnsiTheme="majorHAnsi"/>
          <w:sz w:val="26"/>
          <w:szCs w:val="26"/>
          <w:lang w:val="en"/>
        </w:rPr>
        <w:t>he cup that the Lord offered was mixed and it was wine that He called His blood.”</w:t>
      </w:r>
      <w:r>
        <w:rPr>
          <w:rStyle w:val="FootnoteReference"/>
          <w:rFonts w:asciiTheme="majorHAnsi" w:hAnsiTheme="majorHAnsi"/>
          <w:sz w:val="26"/>
          <w:szCs w:val="26"/>
          <w:lang w:val="en"/>
        </w:rPr>
        <w:footnoteReference w:id="30"/>
      </w:r>
    </w:p>
    <w:p w:rsidR="00F17519" w:rsidRDefault="00F17519" w:rsidP="00D401FF">
      <w:pPr>
        <w:autoSpaceDE w:val="0"/>
        <w:autoSpaceDN w:val="0"/>
        <w:adjustRightInd w:val="0"/>
        <w:spacing w:after="120" w:line="240" w:lineRule="auto"/>
        <w:jc w:val="both"/>
        <w:rPr>
          <w:rFonts w:asciiTheme="majorHAnsi" w:hAnsiTheme="majorHAnsi"/>
          <w:sz w:val="26"/>
          <w:szCs w:val="26"/>
          <w:lang w:val="en"/>
        </w:rPr>
      </w:pPr>
      <w:r>
        <w:rPr>
          <w:rFonts w:asciiTheme="majorHAnsi" w:hAnsiTheme="majorHAnsi"/>
          <w:sz w:val="26"/>
          <w:szCs w:val="26"/>
          <w:lang w:val="en"/>
        </w:rPr>
        <w:t xml:space="preserve">We stamp the </w:t>
      </w:r>
      <w:r w:rsidR="00DA408C">
        <w:rPr>
          <w:rFonts w:asciiTheme="majorHAnsi" w:hAnsiTheme="majorHAnsi"/>
          <w:sz w:val="26"/>
          <w:szCs w:val="26"/>
          <w:lang w:val="en"/>
        </w:rPr>
        <w:t xml:space="preserve">bread of the </w:t>
      </w:r>
      <w:r>
        <w:rPr>
          <w:rFonts w:asciiTheme="majorHAnsi" w:hAnsiTheme="majorHAnsi"/>
          <w:sz w:val="26"/>
          <w:szCs w:val="26"/>
          <w:lang w:val="en"/>
        </w:rPr>
        <w:t>oblation with a special liturgical seal because Jesus Christ said: “</w:t>
      </w:r>
      <w:r w:rsidRPr="004B00F9">
        <w:rPr>
          <w:rFonts w:ascii="Times New Roman" w:hAnsi="Times New Roman" w:cs="Times New Roman"/>
          <w:i/>
          <w:iCs/>
          <w:color w:val="000000"/>
          <w:sz w:val="26"/>
          <w:szCs w:val="26"/>
          <w:lang w:bidi="ar-EG"/>
        </w:rPr>
        <w:t xml:space="preserve">Do not labor for the food which perishes, but for the food which endures to everlasting life, which the Son of Man will give you, because </w:t>
      </w:r>
      <w:r w:rsidRPr="004B00F9">
        <w:rPr>
          <w:rFonts w:ascii="Times New Roman" w:hAnsi="Times New Roman" w:cs="Times New Roman"/>
          <w:b/>
          <w:bCs/>
          <w:i/>
          <w:iCs/>
          <w:color w:val="000000"/>
          <w:sz w:val="26"/>
          <w:szCs w:val="26"/>
          <w:lang w:bidi="ar-EG"/>
        </w:rPr>
        <w:t>God the Father has set His seal on Him</w:t>
      </w:r>
      <w:r>
        <w:rPr>
          <w:rFonts w:ascii="Times New Roman" w:hAnsi="Times New Roman" w:cs="Times New Roman"/>
          <w:color w:val="000000"/>
          <w:sz w:val="26"/>
          <w:szCs w:val="26"/>
          <w:lang w:bidi="ar-EG"/>
        </w:rPr>
        <w:t>" (</w:t>
      </w:r>
      <w:proofErr w:type="spellStart"/>
      <w:r>
        <w:rPr>
          <w:rFonts w:ascii="Times New Roman" w:hAnsi="Times New Roman" w:cs="Times New Roman"/>
          <w:color w:val="000000"/>
          <w:sz w:val="26"/>
          <w:szCs w:val="26"/>
          <w:lang w:bidi="ar-EG"/>
        </w:rPr>
        <w:t>Jn</w:t>
      </w:r>
      <w:proofErr w:type="spellEnd"/>
      <w:r>
        <w:rPr>
          <w:rFonts w:ascii="Times New Roman" w:hAnsi="Times New Roman" w:cs="Times New Roman"/>
          <w:color w:val="000000"/>
          <w:sz w:val="26"/>
          <w:szCs w:val="26"/>
          <w:lang w:bidi="ar-EG"/>
        </w:rPr>
        <w:t xml:space="preserve"> 6: 27). The seal </w:t>
      </w:r>
      <w:r>
        <w:rPr>
          <w:rFonts w:asciiTheme="majorHAnsi" w:hAnsiTheme="majorHAnsi"/>
          <w:sz w:val="26"/>
          <w:szCs w:val="26"/>
          <w:lang w:val="en"/>
        </w:rPr>
        <w:t xml:space="preserve">has the </w:t>
      </w:r>
      <w:proofErr w:type="spellStart"/>
      <w:r>
        <w:rPr>
          <w:rFonts w:asciiTheme="majorHAnsi" w:hAnsiTheme="majorHAnsi"/>
          <w:sz w:val="26"/>
          <w:szCs w:val="26"/>
          <w:lang w:val="en"/>
        </w:rPr>
        <w:t>Trisagion</w:t>
      </w:r>
      <w:proofErr w:type="spellEnd"/>
      <w:r>
        <w:rPr>
          <w:rFonts w:asciiTheme="majorHAnsi" w:hAnsiTheme="majorHAnsi"/>
          <w:sz w:val="26"/>
          <w:szCs w:val="26"/>
          <w:lang w:val="en"/>
        </w:rPr>
        <w:t xml:space="preserve"> written in </w:t>
      </w:r>
      <w:proofErr w:type="spellStart"/>
      <w:r>
        <w:rPr>
          <w:rFonts w:asciiTheme="majorHAnsi" w:hAnsiTheme="majorHAnsi"/>
          <w:sz w:val="26"/>
          <w:szCs w:val="26"/>
          <w:lang w:val="en"/>
        </w:rPr>
        <w:t>coptic</w:t>
      </w:r>
      <w:proofErr w:type="spellEnd"/>
      <w:r>
        <w:rPr>
          <w:rFonts w:asciiTheme="majorHAnsi" w:hAnsiTheme="majorHAnsi"/>
          <w:sz w:val="26"/>
          <w:szCs w:val="26"/>
          <w:lang w:val="en"/>
        </w:rPr>
        <w:t>, a big cross in the middle</w:t>
      </w:r>
      <w:r w:rsidR="004B00F9">
        <w:rPr>
          <w:rFonts w:asciiTheme="majorHAnsi" w:hAnsiTheme="majorHAnsi"/>
          <w:sz w:val="26"/>
          <w:szCs w:val="26"/>
          <w:lang w:val="en"/>
        </w:rPr>
        <w:t>,</w:t>
      </w:r>
      <w:r>
        <w:rPr>
          <w:rFonts w:asciiTheme="majorHAnsi" w:hAnsiTheme="majorHAnsi"/>
          <w:sz w:val="26"/>
          <w:szCs w:val="26"/>
          <w:lang w:val="en"/>
        </w:rPr>
        <w:t xml:space="preserve"> 12 small crosses around, and five holes signifying the five </w:t>
      </w:r>
      <w:r w:rsidR="00D401FF">
        <w:rPr>
          <w:rFonts w:asciiTheme="majorHAnsi" w:hAnsiTheme="majorHAnsi"/>
          <w:sz w:val="26"/>
          <w:szCs w:val="26"/>
          <w:lang w:val="en"/>
        </w:rPr>
        <w:t>injures</w:t>
      </w:r>
      <w:r>
        <w:rPr>
          <w:rFonts w:asciiTheme="majorHAnsi" w:hAnsiTheme="majorHAnsi"/>
          <w:sz w:val="26"/>
          <w:szCs w:val="26"/>
          <w:lang w:val="en"/>
        </w:rPr>
        <w:t xml:space="preserve"> in the body of Christ on the cross (two in His hands, one in His feet, one in place of the spear in His side, one for the crown of thorns on His head).  </w:t>
      </w:r>
    </w:p>
    <w:p w:rsidR="004B00F9" w:rsidRDefault="00F17519" w:rsidP="004B00F9">
      <w:pPr>
        <w:autoSpaceDE w:val="0"/>
        <w:autoSpaceDN w:val="0"/>
        <w:adjustRightInd w:val="0"/>
        <w:spacing w:after="120" w:line="240" w:lineRule="auto"/>
        <w:jc w:val="both"/>
        <w:rPr>
          <w:rFonts w:asciiTheme="majorHAnsi" w:hAnsiTheme="majorHAnsi"/>
          <w:sz w:val="26"/>
          <w:szCs w:val="26"/>
          <w:lang w:val="en"/>
        </w:rPr>
      </w:pPr>
      <w:r>
        <w:rPr>
          <w:rFonts w:asciiTheme="majorHAnsi" w:hAnsiTheme="majorHAnsi"/>
          <w:sz w:val="26"/>
          <w:szCs w:val="26"/>
          <w:lang w:val="en"/>
        </w:rPr>
        <w:t>The bread</w:t>
      </w:r>
      <w:r w:rsidRPr="007F2D61">
        <w:rPr>
          <w:rFonts w:asciiTheme="majorHAnsi" w:hAnsiTheme="majorHAnsi"/>
          <w:sz w:val="26"/>
          <w:szCs w:val="26"/>
          <w:lang w:val="en"/>
        </w:rPr>
        <w:t xml:space="preserve"> </w:t>
      </w:r>
      <w:r>
        <w:rPr>
          <w:rFonts w:asciiTheme="majorHAnsi" w:hAnsiTheme="majorHAnsi"/>
          <w:sz w:val="26"/>
          <w:szCs w:val="26"/>
          <w:lang w:val="en"/>
        </w:rPr>
        <w:t xml:space="preserve">used in </w:t>
      </w:r>
      <w:r w:rsidRPr="007F2D61">
        <w:rPr>
          <w:rFonts w:asciiTheme="majorHAnsi" w:hAnsiTheme="majorHAnsi"/>
          <w:sz w:val="26"/>
          <w:szCs w:val="26"/>
          <w:lang w:val="en"/>
        </w:rPr>
        <w:t xml:space="preserve">the </w:t>
      </w:r>
      <w:hyperlink r:id="rId25" w:tooltip="Divine Liturgy" w:history="1">
        <w:r w:rsidRPr="007F2D61">
          <w:rPr>
            <w:rStyle w:val="Hyperlink"/>
            <w:rFonts w:asciiTheme="majorHAnsi" w:hAnsiTheme="majorHAnsi"/>
            <w:color w:val="auto"/>
            <w:sz w:val="26"/>
            <w:szCs w:val="26"/>
            <w:u w:val="none"/>
            <w:lang w:val="en"/>
          </w:rPr>
          <w:t>Divine Liturgy</w:t>
        </w:r>
      </w:hyperlink>
      <w:r>
        <w:rPr>
          <w:rStyle w:val="Hyperlink"/>
          <w:rFonts w:asciiTheme="majorHAnsi" w:hAnsiTheme="majorHAnsi"/>
          <w:color w:val="auto"/>
          <w:sz w:val="26"/>
          <w:szCs w:val="26"/>
          <w:u w:val="none"/>
          <w:lang w:val="en"/>
        </w:rPr>
        <w:t xml:space="preserve"> </w:t>
      </w:r>
      <w:r w:rsidRPr="007F2D61">
        <w:rPr>
          <w:rFonts w:asciiTheme="majorHAnsi" w:hAnsiTheme="majorHAnsi"/>
          <w:sz w:val="26"/>
          <w:szCs w:val="26"/>
          <w:lang w:val="en"/>
        </w:rPr>
        <w:t xml:space="preserve">should be fresh when presented at the </w:t>
      </w:r>
      <w:hyperlink r:id="rId26" w:tooltip="Altar" w:history="1">
        <w:r w:rsidRPr="007F2D61">
          <w:rPr>
            <w:rStyle w:val="Hyperlink"/>
            <w:rFonts w:asciiTheme="majorHAnsi" w:hAnsiTheme="majorHAnsi"/>
            <w:color w:val="auto"/>
            <w:sz w:val="26"/>
            <w:szCs w:val="26"/>
            <w:u w:val="none"/>
            <w:lang w:val="en"/>
          </w:rPr>
          <w:t>altar</w:t>
        </w:r>
      </w:hyperlink>
      <w:r w:rsidRPr="007F2D61">
        <w:rPr>
          <w:rFonts w:asciiTheme="majorHAnsi" w:hAnsiTheme="majorHAnsi"/>
          <w:sz w:val="26"/>
          <w:szCs w:val="26"/>
          <w:lang w:val="en"/>
        </w:rPr>
        <w:t xml:space="preserve">. </w:t>
      </w:r>
      <w:r>
        <w:rPr>
          <w:rFonts w:asciiTheme="majorHAnsi" w:hAnsiTheme="majorHAnsi"/>
          <w:sz w:val="26"/>
          <w:szCs w:val="26"/>
          <w:lang w:val="en"/>
        </w:rPr>
        <w:t xml:space="preserve"> </w:t>
      </w:r>
      <w:r w:rsidRPr="007F2D61">
        <w:rPr>
          <w:rFonts w:asciiTheme="majorHAnsi" w:hAnsiTheme="majorHAnsi"/>
          <w:sz w:val="26"/>
          <w:szCs w:val="26"/>
          <w:lang w:val="en"/>
        </w:rPr>
        <w:t xml:space="preserve">Several ones will be baked, and the priest chooses the best one for the </w:t>
      </w:r>
      <w:hyperlink r:id="rId27" w:tooltip="Lamb (liturgy)" w:history="1">
        <w:r w:rsidRPr="007F2D61">
          <w:rPr>
            <w:rStyle w:val="Hyperlink"/>
            <w:rFonts w:asciiTheme="majorHAnsi" w:hAnsiTheme="majorHAnsi"/>
            <w:color w:val="auto"/>
            <w:sz w:val="26"/>
            <w:szCs w:val="26"/>
            <w:u w:val="none"/>
            <w:lang w:val="en"/>
          </w:rPr>
          <w:t>Lamb</w:t>
        </w:r>
      </w:hyperlink>
      <w:r w:rsidRPr="007F2D61">
        <w:rPr>
          <w:rFonts w:asciiTheme="majorHAnsi" w:hAnsiTheme="majorHAnsi"/>
          <w:sz w:val="26"/>
          <w:szCs w:val="26"/>
          <w:lang w:val="en"/>
        </w:rPr>
        <w:t xml:space="preserve"> that will be </w:t>
      </w:r>
      <w:hyperlink r:id="rId28" w:tooltip="Consecrated" w:history="1">
        <w:r w:rsidRPr="007F2D61">
          <w:rPr>
            <w:rStyle w:val="Hyperlink"/>
            <w:rFonts w:asciiTheme="majorHAnsi" w:hAnsiTheme="majorHAnsi"/>
            <w:color w:val="auto"/>
            <w:sz w:val="26"/>
            <w:szCs w:val="26"/>
            <w:u w:val="none"/>
            <w:lang w:val="en"/>
          </w:rPr>
          <w:t>consecrated</w:t>
        </w:r>
      </w:hyperlink>
      <w:r>
        <w:rPr>
          <w:rStyle w:val="Hyperlink"/>
          <w:rFonts w:asciiTheme="majorHAnsi" w:hAnsiTheme="majorHAnsi"/>
          <w:color w:val="auto"/>
          <w:sz w:val="26"/>
          <w:szCs w:val="26"/>
          <w:u w:val="none"/>
          <w:lang w:val="en"/>
        </w:rPr>
        <w:t>. All of it should be distributed, nothing at all to be left</w:t>
      </w:r>
      <w:r w:rsidRPr="007F2D61">
        <w:rPr>
          <w:rFonts w:asciiTheme="majorHAnsi" w:hAnsiTheme="majorHAnsi"/>
          <w:sz w:val="26"/>
          <w:szCs w:val="26"/>
          <w:lang w:val="en"/>
        </w:rPr>
        <w:t xml:space="preserve">. </w:t>
      </w:r>
      <w:r w:rsidR="004B00F9">
        <w:rPr>
          <w:rFonts w:asciiTheme="majorHAnsi" w:hAnsiTheme="majorHAnsi"/>
          <w:sz w:val="26"/>
          <w:szCs w:val="26"/>
          <w:lang w:val="en"/>
        </w:rPr>
        <w:t>Moreover, a</w:t>
      </w:r>
      <w:r>
        <w:rPr>
          <w:rFonts w:asciiTheme="majorHAnsi" w:hAnsiTheme="majorHAnsi"/>
          <w:sz w:val="26"/>
          <w:szCs w:val="26"/>
          <w:lang w:val="en"/>
        </w:rPr>
        <w:t>ll t</w:t>
      </w:r>
      <w:r w:rsidRPr="007F2D61">
        <w:rPr>
          <w:rFonts w:asciiTheme="majorHAnsi" w:hAnsiTheme="majorHAnsi"/>
          <w:sz w:val="26"/>
          <w:szCs w:val="26"/>
          <w:lang w:val="en"/>
        </w:rPr>
        <w:t xml:space="preserve">he remaining loaves are offered to the congregation after the end of the </w:t>
      </w:r>
      <w:hyperlink r:id="rId29" w:tooltip="Divine Liturgy" w:history="1">
        <w:r w:rsidRPr="007F2D61">
          <w:rPr>
            <w:rStyle w:val="Hyperlink"/>
            <w:rFonts w:asciiTheme="majorHAnsi" w:hAnsiTheme="majorHAnsi"/>
            <w:color w:val="auto"/>
            <w:sz w:val="26"/>
            <w:szCs w:val="26"/>
            <w:u w:val="none"/>
            <w:lang w:val="en"/>
          </w:rPr>
          <w:t>Divine Liturgy</w:t>
        </w:r>
      </w:hyperlink>
      <w:r>
        <w:rPr>
          <w:rFonts w:asciiTheme="majorHAnsi" w:hAnsiTheme="majorHAnsi"/>
          <w:sz w:val="26"/>
          <w:szCs w:val="26"/>
          <w:lang w:val="en"/>
        </w:rPr>
        <w:t xml:space="preserve">. </w:t>
      </w:r>
    </w:p>
    <w:p w:rsidR="00D3727A" w:rsidRDefault="00F17519" w:rsidP="004B00F9">
      <w:pPr>
        <w:autoSpaceDE w:val="0"/>
        <w:autoSpaceDN w:val="0"/>
        <w:adjustRightInd w:val="0"/>
        <w:spacing w:after="120" w:line="240" w:lineRule="auto"/>
        <w:jc w:val="both"/>
        <w:rPr>
          <w:rFonts w:asciiTheme="majorHAnsi" w:hAnsiTheme="majorHAnsi"/>
          <w:sz w:val="26"/>
          <w:szCs w:val="26"/>
          <w:lang w:val="en"/>
        </w:rPr>
      </w:pPr>
      <w:r>
        <w:rPr>
          <w:rFonts w:asciiTheme="majorHAnsi" w:hAnsiTheme="majorHAnsi"/>
          <w:sz w:val="26"/>
          <w:szCs w:val="26"/>
          <w:lang w:val="en"/>
        </w:rPr>
        <w:t xml:space="preserve">Never more than one bread is </w:t>
      </w:r>
      <w:r w:rsidR="00FD7A8B">
        <w:rPr>
          <w:rFonts w:asciiTheme="majorHAnsi" w:hAnsiTheme="majorHAnsi"/>
          <w:sz w:val="26"/>
          <w:szCs w:val="26"/>
          <w:lang w:val="en"/>
        </w:rPr>
        <w:t xml:space="preserve">to be </w:t>
      </w:r>
      <w:proofErr w:type="gramStart"/>
      <w:r>
        <w:rPr>
          <w:rFonts w:asciiTheme="majorHAnsi" w:hAnsiTheme="majorHAnsi"/>
          <w:sz w:val="26"/>
          <w:szCs w:val="26"/>
          <w:lang w:val="en"/>
        </w:rPr>
        <w:t>consecrated,</w:t>
      </w:r>
      <w:proofErr w:type="gramEnd"/>
      <w:r>
        <w:rPr>
          <w:rFonts w:asciiTheme="majorHAnsi" w:hAnsiTheme="majorHAnsi"/>
          <w:sz w:val="26"/>
          <w:szCs w:val="26"/>
          <w:lang w:val="en"/>
        </w:rPr>
        <w:t xml:space="preserve"> and never more than one cup. The Eucharist is never celebrated more than once on the same altar during the same day, and a priest cannot pray except one liturgy per day.</w:t>
      </w:r>
      <w:r w:rsidR="00D3727A">
        <w:rPr>
          <w:rFonts w:asciiTheme="majorHAnsi" w:hAnsiTheme="majorHAnsi"/>
          <w:sz w:val="26"/>
          <w:szCs w:val="26"/>
          <w:lang w:val="en"/>
        </w:rPr>
        <w:t xml:space="preserve"> </w:t>
      </w:r>
    </w:p>
    <w:p w:rsidR="004C78B0" w:rsidRDefault="00D3727A" w:rsidP="004C78B0">
      <w:pPr>
        <w:autoSpaceDE w:val="0"/>
        <w:autoSpaceDN w:val="0"/>
        <w:adjustRightInd w:val="0"/>
        <w:spacing w:after="0" w:line="240" w:lineRule="auto"/>
        <w:jc w:val="both"/>
        <w:rPr>
          <w:rFonts w:asciiTheme="majorHAnsi" w:hAnsiTheme="majorHAnsi"/>
          <w:b/>
          <w:bCs/>
          <w:sz w:val="26"/>
          <w:szCs w:val="26"/>
          <w:lang w:val="en"/>
        </w:rPr>
      </w:pPr>
      <w:r w:rsidRPr="001529BA">
        <w:rPr>
          <w:rFonts w:asciiTheme="majorHAnsi" w:hAnsiTheme="majorHAnsi"/>
          <w:b/>
          <w:bCs/>
          <w:sz w:val="26"/>
          <w:szCs w:val="26"/>
          <w:lang w:val="en"/>
        </w:rPr>
        <w:t xml:space="preserve">St. Ignatius wrote: </w:t>
      </w:r>
    </w:p>
    <w:p w:rsidR="00D3727A" w:rsidRDefault="00D3727A" w:rsidP="004C78B0">
      <w:pPr>
        <w:autoSpaceDE w:val="0"/>
        <w:autoSpaceDN w:val="0"/>
        <w:adjustRightInd w:val="0"/>
        <w:spacing w:after="0" w:line="240" w:lineRule="auto"/>
        <w:ind w:left="720"/>
        <w:jc w:val="both"/>
        <w:rPr>
          <w:rFonts w:asciiTheme="majorHAnsi" w:hAnsiTheme="majorHAnsi"/>
          <w:sz w:val="26"/>
          <w:szCs w:val="26"/>
          <w:lang w:val="en"/>
        </w:rPr>
      </w:pPr>
      <w:r>
        <w:rPr>
          <w:rFonts w:asciiTheme="majorHAnsi" w:hAnsiTheme="majorHAnsi"/>
          <w:sz w:val="26"/>
          <w:szCs w:val="26"/>
          <w:lang w:val="en"/>
        </w:rPr>
        <w:t xml:space="preserve">“Take heed, then, to have </w:t>
      </w:r>
      <w:r w:rsidRPr="004C78B0">
        <w:rPr>
          <w:rFonts w:asciiTheme="majorHAnsi" w:hAnsiTheme="majorHAnsi"/>
          <w:b/>
          <w:bCs/>
          <w:sz w:val="26"/>
          <w:szCs w:val="26"/>
          <w:lang w:val="en"/>
        </w:rPr>
        <w:t>only one Eucharist</w:t>
      </w:r>
      <w:r>
        <w:rPr>
          <w:rFonts w:asciiTheme="majorHAnsi" w:hAnsiTheme="majorHAnsi"/>
          <w:sz w:val="26"/>
          <w:szCs w:val="26"/>
          <w:lang w:val="en"/>
        </w:rPr>
        <w:t xml:space="preserve">. </w:t>
      </w:r>
      <w:proofErr w:type="gramStart"/>
      <w:r w:rsidRPr="00D401FF">
        <w:rPr>
          <w:rFonts w:asciiTheme="majorHAnsi" w:hAnsiTheme="majorHAnsi"/>
          <w:b/>
          <w:bCs/>
          <w:sz w:val="26"/>
          <w:szCs w:val="26"/>
          <w:lang w:val="en"/>
        </w:rPr>
        <w:t>For there is one flesh of our Lord Jesus Christ, and one cup to the unity of His Blood</w:t>
      </w:r>
      <w:r>
        <w:rPr>
          <w:rFonts w:asciiTheme="majorHAnsi" w:hAnsiTheme="majorHAnsi"/>
          <w:sz w:val="26"/>
          <w:szCs w:val="26"/>
          <w:lang w:val="en"/>
        </w:rPr>
        <w:t>.”</w:t>
      </w:r>
      <w:proofErr w:type="gramEnd"/>
      <w:r>
        <w:rPr>
          <w:rStyle w:val="FootnoteReference"/>
          <w:rFonts w:asciiTheme="majorHAnsi" w:hAnsiTheme="majorHAnsi"/>
          <w:sz w:val="26"/>
          <w:szCs w:val="26"/>
          <w:lang w:val="en"/>
        </w:rPr>
        <w:footnoteReference w:id="31"/>
      </w:r>
    </w:p>
    <w:p w:rsidR="00965323" w:rsidRDefault="00965323" w:rsidP="004C78B0">
      <w:pPr>
        <w:autoSpaceDE w:val="0"/>
        <w:autoSpaceDN w:val="0"/>
        <w:adjustRightInd w:val="0"/>
        <w:spacing w:after="0" w:line="240" w:lineRule="auto"/>
        <w:jc w:val="both"/>
        <w:rPr>
          <w:rFonts w:asciiTheme="majorHAnsi" w:hAnsiTheme="majorHAnsi"/>
          <w:sz w:val="26"/>
          <w:szCs w:val="26"/>
          <w:lang w:val="en"/>
        </w:rPr>
      </w:pPr>
      <w:r w:rsidRPr="00195630">
        <w:rPr>
          <w:rFonts w:asciiTheme="majorHAnsi" w:hAnsiTheme="majorHAnsi"/>
          <w:sz w:val="26"/>
          <w:szCs w:val="26"/>
          <w:lang w:val="en"/>
        </w:rPr>
        <w:t xml:space="preserve">In our church only </w:t>
      </w:r>
      <w:r w:rsidR="004C78B0">
        <w:rPr>
          <w:rFonts w:asciiTheme="majorHAnsi" w:hAnsiTheme="majorHAnsi"/>
          <w:sz w:val="26"/>
          <w:szCs w:val="26"/>
          <w:lang w:val="en"/>
        </w:rPr>
        <w:t>a</w:t>
      </w:r>
      <w:r w:rsidRPr="00195630">
        <w:rPr>
          <w:rFonts w:asciiTheme="majorHAnsi" w:hAnsiTheme="majorHAnsi"/>
          <w:sz w:val="26"/>
          <w:szCs w:val="26"/>
          <w:lang w:val="en"/>
        </w:rPr>
        <w:t xml:space="preserve"> priest </w:t>
      </w:r>
      <w:r w:rsidR="004C78B0">
        <w:rPr>
          <w:rFonts w:asciiTheme="majorHAnsi" w:hAnsiTheme="majorHAnsi"/>
          <w:sz w:val="26"/>
          <w:szCs w:val="26"/>
          <w:lang w:val="en"/>
        </w:rPr>
        <w:t xml:space="preserve">(or a higher priestly rank) </w:t>
      </w:r>
      <w:r w:rsidRPr="00195630">
        <w:rPr>
          <w:rFonts w:asciiTheme="majorHAnsi" w:hAnsiTheme="majorHAnsi"/>
          <w:sz w:val="26"/>
          <w:szCs w:val="26"/>
          <w:lang w:val="en"/>
        </w:rPr>
        <w:t>can carry the Holy Body and distribute it</w:t>
      </w:r>
      <w:r>
        <w:rPr>
          <w:rFonts w:asciiTheme="majorHAnsi" w:hAnsiTheme="majorHAnsi"/>
          <w:sz w:val="26"/>
          <w:szCs w:val="26"/>
          <w:lang w:val="en"/>
        </w:rPr>
        <w:t xml:space="preserve">. </w:t>
      </w:r>
    </w:p>
    <w:p w:rsidR="00965323" w:rsidRPr="001529BA" w:rsidRDefault="00965323" w:rsidP="004C78B0">
      <w:pPr>
        <w:autoSpaceDE w:val="0"/>
        <w:autoSpaceDN w:val="0"/>
        <w:adjustRightInd w:val="0"/>
        <w:spacing w:after="0" w:line="240" w:lineRule="auto"/>
        <w:jc w:val="both"/>
        <w:rPr>
          <w:rFonts w:asciiTheme="majorHAnsi" w:hAnsiTheme="majorHAnsi"/>
          <w:b/>
          <w:bCs/>
          <w:sz w:val="26"/>
          <w:szCs w:val="26"/>
          <w:lang w:val="en"/>
        </w:rPr>
      </w:pPr>
      <w:r w:rsidRPr="001529BA">
        <w:rPr>
          <w:rFonts w:asciiTheme="majorHAnsi" w:hAnsiTheme="majorHAnsi"/>
          <w:b/>
          <w:bCs/>
          <w:sz w:val="26"/>
          <w:szCs w:val="26"/>
          <w:lang w:val="en"/>
        </w:rPr>
        <w:t>St. Cyprian wrote:</w:t>
      </w:r>
    </w:p>
    <w:p w:rsidR="00965323" w:rsidRDefault="00965323" w:rsidP="004C78B0">
      <w:pPr>
        <w:autoSpaceDE w:val="0"/>
        <w:autoSpaceDN w:val="0"/>
        <w:adjustRightInd w:val="0"/>
        <w:spacing w:after="0" w:line="240" w:lineRule="auto"/>
        <w:ind w:left="720"/>
        <w:jc w:val="both"/>
        <w:rPr>
          <w:rFonts w:asciiTheme="majorHAnsi" w:hAnsiTheme="majorHAnsi"/>
          <w:sz w:val="26"/>
          <w:szCs w:val="26"/>
          <w:lang w:val="en"/>
        </w:rPr>
      </w:pPr>
      <w:r>
        <w:rPr>
          <w:rFonts w:asciiTheme="majorHAnsi" w:hAnsiTheme="majorHAnsi"/>
          <w:sz w:val="26"/>
          <w:szCs w:val="26"/>
          <w:lang w:val="en"/>
        </w:rPr>
        <w:t xml:space="preserve">“Certainly, </w:t>
      </w:r>
      <w:r w:rsidRPr="00D401FF">
        <w:rPr>
          <w:rFonts w:asciiTheme="majorHAnsi" w:hAnsiTheme="majorHAnsi"/>
          <w:b/>
          <w:bCs/>
          <w:sz w:val="26"/>
          <w:szCs w:val="26"/>
          <w:lang w:val="en"/>
        </w:rPr>
        <w:t>only the priest</w:t>
      </w:r>
      <w:r>
        <w:rPr>
          <w:rFonts w:asciiTheme="majorHAnsi" w:hAnsiTheme="majorHAnsi"/>
          <w:sz w:val="26"/>
          <w:szCs w:val="26"/>
          <w:lang w:val="en"/>
        </w:rPr>
        <w:t xml:space="preserve"> who imitates that which Christ did [i.e. using wine mixed with water] </w:t>
      </w:r>
      <w:r w:rsidRPr="00D401FF">
        <w:rPr>
          <w:rFonts w:asciiTheme="majorHAnsi" w:hAnsiTheme="majorHAnsi"/>
          <w:b/>
          <w:bCs/>
          <w:sz w:val="26"/>
          <w:szCs w:val="26"/>
          <w:lang w:val="en"/>
        </w:rPr>
        <w:t>is the one who truly discharges the office of Christ</w:t>
      </w:r>
      <w:r>
        <w:rPr>
          <w:rFonts w:asciiTheme="majorHAnsi" w:hAnsiTheme="majorHAnsi"/>
          <w:sz w:val="26"/>
          <w:szCs w:val="26"/>
          <w:lang w:val="en"/>
        </w:rPr>
        <w:t>. He only offers a true and full sacrifice in the church of God the Father when he proceeds to offer it in the manner that he sees Christ Himself to have offered it.”</w:t>
      </w:r>
      <w:r>
        <w:rPr>
          <w:rStyle w:val="FootnoteReference"/>
          <w:rFonts w:asciiTheme="majorHAnsi" w:hAnsiTheme="majorHAnsi"/>
          <w:sz w:val="26"/>
          <w:szCs w:val="26"/>
          <w:lang w:val="en"/>
        </w:rPr>
        <w:footnoteReference w:id="32"/>
      </w:r>
    </w:p>
    <w:p w:rsidR="008C26E3" w:rsidRDefault="008C26E3" w:rsidP="00CE1026">
      <w:pPr>
        <w:spacing w:after="120" w:line="240" w:lineRule="auto"/>
        <w:jc w:val="both"/>
        <w:rPr>
          <w:rFonts w:asciiTheme="majorHAnsi" w:hAnsiTheme="majorHAnsi"/>
          <w:b/>
          <w:bCs/>
          <w:sz w:val="32"/>
          <w:szCs w:val="32"/>
          <w:lang w:val="en"/>
        </w:rPr>
      </w:pPr>
    </w:p>
    <w:p w:rsidR="00CE1026" w:rsidRPr="003D1B23" w:rsidRDefault="00CE1026" w:rsidP="00CE1026">
      <w:pPr>
        <w:spacing w:after="120" w:line="240" w:lineRule="auto"/>
        <w:jc w:val="both"/>
        <w:rPr>
          <w:rFonts w:asciiTheme="majorHAnsi" w:hAnsiTheme="majorHAnsi"/>
          <w:b/>
          <w:bCs/>
          <w:sz w:val="32"/>
          <w:szCs w:val="32"/>
          <w:lang w:val="en"/>
        </w:rPr>
      </w:pPr>
      <w:r w:rsidRPr="003D1B23">
        <w:rPr>
          <w:rFonts w:asciiTheme="majorHAnsi" w:hAnsiTheme="majorHAnsi"/>
          <w:b/>
          <w:bCs/>
          <w:sz w:val="32"/>
          <w:szCs w:val="32"/>
          <w:lang w:val="en"/>
        </w:rPr>
        <w:t>The Coptic Liturgy</w:t>
      </w:r>
    </w:p>
    <w:p w:rsidR="00B86F01" w:rsidRDefault="00EA0513" w:rsidP="00FD7A8B">
      <w:pPr>
        <w:spacing w:after="120" w:line="240" w:lineRule="auto"/>
        <w:jc w:val="both"/>
        <w:rPr>
          <w:rFonts w:asciiTheme="majorHAnsi" w:hAnsiTheme="majorHAnsi"/>
          <w:sz w:val="26"/>
          <w:szCs w:val="26"/>
          <w:lang w:val="en"/>
        </w:rPr>
      </w:pPr>
      <w:r>
        <w:rPr>
          <w:rFonts w:asciiTheme="majorHAnsi" w:hAnsiTheme="majorHAnsi"/>
          <w:sz w:val="26"/>
          <w:szCs w:val="26"/>
          <w:lang w:val="en"/>
        </w:rPr>
        <w:t>At the present time, t</w:t>
      </w:r>
      <w:r w:rsidR="00B86F01" w:rsidRPr="00B86F01">
        <w:rPr>
          <w:rFonts w:asciiTheme="majorHAnsi" w:hAnsiTheme="majorHAnsi"/>
          <w:sz w:val="26"/>
          <w:szCs w:val="26"/>
          <w:lang w:val="en"/>
        </w:rPr>
        <w:t xml:space="preserve">he </w:t>
      </w:r>
      <w:hyperlink r:id="rId30" w:tooltip="Coptic Orthodox Church" w:history="1">
        <w:r w:rsidR="00B86F01" w:rsidRPr="00B86F01">
          <w:rPr>
            <w:rFonts w:asciiTheme="majorHAnsi" w:hAnsiTheme="majorHAnsi"/>
            <w:sz w:val="26"/>
            <w:szCs w:val="26"/>
            <w:lang w:val="en"/>
          </w:rPr>
          <w:t>Coptic Orthodox Church</w:t>
        </w:r>
      </w:hyperlink>
      <w:r w:rsidR="00B86F01" w:rsidRPr="00B86F01">
        <w:rPr>
          <w:rFonts w:asciiTheme="majorHAnsi" w:hAnsiTheme="majorHAnsi"/>
          <w:sz w:val="26"/>
          <w:szCs w:val="26"/>
          <w:lang w:val="en"/>
        </w:rPr>
        <w:t xml:space="preserve"> use</w:t>
      </w:r>
      <w:r w:rsidR="004200D6">
        <w:rPr>
          <w:rFonts w:asciiTheme="majorHAnsi" w:hAnsiTheme="majorHAnsi"/>
          <w:sz w:val="26"/>
          <w:szCs w:val="26"/>
          <w:lang w:val="en"/>
        </w:rPr>
        <w:t>s</w:t>
      </w:r>
      <w:r w:rsidR="00B86F01" w:rsidRPr="00B86F01">
        <w:rPr>
          <w:rFonts w:asciiTheme="majorHAnsi" w:hAnsiTheme="majorHAnsi"/>
          <w:sz w:val="26"/>
          <w:szCs w:val="26"/>
          <w:lang w:val="en"/>
        </w:rPr>
        <w:t xml:space="preserve"> three Divine Liturgies: The Coptic Liturgy of St. Basil (4</w:t>
      </w:r>
      <w:r w:rsidR="00B86F01" w:rsidRPr="00FD7A8B">
        <w:rPr>
          <w:rFonts w:asciiTheme="majorHAnsi" w:hAnsiTheme="majorHAnsi"/>
          <w:sz w:val="26"/>
          <w:szCs w:val="26"/>
          <w:vertAlign w:val="superscript"/>
          <w:lang w:val="en"/>
        </w:rPr>
        <w:t>th</w:t>
      </w:r>
      <w:r w:rsidR="00FD7A8B">
        <w:rPr>
          <w:rFonts w:asciiTheme="majorHAnsi" w:hAnsiTheme="majorHAnsi"/>
          <w:sz w:val="26"/>
          <w:szCs w:val="26"/>
          <w:lang w:val="en"/>
        </w:rPr>
        <w:t xml:space="preserve"> C</w:t>
      </w:r>
      <w:r w:rsidR="00B86F01" w:rsidRPr="00B86F01">
        <w:rPr>
          <w:rFonts w:asciiTheme="majorHAnsi" w:hAnsiTheme="majorHAnsi"/>
          <w:sz w:val="26"/>
          <w:szCs w:val="26"/>
          <w:lang w:val="en"/>
        </w:rPr>
        <w:t xml:space="preserve">entury AD) which is most widely used, the </w:t>
      </w:r>
      <w:hyperlink r:id="rId31" w:tooltip="Liturgy of St Cyril" w:history="1">
        <w:r w:rsidR="00B86F01" w:rsidRPr="00B86F01">
          <w:rPr>
            <w:rFonts w:asciiTheme="majorHAnsi" w:hAnsiTheme="majorHAnsi"/>
            <w:sz w:val="26"/>
            <w:szCs w:val="26"/>
            <w:lang w:val="en"/>
          </w:rPr>
          <w:t>Liturgy of St. Mark the Apostle</w:t>
        </w:r>
      </w:hyperlink>
      <w:r w:rsidR="00B86F01" w:rsidRPr="00B86F01">
        <w:rPr>
          <w:rFonts w:asciiTheme="majorHAnsi" w:hAnsiTheme="majorHAnsi"/>
          <w:sz w:val="26"/>
          <w:szCs w:val="26"/>
          <w:lang w:val="en"/>
        </w:rPr>
        <w:t xml:space="preserve">, this liturgy is also known as the Liturgy of St. Cyril, and the </w:t>
      </w:r>
      <w:hyperlink r:id="rId32" w:tooltip="Liturgy of St Gregory the Theologian" w:history="1">
        <w:r w:rsidR="00B86F01" w:rsidRPr="00B86F01">
          <w:rPr>
            <w:rFonts w:asciiTheme="majorHAnsi" w:hAnsiTheme="majorHAnsi"/>
            <w:sz w:val="26"/>
            <w:szCs w:val="26"/>
            <w:lang w:val="en"/>
          </w:rPr>
          <w:t>Liturgy of St Gregory the Theologian</w:t>
        </w:r>
      </w:hyperlink>
      <w:r w:rsidR="00B86F01" w:rsidRPr="00B86F01">
        <w:rPr>
          <w:rFonts w:asciiTheme="majorHAnsi" w:hAnsiTheme="majorHAnsi"/>
          <w:sz w:val="26"/>
          <w:szCs w:val="26"/>
          <w:lang w:val="en"/>
        </w:rPr>
        <w:t>. The three liturgies</w:t>
      </w:r>
      <w:r w:rsidR="00B86F01" w:rsidRPr="00B86F01">
        <w:rPr>
          <w:rFonts w:asciiTheme="majorHAnsi" w:hAnsiTheme="majorHAnsi" w:hint="cs"/>
          <w:sz w:val="26"/>
          <w:szCs w:val="26"/>
          <w:rtl/>
          <w:lang w:val="en"/>
        </w:rPr>
        <w:t xml:space="preserve"> </w:t>
      </w:r>
      <w:r w:rsidR="00B86F01" w:rsidRPr="00B86F01">
        <w:rPr>
          <w:rFonts w:asciiTheme="majorHAnsi" w:hAnsiTheme="majorHAnsi"/>
          <w:sz w:val="26"/>
          <w:szCs w:val="26"/>
          <w:lang w:val="en"/>
        </w:rPr>
        <w:t xml:space="preserve">have common themes. </w:t>
      </w:r>
    </w:p>
    <w:p w:rsidR="00B86F01" w:rsidRPr="00B86F01" w:rsidRDefault="00B67B8E" w:rsidP="00FD7A8B">
      <w:pPr>
        <w:spacing w:after="120" w:line="240" w:lineRule="auto"/>
        <w:ind w:left="720"/>
        <w:jc w:val="both"/>
        <w:rPr>
          <w:rFonts w:asciiTheme="majorHAnsi" w:hAnsiTheme="majorHAnsi"/>
          <w:sz w:val="26"/>
          <w:szCs w:val="26"/>
          <w:rtl/>
          <w:lang w:val="en"/>
        </w:rPr>
      </w:pPr>
      <w:r w:rsidRPr="00B86F01">
        <w:rPr>
          <w:rFonts w:asciiTheme="majorHAnsi" w:hAnsiTheme="majorHAnsi"/>
          <w:sz w:val="26"/>
          <w:szCs w:val="26"/>
          <w:lang w:val="en"/>
        </w:rPr>
        <w:lastRenderedPageBreak/>
        <w:t xml:space="preserve"> </w:t>
      </w:r>
      <w:r w:rsidR="00B86F01" w:rsidRPr="00B86F01">
        <w:rPr>
          <w:rFonts w:asciiTheme="majorHAnsi" w:hAnsiTheme="majorHAnsi"/>
          <w:sz w:val="26"/>
          <w:szCs w:val="26"/>
          <w:lang w:val="en"/>
        </w:rPr>
        <w:t>“The Coptic liturgy grew from the original Greek rite of Alexandria, developing by the 4</w:t>
      </w:r>
      <w:r w:rsidR="00B86F01" w:rsidRPr="00FD7A8B">
        <w:rPr>
          <w:rFonts w:asciiTheme="majorHAnsi" w:hAnsiTheme="majorHAnsi"/>
          <w:sz w:val="26"/>
          <w:szCs w:val="26"/>
          <w:vertAlign w:val="superscript"/>
          <w:lang w:val="en"/>
        </w:rPr>
        <w:t>th</w:t>
      </w:r>
      <w:r w:rsidR="00FD7A8B">
        <w:rPr>
          <w:rFonts w:asciiTheme="majorHAnsi" w:hAnsiTheme="majorHAnsi"/>
          <w:sz w:val="26"/>
          <w:szCs w:val="26"/>
          <w:lang w:val="en"/>
        </w:rPr>
        <w:t xml:space="preserve"> </w:t>
      </w:r>
      <w:r w:rsidR="00B86F01" w:rsidRPr="00B86F01">
        <w:rPr>
          <w:rFonts w:asciiTheme="majorHAnsi" w:hAnsiTheme="majorHAnsi"/>
          <w:sz w:val="26"/>
          <w:szCs w:val="26"/>
          <w:lang w:val="en"/>
        </w:rPr>
        <w:t>century its own native characteristics. This process took place mainly in the monasteries</w:t>
      </w:r>
      <w:r w:rsidR="00FD7A8B">
        <w:rPr>
          <w:rFonts w:asciiTheme="majorHAnsi" w:hAnsiTheme="majorHAnsi"/>
          <w:sz w:val="26"/>
          <w:szCs w:val="26"/>
          <w:lang w:val="en"/>
        </w:rPr>
        <w:t>.</w:t>
      </w:r>
      <w:r w:rsidR="00B86F01" w:rsidRPr="00B86F01">
        <w:rPr>
          <w:rFonts w:asciiTheme="majorHAnsi" w:hAnsiTheme="majorHAnsi"/>
          <w:sz w:val="26"/>
          <w:szCs w:val="26"/>
          <w:lang w:val="en"/>
        </w:rPr>
        <w:t>”</w:t>
      </w:r>
      <w:r w:rsidR="00B86F01" w:rsidRPr="00B86F01">
        <w:rPr>
          <w:rFonts w:asciiTheme="majorHAnsi" w:hAnsiTheme="majorHAnsi"/>
          <w:sz w:val="26"/>
          <w:szCs w:val="26"/>
          <w:vertAlign w:val="superscript"/>
        </w:rPr>
        <w:footnoteReference w:id="33"/>
      </w:r>
    </w:p>
    <w:p w:rsidR="00744222" w:rsidRPr="00744222" w:rsidRDefault="00744222" w:rsidP="00744222">
      <w:pPr>
        <w:spacing w:after="120" w:line="240" w:lineRule="auto"/>
        <w:jc w:val="both"/>
        <w:rPr>
          <w:rFonts w:asciiTheme="majorHAnsi" w:hAnsiTheme="majorHAnsi"/>
          <w:b/>
          <w:bCs/>
          <w:sz w:val="28"/>
          <w:szCs w:val="28"/>
        </w:rPr>
      </w:pPr>
      <w:r w:rsidRPr="00744222">
        <w:rPr>
          <w:rFonts w:asciiTheme="majorHAnsi" w:hAnsiTheme="majorHAnsi"/>
          <w:b/>
          <w:bCs/>
          <w:sz w:val="28"/>
          <w:szCs w:val="28"/>
        </w:rPr>
        <w:t>Structure</w:t>
      </w:r>
      <w:r w:rsidR="00D966F8">
        <w:rPr>
          <w:rFonts w:asciiTheme="majorHAnsi" w:hAnsiTheme="majorHAnsi"/>
          <w:b/>
          <w:bCs/>
          <w:sz w:val="28"/>
          <w:szCs w:val="28"/>
        </w:rPr>
        <w:t xml:space="preserve"> of the Coptic Liturgy</w:t>
      </w:r>
      <w:r w:rsidRPr="00744222">
        <w:rPr>
          <w:rFonts w:asciiTheme="majorHAnsi" w:hAnsiTheme="majorHAnsi"/>
          <w:b/>
          <w:bCs/>
          <w:sz w:val="28"/>
          <w:szCs w:val="28"/>
        </w:rPr>
        <w:t>:</w:t>
      </w:r>
      <w:r w:rsidR="004B00F9">
        <w:rPr>
          <w:rStyle w:val="FootnoteReference"/>
          <w:rFonts w:asciiTheme="majorHAnsi" w:hAnsiTheme="majorHAnsi"/>
          <w:b/>
          <w:bCs/>
          <w:sz w:val="28"/>
          <w:szCs w:val="28"/>
        </w:rPr>
        <w:footnoteReference w:id="34"/>
      </w:r>
    </w:p>
    <w:p w:rsidR="005A58BB" w:rsidRPr="00FB2262" w:rsidRDefault="00744222" w:rsidP="00241BE5">
      <w:pPr>
        <w:spacing w:after="120" w:line="240" w:lineRule="auto"/>
        <w:jc w:val="both"/>
        <w:rPr>
          <w:rFonts w:asciiTheme="majorHAnsi" w:hAnsiTheme="majorHAnsi"/>
          <w:b/>
          <w:bCs/>
          <w:sz w:val="26"/>
          <w:szCs w:val="26"/>
          <w:lang w:val="en"/>
        </w:rPr>
      </w:pPr>
      <w:r>
        <w:rPr>
          <w:rFonts w:asciiTheme="majorHAnsi" w:hAnsiTheme="majorHAnsi"/>
          <w:sz w:val="26"/>
          <w:szCs w:val="26"/>
        </w:rPr>
        <w:t>Our</w:t>
      </w:r>
      <w:r w:rsidR="005A58BB">
        <w:rPr>
          <w:rFonts w:asciiTheme="majorHAnsi" w:hAnsiTheme="majorHAnsi"/>
          <w:sz w:val="26"/>
          <w:szCs w:val="26"/>
          <w:lang w:val="en"/>
        </w:rPr>
        <w:t xml:space="preserve"> Eucharistic service is preceded by the </w:t>
      </w:r>
      <w:r w:rsidR="00241BE5">
        <w:rPr>
          <w:rFonts w:asciiTheme="majorHAnsi" w:hAnsiTheme="majorHAnsi"/>
          <w:sz w:val="26"/>
          <w:szCs w:val="26"/>
          <w:lang w:val="en"/>
        </w:rPr>
        <w:t>V</w:t>
      </w:r>
      <w:r w:rsidR="005A58BB">
        <w:rPr>
          <w:rFonts w:asciiTheme="majorHAnsi" w:hAnsiTheme="majorHAnsi"/>
          <w:sz w:val="26"/>
          <w:szCs w:val="26"/>
          <w:lang w:val="en"/>
        </w:rPr>
        <w:t xml:space="preserve">espers raising of incense, </w:t>
      </w:r>
      <w:r w:rsidR="00241BE5">
        <w:rPr>
          <w:rFonts w:asciiTheme="majorHAnsi" w:hAnsiTheme="majorHAnsi"/>
          <w:sz w:val="26"/>
          <w:szCs w:val="26"/>
          <w:lang w:val="en"/>
        </w:rPr>
        <w:t>M</w:t>
      </w:r>
      <w:r w:rsidR="005A58BB">
        <w:rPr>
          <w:rFonts w:asciiTheme="majorHAnsi" w:hAnsiTheme="majorHAnsi"/>
          <w:sz w:val="26"/>
          <w:szCs w:val="26"/>
          <w:lang w:val="en"/>
        </w:rPr>
        <w:t xml:space="preserve">idnight praises and </w:t>
      </w:r>
      <w:r w:rsidR="00241BE5">
        <w:rPr>
          <w:rFonts w:asciiTheme="majorHAnsi" w:hAnsiTheme="majorHAnsi"/>
          <w:sz w:val="26"/>
          <w:szCs w:val="26"/>
          <w:lang w:val="en"/>
        </w:rPr>
        <w:t>M</w:t>
      </w:r>
      <w:r w:rsidR="005A58BB">
        <w:rPr>
          <w:rFonts w:asciiTheme="majorHAnsi" w:hAnsiTheme="majorHAnsi"/>
          <w:sz w:val="26"/>
          <w:szCs w:val="26"/>
          <w:lang w:val="en"/>
        </w:rPr>
        <w:t>atins raising of incense</w:t>
      </w:r>
      <w:r w:rsidR="00FB2262">
        <w:rPr>
          <w:rFonts w:asciiTheme="majorHAnsi" w:hAnsiTheme="majorHAnsi"/>
          <w:sz w:val="26"/>
          <w:szCs w:val="26"/>
          <w:lang w:val="en"/>
        </w:rPr>
        <w:t>,</w:t>
      </w:r>
      <w:r w:rsidR="005A58BB">
        <w:rPr>
          <w:rFonts w:asciiTheme="majorHAnsi" w:hAnsiTheme="majorHAnsi"/>
          <w:sz w:val="26"/>
          <w:szCs w:val="26"/>
          <w:lang w:val="en"/>
        </w:rPr>
        <w:t xml:space="preserve"> </w:t>
      </w:r>
      <w:r w:rsidR="00FB2262">
        <w:rPr>
          <w:rFonts w:asciiTheme="majorHAnsi" w:hAnsiTheme="majorHAnsi"/>
          <w:sz w:val="26"/>
          <w:szCs w:val="26"/>
          <w:lang w:val="en"/>
        </w:rPr>
        <w:t>which are preparations</w:t>
      </w:r>
      <w:r w:rsidR="00FB2262" w:rsidRPr="008017B4">
        <w:rPr>
          <w:rFonts w:asciiTheme="majorHAnsi" w:hAnsiTheme="majorHAnsi"/>
          <w:sz w:val="26"/>
          <w:szCs w:val="26"/>
          <w:lang w:val="en"/>
        </w:rPr>
        <w:t xml:space="preserve"> in order to make us worthy to be ready physically, psychologically and spiritually</w:t>
      </w:r>
      <w:r w:rsidR="00FB2262">
        <w:rPr>
          <w:rFonts w:asciiTheme="majorHAnsi" w:hAnsiTheme="majorHAnsi"/>
          <w:sz w:val="26"/>
          <w:szCs w:val="26"/>
          <w:lang w:val="en"/>
        </w:rPr>
        <w:t xml:space="preserve"> for the divine liturgy</w:t>
      </w:r>
      <w:r w:rsidR="00FB2262" w:rsidRPr="008017B4">
        <w:rPr>
          <w:rFonts w:asciiTheme="majorHAnsi" w:hAnsiTheme="majorHAnsi"/>
          <w:sz w:val="26"/>
          <w:szCs w:val="26"/>
          <w:lang w:val="en"/>
        </w:rPr>
        <w:t>.</w:t>
      </w:r>
    </w:p>
    <w:p w:rsidR="00CA672F" w:rsidRPr="00FD7A8B" w:rsidRDefault="00CA672F" w:rsidP="00A95C4E">
      <w:pPr>
        <w:spacing w:after="120" w:line="240" w:lineRule="auto"/>
        <w:jc w:val="both"/>
        <w:rPr>
          <w:rFonts w:asciiTheme="majorHAnsi" w:hAnsiTheme="majorHAnsi"/>
          <w:b/>
          <w:bCs/>
          <w:sz w:val="8"/>
          <w:szCs w:val="8"/>
          <w:lang w:val="en"/>
        </w:rPr>
      </w:pPr>
    </w:p>
    <w:p w:rsidR="00FB2262" w:rsidRPr="00FB2262" w:rsidRDefault="00A95C4E" w:rsidP="00A95C4E">
      <w:pPr>
        <w:spacing w:after="120" w:line="240" w:lineRule="auto"/>
        <w:jc w:val="both"/>
        <w:rPr>
          <w:rFonts w:asciiTheme="majorHAnsi" w:hAnsiTheme="majorHAnsi"/>
          <w:b/>
          <w:bCs/>
          <w:sz w:val="26"/>
          <w:szCs w:val="26"/>
          <w:lang w:val="en"/>
        </w:rPr>
      </w:pPr>
      <w:r w:rsidRPr="00FB2262">
        <w:rPr>
          <w:rFonts w:asciiTheme="majorHAnsi" w:hAnsiTheme="majorHAnsi"/>
          <w:b/>
          <w:bCs/>
          <w:sz w:val="26"/>
          <w:szCs w:val="26"/>
          <w:lang w:val="en"/>
        </w:rPr>
        <w:t>Liturgy of the Catechumens</w:t>
      </w:r>
      <w:r w:rsidR="00FB2262">
        <w:rPr>
          <w:rFonts w:asciiTheme="majorHAnsi" w:hAnsiTheme="majorHAnsi"/>
          <w:b/>
          <w:bCs/>
          <w:sz w:val="26"/>
          <w:szCs w:val="26"/>
          <w:lang w:val="en"/>
        </w:rPr>
        <w:t>:</w:t>
      </w:r>
    </w:p>
    <w:p w:rsidR="00744222" w:rsidRDefault="00FB2262" w:rsidP="00FB2262">
      <w:pPr>
        <w:spacing w:after="120" w:line="240" w:lineRule="auto"/>
        <w:jc w:val="both"/>
        <w:rPr>
          <w:rFonts w:asciiTheme="majorHAnsi" w:hAnsiTheme="majorHAnsi"/>
          <w:sz w:val="26"/>
          <w:szCs w:val="26"/>
          <w:lang w:val="en"/>
        </w:rPr>
      </w:pPr>
      <w:r>
        <w:rPr>
          <w:rFonts w:asciiTheme="majorHAnsi" w:hAnsiTheme="majorHAnsi"/>
          <w:sz w:val="26"/>
          <w:szCs w:val="26"/>
          <w:lang w:val="en"/>
        </w:rPr>
        <w:t xml:space="preserve">It </w:t>
      </w:r>
      <w:r w:rsidR="00A95C4E">
        <w:rPr>
          <w:rFonts w:asciiTheme="majorHAnsi" w:hAnsiTheme="majorHAnsi"/>
          <w:sz w:val="26"/>
          <w:szCs w:val="26"/>
          <w:lang w:val="en"/>
        </w:rPr>
        <w:t>begins with the blessing of vestments followed by praying the canonical prayers of the Hours then the Offertory.</w:t>
      </w:r>
    </w:p>
    <w:p w:rsidR="00A95C4E" w:rsidRPr="008017B4" w:rsidRDefault="00A95C4E" w:rsidP="008017B4">
      <w:pPr>
        <w:spacing w:after="120" w:line="240" w:lineRule="auto"/>
        <w:jc w:val="both"/>
        <w:rPr>
          <w:rFonts w:asciiTheme="majorHAnsi" w:hAnsiTheme="majorHAnsi"/>
          <w:b/>
          <w:bCs/>
          <w:sz w:val="26"/>
          <w:szCs w:val="26"/>
          <w:lang w:val="en"/>
        </w:rPr>
      </w:pPr>
      <w:r w:rsidRPr="008017B4">
        <w:rPr>
          <w:rFonts w:asciiTheme="majorHAnsi" w:hAnsiTheme="majorHAnsi"/>
          <w:b/>
          <w:bCs/>
          <w:sz w:val="26"/>
          <w:szCs w:val="26"/>
          <w:lang w:val="en"/>
        </w:rPr>
        <w:t>The offertory:</w:t>
      </w:r>
    </w:p>
    <w:p w:rsidR="003A7457" w:rsidRDefault="00A95C4E" w:rsidP="007C252D">
      <w:pPr>
        <w:spacing w:after="120" w:line="240" w:lineRule="auto"/>
        <w:jc w:val="both"/>
        <w:rPr>
          <w:rFonts w:asciiTheme="majorHAnsi" w:hAnsiTheme="majorHAnsi"/>
          <w:sz w:val="26"/>
          <w:szCs w:val="26"/>
          <w:lang w:val="en"/>
        </w:rPr>
      </w:pPr>
      <w:r>
        <w:rPr>
          <w:rFonts w:asciiTheme="majorHAnsi" w:hAnsiTheme="majorHAnsi"/>
          <w:sz w:val="26"/>
          <w:szCs w:val="26"/>
          <w:lang w:val="en"/>
        </w:rPr>
        <w:t xml:space="preserve">Choosing the Lamb presents the agreement of the Divine Trinity to the hypostasis of the “Son”… </w:t>
      </w:r>
      <w:r w:rsidR="001B5F8E">
        <w:rPr>
          <w:rFonts w:asciiTheme="majorHAnsi" w:hAnsiTheme="majorHAnsi"/>
          <w:sz w:val="26"/>
          <w:szCs w:val="26"/>
          <w:lang w:val="en"/>
        </w:rPr>
        <w:t>D</w:t>
      </w:r>
      <w:r>
        <w:rPr>
          <w:rFonts w:asciiTheme="majorHAnsi" w:hAnsiTheme="majorHAnsi"/>
          <w:sz w:val="26"/>
          <w:szCs w:val="26"/>
          <w:lang w:val="en"/>
        </w:rPr>
        <w:t>uring the offertory the congregation chants “Lord Have Mercy” 41 times fervently</w:t>
      </w:r>
      <w:proofErr w:type="gramStart"/>
      <w:r>
        <w:rPr>
          <w:rFonts w:asciiTheme="majorHAnsi" w:hAnsiTheme="majorHAnsi"/>
          <w:sz w:val="26"/>
          <w:szCs w:val="26"/>
          <w:lang w:val="en"/>
        </w:rPr>
        <w:t>.</w:t>
      </w:r>
      <w:r w:rsidR="001B5F8E">
        <w:rPr>
          <w:rFonts w:asciiTheme="majorHAnsi" w:hAnsiTheme="majorHAnsi"/>
          <w:sz w:val="26"/>
          <w:szCs w:val="26"/>
          <w:lang w:val="en"/>
        </w:rPr>
        <w:t>.</w:t>
      </w:r>
      <w:proofErr w:type="gramEnd"/>
      <w:r w:rsidR="001B5F8E">
        <w:rPr>
          <w:rFonts w:asciiTheme="majorHAnsi" w:hAnsiTheme="majorHAnsi"/>
          <w:sz w:val="26"/>
          <w:szCs w:val="26"/>
          <w:lang w:val="en"/>
        </w:rPr>
        <w:t xml:space="preserve"> After completing the choice of the Lamb the priest baptizes the Lamb with water… The priest holds the Lamb wrapped in the sil</w:t>
      </w:r>
      <w:r w:rsidR="008017B4">
        <w:rPr>
          <w:rFonts w:asciiTheme="majorHAnsi" w:hAnsiTheme="majorHAnsi"/>
          <w:sz w:val="26"/>
          <w:szCs w:val="26"/>
          <w:lang w:val="en"/>
        </w:rPr>
        <w:t>k</w:t>
      </w:r>
      <w:r w:rsidR="001B5F8E">
        <w:rPr>
          <w:rFonts w:asciiTheme="majorHAnsi" w:hAnsiTheme="majorHAnsi"/>
          <w:sz w:val="26"/>
          <w:szCs w:val="26"/>
          <w:lang w:val="en"/>
        </w:rPr>
        <w:t xml:space="preserve"> corporal, above his head while standing at the Royal door facing westward and says</w:t>
      </w:r>
      <w:r w:rsidR="00241BE5">
        <w:rPr>
          <w:rFonts w:asciiTheme="majorHAnsi" w:hAnsiTheme="majorHAnsi"/>
          <w:sz w:val="26"/>
          <w:szCs w:val="26"/>
          <w:lang w:val="en"/>
        </w:rPr>
        <w:t>,</w:t>
      </w:r>
      <w:r w:rsidR="001B5F8E">
        <w:rPr>
          <w:rFonts w:asciiTheme="majorHAnsi" w:hAnsiTheme="majorHAnsi"/>
          <w:sz w:val="26"/>
          <w:szCs w:val="26"/>
          <w:lang w:val="en"/>
        </w:rPr>
        <w:t xml:space="preserve"> “Glory and </w:t>
      </w:r>
      <w:proofErr w:type="spellStart"/>
      <w:r w:rsidR="001B5F8E">
        <w:rPr>
          <w:rFonts w:asciiTheme="majorHAnsi" w:hAnsiTheme="majorHAnsi"/>
          <w:sz w:val="26"/>
          <w:szCs w:val="26"/>
          <w:lang w:val="en"/>
        </w:rPr>
        <w:t>Honour</w:t>
      </w:r>
      <w:proofErr w:type="spellEnd"/>
      <w:r w:rsidR="001B5F8E">
        <w:rPr>
          <w:rFonts w:asciiTheme="majorHAnsi" w:hAnsiTheme="majorHAnsi"/>
          <w:sz w:val="26"/>
          <w:szCs w:val="26"/>
          <w:lang w:val="en"/>
        </w:rPr>
        <w:t xml:space="preserve">, </w:t>
      </w:r>
      <w:proofErr w:type="spellStart"/>
      <w:r w:rsidR="001B5F8E">
        <w:rPr>
          <w:rFonts w:asciiTheme="majorHAnsi" w:hAnsiTheme="majorHAnsi"/>
          <w:sz w:val="26"/>
          <w:szCs w:val="26"/>
          <w:lang w:val="en"/>
        </w:rPr>
        <w:t>Honour</w:t>
      </w:r>
      <w:proofErr w:type="spellEnd"/>
      <w:r w:rsidR="001B5F8E">
        <w:rPr>
          <w:rFonts w:asciiTheme="majorHAnsi" w:hAnsiTheme="majorHAnsi"/>
          <w:sz w:val="26"/>
          <w:szCs w:val="26"/>
          <w:lang w:val="en"/>
        </w:rPr>
        <w:t xml:space="preserve"> and Glory to the Holy Trinity…” </w:t>
      </w:r>
      <w:r w:rsidR="00387B20">
        <w:rPr>
          <w:rFonts w:asciiTheme="majorHAnsi" w:hAnsiTheme="majorHAnsi"/>
          <w:sz w:val="26"/>
          <w:szCs w:val="26"/>
          <w:lang w:val="en"/>
        </w:rPr>
        <w:t>until</w:t>
      </w:r>
      <w:r w:rsidR="001B5F8E">
        <w:rPr>
          <w:rFonts w:asciiTheme="majorHAnsi" w:hAnsiTheme="majorHAnsi"/>
          <w:sz w:val="26"/>
          <w:szCs w:val="26"/>
          <w:lang w:val="en"/>
        </w:rPr>
        <w:t xml:space="preserve"> the “procession of the Lamb</w:t>
      </w:r>
      <w:r w:rsidR="00387B20">
        <w:rPr>
          <w:rFonts w:asciiTheme="majorHAnsi" w:hAnsiTheme="majorHAnsi"/>
          <w:sz w:val="26"/>
          <w:szCs w:val="26"/>
          <w:lang w:val="en"/>
        </w:rPr>
        <w:t>” is</w:t>
      </w:r>
      <w:r w:rsidR="00387B20" w:rsidRPr="00387B20">
        <w:rPr>
          <w:rFonts w:asciiTheme="majorHAnsi" w:hAnsiTheme="majorHAnsi"/>
          <w:sz w:val="26"/>
          <w:szCs w:val="26"/>
          <w:lang w:val="en"/>
        </w:rPr>
        <w:t xml:space="preserve"> </w:t>
      </w:r>
      <w:r w:rsidR="00387B20">
        <w:rPr>
          <w:rFonts w:asciiTheme="majorHAnsi" w:hAnsiTheme="majorHAnsi"/>
          <w:sz w:val="26"/>
          <w:szCs w:val="26"/>
          <w:lang w:val="en"/>
        </w:rPr>
        <w:t>completed</w:t>
      </w:r>
      <w:r w:rsidR="001B5F8E">
        <w:rPr>
          <w:rFonts w:asciiTheme="majorHAnsi" w:hAnsiTheme="majorHAnsi"/>
          <w:sz w:val="26"/>
          <w:szCs w:val="26"/>
          <w:lang w:val="en"/>
        </w:rPr>
        <w:t>. T</w:t>
      </w:r>
      <w:r w:rsidR="00387B20">
        <w:rPr>
          <w:rFonts w:asciiTheme="majorHAnsi" w:hAnsiTheme="majorHAnsi"/>
          <w:sz w:val="26"/>
          <w:szCs w:val="26"/>
          <w:lang w:val="en"/>
        </w:rPr>
        <w:t xml:space="preserve">he </w:t>
      </w:r>
      <w:proofErr w:type="gramStart"/>
      <w:r w:rsidR="00387B20">
        <w:rPr>
          <w:rFonts w:asciiTheme="majorHAnsi" w:hAnsiTheme="majorHAnsi"/>
          <w:sz w:val="26"/>
          <w:szCs w:val="26"/>
          <w:lang w:val="en"/>
        </w:rPr>
        <w:t>priests</w:t>
      </w:r>
      <w:proofErr w:type="gramEnd"/>
      <w:r w:rsidR="00387B20">
        <w:rPr>
          <w:rFonts w:asciiTheme="majorHAnsi" w:hAnsiTheme="majorHAnsi"/>
          <w:sz w:val="26"/>
          <w:szCs w:val="26"/>
          <w:lang w:val="en"/>
        </w:rPr>
        <w:t xml:space="preserve"> starts by doing the t</w:t>
      </w:r>
      <w:r w:rsidR="001B5F8E">
        <w:rPr>
          <w:rFonts w:asciiTheme="majorHAnsi" w:hAnsiTheme="majorHAnsi"/>
          <w:sz w:val="26"/>
          <w:szCs w:val="26"/>
          <w:lang w:val="en"/>
        </w:rPr>
        <w:t>hree signs of the cross followed by the prayer of thanksgiving, then cover</w:t>
      </w:r>
      <w:r w:rsidR="007C252D">
        <w:rPr>
          <w:rFonts w:asciiTheme="majorHAnsi" w:hAnsiTheme="majorHAnsi"/>
          <w:sz w:val="26"/>
          <w:szCs w:val="26"/>
          <w:lang w:val="en"/>
        </w:rPr>
        <w:t>s</w:t>
      </w:r>
      <w:r w:rsidR="001B5F8E">
        <w:rPr>
          <w:rFonts w:asciiTheme="majorHAnsi" w:hAnsiTheme="majorHAnsi"/>
          <w:sz w:val="26"/>
          <w:szCs w:val="26"/>
          <w:lang w:val="en"/>
        </w:rPr>
        <w:t xml:space="preserve"> the lamb with clean corporal, and likewise the Chalice</w:t>
      </w:r>
      <w:r w:rsidR="00241BE5">
        <w:rPr>
          <w:rFonts w:asciiTheme="majorHAnsi" w:hAnsiTheme="majorHAnsi"/>
          <w:sz w:val="26"/>
          <w:szCs w:val="26"/>
          <w:lang w:val="en"/>
        </w:rPr>
        <w:t>. T</w:t>
      </w:r>
      <w:r w:rsidR="001B5F8E">
        <w:rPr>
          <w:rFonts w:asciiTheme="majorHAnsi" w:hAnsiTheme="majorHAnsi"/>
          <w:sz w:val="26"/>
          <w:szCs w:val="26"/>
          <w:lang w:val="en"/>
        </w:rPr>
        <w:t xml:space="preserve">he altar </w:t>
      </w:r>
      <w:r w:rsidR="00241BE5">
        <w:rPr>
          <w:rFonts w:asciiTheme="majorHAnsi" w:hAnsiTheme="majorHAnsi"/>
          <w:sz w:val="26"/>
          <w:szCs w:val="26"/>
          <w:lang w:val="en"/>
        </w:rPr>
        <w:t xml:space="preserve">is covered </w:t>
      </w:r>
      <w:r w:rsidR="001B5F8E">
        <w:rPr>
          <w:rFonts w:asciiTheme="majorHAnsi" w:hAnsiTheme="majorHAnsi"/>
          <w:sz w:val="26"/>
          <w:szCs w:val="26"/>
          <w:lang w:val="en"/>
        </w:rPr>
        <w:t xml:space="preserve">with the </w:t>
      </w:r>
      <w:proofErr w:type="spellStart"/>
      <w:r w:rsidR="001B5F8E">
        <w:rPr>
          <w:rFonts w:asciiTheme="majorHAnsi" w:hAnsiTheme="majorHAnsi"/>
          <w:sz w:val="26"/>
          <w:szCs w:val="26"/>
          <w:lang w:val="en"/>
        </w:rPr>
        <w:t>Prospherin</w:t>
      </w:r>
      <w:proofErr w:type="spellEnd"/>
      <w:r w:rsidR="001B5F8E">
        <w:rPr>
          <w:rFonts w:asciiTheme="majorHAnsi" w:hAnsiTheme="majorHAnsi"/>
          <w:sz w:val="26"/>
          <w:szCs w:val="26"/>
          <w:lang w:val="en"/>
        </w:rPr>
        <w:t xml:space="preserve"> (a large altar covering). The Priest prays the absolution of ministers then </w:t>
      </w:r>
      <w:r w:rsidR="007C252D">
        <w:rPr>
          <w:rFonts w:asciiTheme="majorHAnsi" w:hAnsiTheme="majorHAnsi"/>
          <w:sz w:val="26"/>
          <w:szCs w:val="26"/>
          <w:lang w:val="en"/>
        </w:rPr>
        <w:t>enters</w:t>
      </w:r>
      <w:r w:rsidR="001B5F8E">
        <w:rPr>
          <w:rFonts w:asciiTheme="majorHAnsi" w:hAnsiTheme="majorHAnsi"/>
          <w:sz w:val="26"/>
          <w:szCs w:val="26"/>
          <w:lang w:val="en"/>
        </w:rPr>
        <w:t xml:space="preserve"> the sanctuary </w:t>
      </w:r>
      <w:r w:rsidR="007C252D">
        <w:rPr>
          <w:rFonts w:asciiTheme="majorHAnsi" w:hAnsiTheme="majorHAnsi"/>
          <w:sz w:val="26"/>
          <w:szCs w:val="26"/>
          <w:lang w:val="en"/>
        </w:rPr>
        <w:t>to</w:t>
      </w:r>
      <w:r w:rsidR="001B5F8E">
        <w:rPr>
          <w:rFonts w:asciiTheme="majorHAnsi" w:hAnsiTheme="majorHAnsi"/>
          <w:sz w:val="26"/>
          <w:szCs w:val="26"/>
          <w:lang w:val="en"/>
        </w:rPr>
        <w:t xml:space="preserve"> start</w:t>
      </w:r>
      <w:r w:rsidR="007C252D">
        <w:rPr>
          <w:rFonts w:asciiTheme="majorHAnsi" w:hAnsiTheme="majorHAnsi"/>
          <w:sz w:val="26"/>
          <w:szCs w:val="26"/>
          <w:lang w:val="en"/>
        </w:rPr>
        <w:t xml:space="preserve"> the</w:t>
      </w:r>
      <w:r w:rsidR="001B5F8E">
        <w:rPr>
          <w:rFonts w:asciiTheme="majorHAnsi" w:hAnsiTheme="majorHAnsi"/>
          <w:sz w:val="26"/>
          <w:szCs w:val="26"/>
          <w:lang w:val="en"/>
        </w:rPr>
        <w:t xml:space="preserve"> raising </w:t>
      </w:r>
      <w:r w:rsidR="007C252D">
        <w:rPr>
          <w:rFonts w:asciiTheme="majorHAnsi" w:hAnsiTheme="majorHAnsi"/>
          <w:sz w:val="26"/>
          <w:szCs w:val="26"/>
          <w:lang w:val="en"/>
        </w:rPr>
        <w:t xml:space="preserve">of </w:t>
      </w:r>
      <w:r w:rsidR="001B5F8E">
        <w:rPr>
          <w:rFonts w:asciiTheme="majorHAnsi" w:hAnsiTheme="majorHAnsi"/>
          <w:sz w:val="26"/>
          <w:szCs w:val="26"/>
          <w:lang w:val="en"/>
        </w:rPr>
        <w:t xml:space="preserve">incense. He comes out with the censor and proceeds to raise incense to the entire congregation </w:t>
      </w:r>
      <w:r w:rsidR="007C252D">
        <w:rPr>
          <w:rFonts w:asciiTheme="majorHAnsi" w:hAnsiTheme="majorHAnsi"/>
          <w:sz w:val="26"/>
          <w:szCs w:val="26"/>
          <w:lang w:val="en"/>
        </w:rPr>
        <w:t xml:space="preserve">to bless them, </w:t>
      </w:r>
      <w:r w:rsidR="001B5F8E">
        <w:rPr>
          <w:rFonts w:asciiTheme="majorHAnsi" w:hAnsiTheme="majorHAnsi"/>
          <w:sz w:val="26"/>
          <w:szCs w:val="26"/>
          <w:lang w:val="en"/>
        </w:rPr>
        <w:t xml:space="preserve">during </w:t>
      </w:r>
      <w:r w:rsidR="003A7457">
        <w:rPr>
          <w:rFonts w:asciiTheme="majorHAnsi" w:hAnsiTheme="majorHAnsi"/>
          <w:sz w:val="26"/>
          <w:szCs w:val="26"/>
          <w:lang w:val="en"/>
        </w:rPr>
        <w:t>which they chant</w:t>
      </w:r>
      <w:r w:rsidR="007C252D">
        <w:rPr>
          <w:rFonts w:asciiTheme="majorHAnsi" w:hAnsiTheme="majorHAnsi"/>
          <w:sz w:val="26"/>
          <w:szCs w:val="26"/>
          <w:lang w:val="en"/>
        </w:rPr>
        <w:t xml:space="preserve"> some</w:t>
      </w:r>
      <w:r w:rsidR="003A7457">
        <w:rPr>
          <w:rFonts w:asciiTheme="majorHAnsi" w:hAnsiTheme="majorHAnsi"/>
          <w:sz w:val="26"/>
          <w:szCs w:val="26"/>
          <w:lang w:val="en"/>
        </w:rPr>
        <w:t xml:space="preserve"> hymns</w:t>
      </w:r>
      <w:r w:rsidR="00241BE5">
        <w:rPr>
          <w:rFonts w:asciiTheme="majorHAnsi" w:hAnsiTheme="majorHAnsi"/>
          <w:sz w:val="26"/>
          <w:szCs w:val="26"/>
          <w:lang w:val="en"/>
        </w:rPr>
        <w:t>.</w:t>
      </w:r>
    </w:p>
    <w:p w:rsidR="003A7457" w:rsidRPr="008017B4" w:rsidRDefault="003A7457" w:rsidP="008017B4">
      <w:pPr>
        <w:spacing w:after="120" w:line="240" w:lineRule="auto"/>
        <w:jc w:val="both"/>
        <w:rPr>
          <w:rFonts w:asciiTheme="majorHAnsi" w:hAnsiTheme="majorHAnsi"/>
          <w:b/>
          <w:bCs/>
          <w:sz w:val="26"/>
          <w:szCs w:val="26"/>
          <w:lang w:val="en"/>
        </w:rPr>
      </w:pPr>
      <w:r w:rsidRPr="008017B4">
        <w:rPr>
          <w:rFonts w:asciiTheme="majorHAnsi" w:hAnsiTheme="majorHAnsi"/>
          <w:b/>
          <w:bCs/>
          <w:sz w:val="26"/>
          <w:szCs w:val="26"/>
          <w:lang w:val="en"/>
        </w:rPr>
        <w:t>The Readings:</w:t>
      </w:r>
    </w:p>
    <w:p w:rsidR="003A7457" w:rsidRPr="003A7457" w:rsidRDefault="001B5F8E" w:rsidP="003A7457">
      <w:pPr>
        <w:pStyle w:val="ListParagraph"/>
        <w:numPr>
          <w:ilvl w:val="0"/>
          <w:numId w:val="8"/>
        </w:numPr>
        <w:spacing w:after="120" w:line="240" w:lineRule="auto"/>
        <w:jc w:val="both"/>
        <w:rPr>
          <w:rFonts w:asciiTheme="majorHAnsi" w:hAnsiTheme="majorHAnsi"/>
          <w:sz w:val="26"/>
          <w:szCs w:val="26"/>
          <w:lang w:val="en"/>
        </w:rPr>
      </w:pPr>
      <w:r w:rsidRPr="003A7457">
        <w:rPr>
          <w:rFonts w:asciiTheme="majorHAnsi" w:hAnsiTheme="majorHAnsi"/>
          <w:sz w:val="26"/>
          <w:szCs w:val="26"/>
          <w:lang w:val="en"/>
        </w:rPr>
        <w:t>Pauline Epistle</w:t>
      </w:r>
      <w:r w:rsidR="003A7457">
        <w:rPr>
          <w:rFonts w:asciiTheme="majorHAnsi" w:hAnsiTheme="majorHAnsi"/>
          <w:sz w:val="26"/>
          <w:szCs w:val="26"/>
          <w:lang w:val="en"/>
        </w:rPr>
        <w:t xml:space="preserve"> – from the Epistles of St. Paul.</w:t>
      </w:r>
      <w:r w:rsidRPr="003A7457">
        <w:rPr>
          <w:rFonts w:asciiTheme="majorHAnsi" w:hAnsiTheme="majorHAnsi"/>
          <w:sz w:val="26"/>
          <w:szCs w:val="26"/>
          <w:lang w:val="en"/>
        </w:rPr>
        <w:t xml:space="preserve"> </w:t>
      </w:r>
    </w:p>
    <w:p w:rsidR="003A7457" w:rsidRDefault="003A7457" w:rsidP="003A7457">
      <w:pPr>
        <w:pStyle w:val="ListParagraph"/>
        <w:numPr>
          <w:ilvl w:val="0"/>
          <w:numId w:val="8"/>
        </w:numPr>
        <w:spacing w:after="120" w:line="240" w:lineRule="auto"/>
        <w:jc w:val="both"/>
        <w:rPr>
          <w:rFonts w:asciiTheme="majorHAnsi" w:hAnsiTheme="majorHAnsi"/>
          <w:sz w:val="26"/>
          <w:szCs w:val="26"/>
          <w:lang w:val="en"/>
        </w:rPr>
      </w:pPr>
      <w:r w:rsidRPr="003A7457">
        <w:rPr>
          <w:rFonts w:asciiTheme="majorHAnsi" w:hAnsiTheme="majorHAnsi"/>
          <w:sz w:val="26"/>
          <w:szCs w:val="26"/>
          <w:lang w:val="en"/>
        </w:rPr>
        <w:t>Catholic Epistle</w:t>
      </w:r>
      <w:r>
        <w:rPr>
          <w:rFonts w:asciiTheme="majorHAnsi" w:hAnsiTheme="majorHAnsi"/>
          <w:sz w:val="26"/>
          <w:szCs w:val="26"/>
          <w:lang w:val="en"/>
        </w:rPr>
        <w:t xml:space="preserve"> – from the Epistles of Saints James, Peter, John and Jude</w:t>
      </w:r>
      <w:r w:rsidRPr="003A7457">
        <w:rPr>
          <w:rFonts w:asciiTheme="majorHAnsi" w:hAnsiTheme="majorHAnsi"/>
          <w:sz w:val="26"/>
          <w:szCs w:val="26"/>
          <w:lang w:val="en"/>
        </w:rPr>
        <w:t xml:space="preserve"> </w:t>
      </w:r>
    </w:p>
    <w:p w:rsidR="003A7457" w:rsidRDefault="001B5F8E" w:rsidP="003A7457">
      <w:pPr>
        <w:pStyle w:val="ListParagraph"/>
        <w:numPr>
          <w:ilvl w:val="0"/>
          <w:numId w:val="8"/>
        </w:numPr>
        <w:spacing w:after="120" w:line="240" w:lineRule="auto"/>
        <w:jc w:val="both"/>
        <w:rPr>
          <w:rFonts w:asciiTheme="majorHAnsi" w:hAnsiTheme="majorHAnsi"/>
          <w:sz w:val="26"/>
          <w:szCs w:val="26"/>
          <w:lang w:val="en"/>
        </w:rPr>
      </w:pPr>
      <w:r w:rsidRPr="003A7457">
        <w:rPr>
          <w:rFonts w:asciiTheme="majorHAnsi" w:hAnsiTheme="majorHAnsi"/>
          <w:sz w:val="26"/>
          <w:szCs w:val="26"/>
          <w:lang w:val="en"/>
        </w:rPr>
        <w:t xml:space="preserve">Praxis  </w:t>
      </w:r>
      <w:r w:rsidR="003A7457">
        <w:rPr>
          <w:rFonts w:asciiTheme="majorHAnsi" w:hAnsiTheme="majorHAnsi"/>
          <w:sz w:val="26"/>
          <w:szCs w:val="26"/>
          <w:lang w:val="en"/>
        </w:rPr>
        <w:t>– a chapter from the Acts of the Apostles</w:t>
      </w:r>
    </w:p>
    <w:p w:rsidR="00A95C4E" w:rsidRDefault="003A7457" w:rsidP="003A7457">
      <w:pPr>
        <w:pStyle w:val="ListParagraph"/>
        <w:numPr>
          <w:ilvl w:val="0"/>
          <w:numId w:val="8"/>
        </w:numPr>
        <w:spacing w:after="120" w:line="240" w:lineRule="auto"/>
        <w:jc w:val="both"/>
        <w:rPr>
          <w:rFonts w:asciiTheme="majorHAnsi" w:hAnsiTheme="majorHAnsi"/>
          <w:sz w:val="26"/>
          <w:szCs w:val="26"/>
          <w:lang w:val="en"/>
        </w:rPr>
      </w:pPr>
      <w:proofErr w:type="spellStart"/>
      <w:r>
        <w:rPr>
          <w:rFonts w:asciiTheme="majorHAnsi" w:hAnsiTheme="majorHAnsi"/>
          <w:sz w:val="26"/>
          <w:szCs w:val="26"/>
          <w:lang w:val="en"/>
        </w:rPr>
        <w:t>S</w:t>
      </w:r>
      <w:r w:rsidRPr="003A7457">
        <w:rPr>
          <w:rFonts w:asciiTheme="majorHAnsi" w:hAnsiTheme="majorHAnsi"/>
          <w:sz w:val="26"/>
          <w:szCs w:val="26"/>
          <w:lang w:val="en"/>
        </w:rPr>
        <w:t>inaxarium</w:t>
      </w:r>
      <w:proofErr w:type="spellEnd"/>
      <w:r w:rsidRPr="003A7457">
        <w:rPr>
          <w:rFonts w:asciiTheme="majorHAnsi" w:hAnsiTheme="majorHAnsi"/>
          <w:sz w:val="26"/>
          <w:szCs w:val="26"/>
          <w:lang w:val="en"/>
        </w:rPr>
        <w:t xml:space="preserve"> </w:t>
      </w:r>
      <w:r>
        <w:rPr>
          <w:rFonts w:asciiTheme="majorHAnsi" w:hAnsiTheme="majorHAnsi"/>
          <w:sz w:val="26"/>
          <w:szCs w:val="26"/>
          <w:lang w:val="en"/>
        </w:rPr>
        <w:t xml:space="preserve">- </w:t>
      </w:r>
      <w:r w:rsidRPr="003A7457">
        <w:rPr>
          <w:rFonts w:asciiTheme="majorHAnsi" w:hAnsiTheme="majorHAnsi"/>
          <w:sz w:val="26"/>
          <w:szCs w:val="26"/>
          <w:lang w:val="en"/>
        </w:rPr>
        <w:t>biography of saints</w:t>
      </w:r>
      <w:r>
        <w:rPr>
          <w:rFonts w:asciiTheme="majorHAnsi" w:hAnsiTheme="majorHAnsi"/>
          <w:sz w:val="26"/>
          <w:szCs w:val="26"/>
          <w:lang w:val="en"/>
        </w:rPr>
        <w:t xml:space="preserve"> of the day</w:t>
      </w:r>
      <w:r w:rsidR="001B5F8E" w:rsidRPr="003A7457">
        <w:rPr>
          <w:rFonts w:asciiTheme="majorHAnsi" w:hAnsiTheme="majorHAnsi"/>
          <w:sz w:val="26"/>
          <w:szCs w:val="26"/>
          <w:lang w:val="en"/>
        </w:rPr>
        <w:t>.</w:t>
      </w:r>
    </w:p>
    <w:p w:rsidR="003A7457" w:rsidRDefault="003A7457" w:rsidP="003A7457">
      <w:pPr>
        <w:pStyle w:val="ListParagraph"/>
        <w:numPr>
          <w:ilvl w:val="0"/>
          <w:numId w:val="8"/>
        </w:numPr>
        <w:spacing w:after="120" w:line="240" w:lineRule="auto"/>
        <w:jc w:val="both"/>
        <w:rPr>
          <w:rFonts w:asciiTheme="majorHAnsi" w:hAnsiTheme="majorHAnsi"/>
          <w:sz w:val="26"/>
          <w:szCs w:val="26"/>
          <w:lang w:val="en"/>
        </w:rPr>
      </w:pPr>
      <w:r>
        <w:rPr>
          <w:rFonts w:asciiTheme="majorHAnsi" w:hAnsiTheme="majorHAnsi"/>
          <w:sz w:val="26"/>
          <w:szCs w:val="26"/>
          <w:lang w:val="en"/>
        </w:rPr>
        <w:t>The Gospel followed by a sermon.</w:t>
      </w:r>
    </w:p>
    <w:p w:rsidR="009274EA" w:rsidRDefault="009274EA" w:rsidP="008017B4">
      <w:pPr>
        <w:spacing w:after="120" w:line="240" w:lineRule="auto"/>
        <w:jc w:val="both"/>
        <w:rPr>
          <w:rFonts w:asciiTheme="majorHAnsi" w:hAnsiTheme="majorHAnsi"/>
          <w:b/>
          <w:bCs/>
          <w:sz w:val="26"/>
          <w:szCs w:val="26"/>
          <w:lang w:val="en"/>
        </w:rPr>
      </w:pPr>
    </w:p>
    <w:p w:rsidR="003A7457" w:rsidRPr="008017B4" w:rsidRDefault="003A7457" w:rsidP="008017B4">
      <w:pPr>
        <w:spacing w:after="120" w:line="240" w:lineRule="auto"/>
        <w:jc w:val="both"/>
        <w:rPr>
          <w:rFonts w:asciiTheme="majorHAnsi" w:hAnsiTheme="majorHAnsi"/>
          <w:b/>
          <w:bCs/>
          <w:sz w:val="26"/>
          <w:szCs w:val="26"/>
          <w:lang w:val="en"/>
        </w:rPr>
      </w:pPr>
      <w:r w:rsidRPr="008017B4">
        <w:rPr>
          <w:rFonts w:asciiTheme="majorHAnsi" w:hAnsiTheme="majorHAnsi"/>
          <w:b/>
          <w:bCs/>
          <w:sz w:val="26"/>
          <w:szCs w:val="26"/>
          <w:lang w:val="en"/>
        </w:rPr>
        <w:t>The Three Major Litanies</w:t>
      </w:r>
    </w:p>
    <w:p w:rsidR="003A7457" w:rsidRPr="003A7457" w:rsidRDefault="003A7457" w:rsidP="00867F8A">
      <w:pPr>
        <w:spacing w:after="120" w:line="240" w:lineRule="auto"/>
        <w:jc w:val="both"/>
        <w:rPr>
          <w:rFonts w:asciiTheme="majorHAnsi" w:hAnsiTheme="majorHAnsi"/>
          <w:sz w:val="26"/>
          <w:szCs w:val="26"/>
          <w:lang w:val="en"/>
        </w:rPr>
      </w:pPr>
      <w:proofErr w:type="gramStart"/>
      <w:r>
        <w:rPr>
          <w:rFonts w:asciiTheme="majorHAnsi" w:hAnsiTheme="majorHAnsi"/>
          <w:sz w:val="26"/>
          <w:szCs w:val="26"/>
          <w:lang w:val="en"/>
        </w:rPr>
        <w:t>The Litan</w:t>
      </w:r>
      <w:r w:rsidR="00867F8A">
        <w:rPr>
          <w:rFonts w:asciiTheme="majorHAnsi" w:hAnsiTheme="majorHAnsi"/>
          <w:sz w:val="26"/>
          <w:szCs w:val="26"/>
          <w:lang w:val="en"/>
        </w:rPr>
        <w:t>ies</w:t>
      </w:r>
      <w:r>
        <w:rPr>
          <w:rFonts w:asciiTheme="majorHAnsi" w:hAnsiTheme="majorHAnsi"/>
          <w:sz w:val="26"/>
          <w:szCs w:val="26"/>
          <w:lang w:val="en"/>
        </w:rPr>
        <w:t xml:space="preserve"> of Peace, </w:t>
      </w:r>
      <w:r w:rsidR="00867F8A">
        <w:rPr>
          <w:rFonts w:asciiTheme="majorHAnsi" w:hAnsiTheme="majorHAnsi"/>
          <w:sz w:val="26"/>
          <w:szCs w:val="26"/>
          <w:lang w:val="en"/>
        </w:rPr>
        <w:t xml:space="preserve">of </w:t>
      </w:r>
      <w:r>
        <w:rPr>
          <w:rFonts w:asciiTheme="majorHAnsi" w:hAnsiTheme="majorHAnsi"/>
          <w:sz w:val="26"/>
          <w:szCs w:val="26"/>
          <w:lang w:val="en"/>
        </w:rPr>
        <w:t xml:space="preserve">the Fathers and </w:t>
      </w:r>
      <w:r w:rsidR="00867F8A">
        <w:rPr>
          <w:rFonts w:asciiTheme="majorHAnsi" w:hAnsiTheme="majorHAnsi"/>
          <w:sz w:val="26"/>
          <w:szCs w:val="26"/>
          <w:lang w:val="en"/>
        </w:rPr>
        <w:t xml:space="preserve">of </w:t>
      </w:r>
      <w:r>
        <w:rPr>
          <w:rFonts w:asciiTheme="majorHAnsi" w:hAnsiTheme="majorHAnsi"/>
          <w:sz w:val="26"/>
          <w:szCs w:val="26"/>
          <w:lang w:val="en"/>
        </w:rPr>
        <w:t>the Gatherings.</w:t>
      </w:r>
      <w:proofErr w:type="gramEnd"/>
      <w:r>
        <w:rPr>
          <w:rFonts w:asciiTheme="majorHAnsi" w:hAnsiTheme="majorHAnsi"/>
          <w:sz w:val="26"/>
          <w:szCs w:val="26"/>
          <w:lang w:val="en"/>
        </w:rPr>
        <w:t xml:space="preserve"> These litanies are full of strong pleadings</w:t>
      </w:r>
      <w:r w:rsidR="007C252D">
        <w:rPr>
          <w:rFonts w:asciiTheme="majorHAnsi" w:hAnsiTheme="majorHAnsi"/>
          <w:sz w:val="26"/>
          <w:szCs w:val="26"/>
          <w:lang w:val="en"/>
        </w:rPr>
        <w:t>,</w:t>
      </w:r>
      <w:r>
        <w:rPr>
          <w:rFonts w:asciiTheme="majorHAnsi" w:hAnsiTheme="majorHAnsi"/>
          <w:sz w:val="26"/>
          <w:szCs w:val="26"/>
          <w:lang w:val="en"/>
        </w:rPr>
        <w:t xml:space="preserve"> for the safety of the Church and the whole world, for protecting the Church fathers, and for the gatherings</w:t>
      </w:r>
      <w:r w:rsidR="007C252D">
        <w:rPr>
          <w:rFonts w:asciiTheme="majorHAnsi" w:hAnsiTheme="majorHAnsi"/>
          <w:sz w:val="26"/>
          <w:szCs w:val="26"/>
          <w:lang w:val="en"/>
        </w:rPr>
        <w:t xml:space="preserve"> of the church,</w:t>
      </w:r>
      <w:r>
        <w:rPr>
          <w:rFonts w:asciiTheme="majorHAnsi" w:hAnsiTheme="majorHAnsi"/>
          <w:sz w:val="26"/>
          <w:szCs w:val="26"/>
          <w:lang w:val="en"/>
        </w:rPr>
        <w:t xml:space="preserve"> </w:t>
      </w:r>
      <w:r w:rsidR="008017B4">
        <w:rPr>
          <w:rFonts w:asciiTheme="majorHAnsi" w:hAnsiTheme="majorHAnsi"/>
          <w:sz w:val="26"/>
          <w:szCs w:val="26"/>
          <w:lang w:val="en"/>
        </w:rPr>
        <w:t>so that they may be conducted without any obstacles from the Church’s enemies or devils etc.</w:t>
      </w:r>
    </w:p>
    <w:p w:rsidR="005A58BB" w:rsidRDefault="008017B4" w:rsidP="00805FAF">
      <w:pPr>
        <w:spacing w:after="120" w:line="240" w:lineRule="auto"/>
        <w:jc w:val="both"/>
        <w:rPr>
          <w:rFonts w:asciiTheme="majorHAnsi" w:hAnsiTheme="majorHAnsi"/>
          <w:b/>
          <w:bCs/>
          <w:sz w:val="26"/>
          <w:szCs w:val="26"/>
          <w:lang w:val="en"/>
        </w:rPr>
      </w:pPr>
      <w:r>
        <w:rPr>
          <w:rFonts w:asciiTheme="majorHAnsi" w:hAnsiTheme="majorHAnsi"/>
          <w:b/>
          <w:bCs/>
          <w:sz w:val="26"/>
          <w:szCs w:val="26"/>
          <w:lang w:val="en"/>
        </w:rPr>
        <w:t>The Liturgy of the Believers:</w:t>
      </w:r>
    </w:p>
    <w:p w:rsidR="008017B4" w:rsidRDefault="008017B4" w:rsidP="00F600FB">
      <w:pPr>
        <w:spacing w:after="120" w:line="240" w:lineRule="auto"/>
        <w:jc w:val="both"/>
        <w:rPr>
          <w:rFonts w:asciiTheme="majorHAnsi" w:hAnsiTheme="majorHAnsi"/>
          <w:sz w:val="26"/>
          <w:szCs w:val="26"/>
          <w:lang w:val="en"/>
        </w:rPr>
      </w:pPr>
      <w:r>
        <w:rPr>
          <w:rFonts w:asciiTheme="majorHAnsi" w:hAnsiTheme="majorHAnsi"/>
          <w:sz w:val="26"/>
          <w:szCs w:val="26"/>
          <w:lang w:val="en"/>
        </w:rPr>
        <w:lastRenderedPageBreak/>
        <w:t xml:space="preserve">The Liturgy of the believers begins with the </w:t>
      </w:r>
      <w:r w:rsidR="007C252D">
        <w:rPr>
          <w:rFonts w:asciiTheme="majorHAnsi" w:hAnsiTheme="majorHAnsi"/>
          <w:sz w:val="26"/>
          <w:szCs w:val="26"/>
          <w:lang w:val="en"/>
        </w:rPr>
        <w:t xml:space="preserve">Orthodox </w:t>
      </w:r>
      <w:r>
        <w:rPr>
          <w:rFonts w:asciiTheme="majorHAnsi" w:hAnsiTheme="majorHAnsi"/>
          <w:sz w:val="26"/>
          <w:szCs w:val="26"/>
          <w:lang w:val="en"/>
        </w:rPr>
        <w:t>Creed of Faith recited by the whole church, audibly declaring our faith</w:t>
      </w:r>
      <w:r w:rsidR="007C252D">
        <w:rPr>
          <w:rFonts w:asciiTheme="majorHAnsi" w:hAnsiTheme="majorHAnsi"/>
          <w:sz w:val="26"/>
          <w:szCs w:val="26"/>
          <w:lang w:val="en"/>
        </w:rPr>
        <w:t xml:space="preserve"> in One </w:t>
      </w:r>
      <w:proofErr w:type="gramStart"/>
      <w:r w:rsidR="007C252D">
        <w:rPr>
          <w:rFonts w:asciiTheme="majorHAnsi" w:hAnsiTheme="majorHAnsi"/>
          <w:sz w:val="26"/>
          <w:szCs w:val="26"/>
          <w:lang w:val="en"/>
        </w:rPr>
        <w:t xml:space="preserve">God </w:t>
      </w:r>
      <w:r>
        <w:rPr>
          <w:rFonts w:asciiTheme="majorHAnsi" w:hAnsiTheme="majorHAnsi"/>
          <w:sz w:val="26"/>
          <w:szCs w:val="26"/>
          <w:lang w:val="en"/>
        </w:rPr>
        <w:t xml:space="preserve"> in</w:t>
      </w:r>
      <w:proofErr w:type="gramEnd"/>
      <w:r>
        <w:rPr>
          <w:rFonts w:asciiTheme="majorHAnsi" w:hAnsiTheme="majorHAnsi"/>
          <w:sz w:val="26"/>
          <w:szCs w:val="26"/>
          <w:lang w:val="en"/>
        </w:rPr>
        <w:t xml:space="preserve"> the Holy Trinity, the work of redemption fulfilled by the only</w:t>
      </w:r>
      <w:r w:rsidR="00241BE5">
        <w:rPr>
          <w:rFonts w:asciiTheme="majorHAnsi" w:hAnsiTheme="majorHAnsi"/>
          <w:sz w:val="26"/>
          <w:szCs w:val="26"/>
          <w:lang w:val="en"/>
        </w:rPr>
        <w:t>-</w:t>
      </w:r>
      <w:r>
        <w:rPr>
          <w:rFonts w:asciiTheme="majorHAnsi" w:hAnsiTheme="majorHAnsi"/>
          <w:sz w:val="26"/>
          <w:szCs w:val="26"/>
          <w:lang w:val="en"/>
        </w:rPr>
        <w:t xml:space="preserve"> begotten </w:t>
      </w:r>
      <w:r w:rsidR="00F600FB">
        <w:rPr>
          <w:rFonts w:asciiTheme="majorHAnsi" w:hAnsiTheme="majorHAnsi"/>
          <w:sz w:val="26"/>
          <w:szCs w:val="26"/>
          <w:lang w:val="en"/>
        </w:rPr>
        <w:t>S</w:t>
      </w:r>
      <w:r>
        <w:rPr>
          <w:rFonts w:asciiTheme="majorHAnsi" w:hAnsiTheme="majorHAnsi"/>
          <w:sz w:val="26"/>
          <w:szCs w:val="26"/>
          <w:lang w:val="en"/>
        </w:rPr>
        <w:t>on</w:t>
      </w:r>
      <w:r w:rsidR="007C252D">
        <w:rPr>
          <w:rFonts w:asciiTheme="majorHAnsi" w:hAnsiTheme="majorHAnsi"/>
          <w:sz w:val="26"/>
          <w:szCs w:val="26"/>
          <w:lang w:val="en"/>
        </w:rPr>
        <w:t>,</w:t>
      </w:r>
      <w:r>
        <w:rPr>
          <w:rFonts w:asciiTheme="majorHAnsi" w:hAnsiTheme="majorHAnsi"/>
          <w:sz w:val="26"/>
          <w:szCs w:val="26"/>
          <w:lang w:val="en"/>
        </w:rPr>
        <w:t xml:space="preserve"> and the wo</w:t>
      </w:r>
      <w:r w:rsidR="00241BE5">
        <w:rPr>
          <w:rFonts w:asciiTheme="majorHAnsi" w:hAnsiTheme="majorHAnsi"/>
          <w:sz w:val="26"/>
          <w:szCs w:val="26"/>
          <w:lang w:val="en"/>
        </w:rPr>
        <w:t>r</w:t>
      </w:r>
      <w:r>
        <w:rPr>
          <w:rFonts w:asciiTheme="majorHAnsi" w:hAnsiTheme="majorHAnsi"/>
          <w:sz w:val="26"/>
          <w:szCs w:val="26"/>
          <w:lang w:val="en"/>
        </w:rPr>
        <w:t>k of the Holy Spirit in our sanctification and purification.</w:t>
      </w:r>
    </w:p>
    <w:p w:rsidR="00F600FB" w:rsidRDefault="00F600FB" w:rsidP="008017B4">
      <w:pPr>
        <w:spacing w:after="120" w:line="240" w:lineRule="auto"/>
        <w:jc w:val="both"/>
        <w:rPr>
          <w:rFonts w:asciiTheme="majorHAnsi" w:hAnsiTheme="majorHAnsi"/>
          <w:b/>
          <w:bCs/>
          <w:sz w:val="26"/>
          <w:szCs w:val="26"/>
          <w:lang w:val="en"/>
        </w:rPr>
      </w:pPr>
      <w:r w:rsidRPr="00F600FB">
        <w:rPr>
          <w:rFonts w:asciiTheme="majorHAnsi" w:hAnsiTheme="majorHAnsi"/>
          <w:b/>
          <w:bCs/>
          <w:sz w:val="26"/>
          <w:szCs w:val="26"/>
          <w:lang w:val="en"/>
        </w:rPr>
        <w:t>Prayer of Reconciliation:</w:t>
      </w:r>
    </w:p>
    <w:p w:rsidR="00F600FB" w:rsidRDefault="00F600FB" w:rsidP="00B33F88">
      <w:pPr>
        <w:spacing w:after="120" w:line="240" w:lineRule="auto"/>
        <w:jc w:val="both"/>
        <w:rPr>
          <w:rFonts w:asciiTheme="majorHAnsi" w:hAnsiTheme="majorHAnsi"/>
          <w:sz w:val="26"/>
          <w:szCs w:val="26"/>
          <w:lang w:val="en"/>
        </w:rPr>
      </w:pPr>
      <w:r w:rsidRPr="00F600FB">
        <w:rPr>
          <w:rFonts w:asciiTheme="majorHAnsi" w:hAnsiTheme="majorHAnsi"/>
          <w:sz w:val="26"/>
          <w:szCs w:val="26"/>
          <w:lang w:val="en"/>
        </w:rPr>
        <w:t>The priest mentions the wonderful work of Jesus to reconcile man with his creator. He also mentions the story of salvation made by our Lord Jesus Christ for mankind when He destroyed th</w:t>
      </w:r>
      <w:r w:rsidR="00241BE5">
        <w:rPr>
          <w:rFonts w:asciiTheme="majorHAnsi" w:hAnsiTheme="majorHAnsi"/>
          <w:sz w:val="26"/>
          <w:szCs w:val="26"/>
          <w:lang w:val="en"/>
        </w:rPr>
        <w:t>e</w:t>
      </w:r>
      <w:r w:rsidRPr="00F600FB">
        <w:rPr>
          <w:rFonts w:asciiTheme="majorHAnsi" w:hAnsiTheme="majorHAnsi"/>
          <w:sz w:val="26"/>
          <w:szCs w:val="26"/>
          <w:lang w:val="en"/>
        </w:rPr>
        <w:t xml:space="preserve"> death which entered into the world through the envy of the devil, and He filled the earth with </w:t>
      </w:r>
      <w:r w:rsidR="007C252D" w:rsidRPr="00F600FB">
        <w:rPr>
          <w:rFonts w:asciiTheme="majorHAnsi" w:hAnsiTheme="majorHAnsi"/>
          <w:sz w:val="26"/>
          <w:szCs w:val="26"/>
          <w:lang w:val="en"/>
        </w:rPr>
        <w:t>peace</w:t>
      </w:r>
      <w:r w:rsidR="007C252D">
        <w:rPr>
          <w:rFonts w:asciiTheme="majorHAnsi" w:hAnsiTheme="majorHAnsi"/>
          <w:sz w:val="26"/>
          <w:szCs w:val="26"/>
          <w:lang w:val="en"/>
        </w:rPr>
        <w:t xml:space="preserve"> which is from </w:t>
      </w:r>
      <w:r w:rsidR="00241BE5">
        <w:rPr>
          <w:rFonts w:asciiTheme="majorHAnsi" w:hAnsiTheme="majorHAnsi"/>
          <w:sz w:val="26"/>
          <w:szCs w:val="26"/>
          <w:lang w:val="en"/>
        </w:rPr>
        <w:t>heaven</w:t>
      </w:r>
      <w:r w:rsidRPr="00F600FB">
        <w:rPr>
          <w:rFonts w:asciiTheme="majorHAnsi" w:hAnsiTheme="majorHAnsi"/>
          <w:sz w:val="26"/>
          <w:szCs w:val="26"/>
          <w:lang w:val="en"/>
        </w:rPr>
        <w:t>.</w:t>
      </w:r>
      <w:r>
        <w:rPr>
          <w:rFonts w:asciiTheme="majorHAnsi" w:hAnsiTheme="majorHAnsi"/>
          <w:sz w:val="26"/>
          <w:szCs w:val="26"/>
          <w:lang w:val="en"/>
        </w:rPr>
        <w:t xml:space="preserve"> At the end of the first part the deacon calls the congregation saying</w:t>
      </w:r>
      <w:r w:rsidR="00241BE5">
        <w:rPr>
          <w:rFonts w:asciiTheme="majorHAnsi" w:hAnsiTheme="majorHAnsi"/>
          <w:sz w:val="26"/>
          <w:szCs w:val="26"/>
          <w:lang w:val="en"/>
        </w:rPr>
        <w:t>,</w:t>
      </w:r>
      <w:r>
        <w:rPr>
          <w:rFonts w:asciiTheme="majorHAnsi" w:hAnsiTheme="majorHAnsi"/>
          <w:sz w:val="26"/>
          <w:szCs w:val="26"/>
          <w:lang w:val="en"/>
        </w:rPr>
        <w:t xml:space="preserve"> “Pray for the perfect peace, for love, and for the pure </w:t>
      </w:r>
      <w:r w:rsidRPr="00F600FB">
        <w:rPr>
          <w:rFonts w:asciiTheme="majorHAnsi" w:hAnsiTheme="majorHAnsi"/>
          <w:sz w:val="26"/>
          <w:szCs w:val="26"/>
          <w:lang w:val="en"/>
        </w:rPr>
        <w:t>apostolic kisses</w:t>
      </w:r>
      <w:r>
        <w:rPr>
          <w:rFonts w:asciiTheme="majorHAnsi" w:hAnsiTheme="majorHAnsi"/>
          <w:sz w:val="26"/>
          <w:szCs w:val="26"/>
          <w:lang w:val="en"/>
        </w:rPr>
        <w:t xml:space="preserve">”. </w:t>
      </w:r>
      <w:r w:rsidR="00B33F88">
        <w:rPr>
          <w:rFonts w:asciiTheme="majorHAnsi" w:hAnsiTheme="majorHAnsi"/>
          <w:sz w:val="26"/>
          <w:szCs w:val="26"/>
          <w:lang w:val="en"/>
        </w:rPr>
        <w:t>In the second part of the prayer of reconciliation t</w:t>
      </w:r>
      <w:r>
        <w:rPr>
          <w:rFonts w:asciiTheme="majorHAnsi" w:hAnsiTheme="majorHAnsi"/>
          <w:sz w:val="26"/>
          <w:szCs w:val="26"/>
          <w:lang w:val="en"/>
        </w:rPr>
        <w:t>he priest ask</w:t>
      </w:r>
      <w:r w:rsidR="00B33F88">
        <w:rPr>
          <w:rFonts w:asciiTheme="majorHAnsi" w:hAnsiTheme="majorHAnsi"/>
          <w:sz w:val="26"/>
          <w:szCs w:val="26"/>
          <w:lang w:val="en"/>
        </w:rPr>
        <w:t>s</w:t>
      </w:r>
      <w:r>
        <w:rPr>
          <w:rFonts w:asciiTheme="majorHAnsi" w:hAnsiTheme="majorHAnsi"/>
          <w:sz w:val="26"/>
          <w:szCs w:val="26"/>
          <w:lang w:val="en"/>
        </w:rPr>
        <w:t xml:space="preserve"> God to fill our hearts with his divine peace that surpasses the mind, to keep our hearts and thoughts in Christ</w:t>
      </w:r>
      <w:r w:rsidR="00B33F88">
        <w:rPr>
          <w:rFonts w:asciiTheme="majorHAnsi" w:hAnsiTheme="majorHAnsi"/>
          <w:sz w:val="26"/>
          <w:szCs w:val="26"/>
          <w:lang w:val="en"/>
        </w:rPr>
        <w:t xml:space="preserve"> Jesus</w:t>
      </w:r>
      <w:r>
        <w:rPr>
          <w:rFonts w:asciiTheme="majorHAnsi" w:hAnsiTheme="majorHAnsi"/>
          <w:sz w:val="26"/>
          <w:szCs w:val="26"/>
          <w:lang w:val="en"/>
        </w:rPr>
        <w:t>, the king of Peace</w:t>
      </w:r>
      <w:r w:rsidR="00B33F88">
        <w:rPr>
          <w:rFonts w:asciiTheme="majorHAnsi" w:hAnsiTheme="majorHAnsi"/>
          <w:sz w:val="26"/>
          <w:szCs w:val="26"/>
          <w:lang w:val="en"/>
        </w:rPr>
        <w:t xml:space="preserve">. The ‘prayer of reconciliation’ in some books is called ‘prayer of kissing’ in some old liturgical books, as </w:t>
      </w:r>
      <w:r>
        <w:rPr>
          <w:rFonts w:asciiTheme="majorHAnsi" w:hAnsiTheme="majorHAnsi"/>
          <w:sz w:val="26"/>
          <w:szCs w:val="26"/>
          <w:lang w:val="en"/>
        </w:rPr>
        <w:t xml:space="preserve">at the end </w:t>
      </w:r>
      <w:r w:rsidR="00B33F88">
        <w:rPr>
          <w:rFonts w:asciiTheme="majorHAnsi" w:hAnsiTheme="majorHAnsi"/>
          <w:sz w:val="26"/>
          <w:szCs w:val="26"/>
          <w:lang w:val="en"/>
        </w:rPr>
        <w:t xml:space="preserve">of the prayer </w:t>
      </w:r>
      <w:r>
        <w:rPr>
          <w:rFonts w:asciiTheme="majorHAnsi" w:hAnsiTheme="majorHAnsi"/>
          <w:sz w:val="26"/>
          <w:szCs w:val="26"/>
          <w:lang w:val="en"/>
        </w:rPr>
        <w:t>the deacon says</w:t>
      </w:r>
      <w:r w:rsidR="00B33F88">
        <w:rPr>
          <w:rFonts w:asciiTheme="majorHAnsi" w:hAnsiTheme="majorHAnsi"/>
          <w:sz w:val="26"/>
          <w:szCs w:val="26"/>
          <w:lang w:val="en"/>
        </w:rPr>
        <w:t xml:space="preserve"> to the congregation</w:t>
      </w:r>
      <w:r w:rsidR="00241BE5">
        <w:rPr>
          <w:rFonts w:asciiTheme="majorHAnsi" w:hAnsiTheme="majorHAnsi"/>
          <w:sz w:val="26"/>
          <w:szCs w:val="26"/>
          <w:lang w:val="en"/>
        </w:rPr>
        <w:t>,</w:t>
      </w:r>
      <w:r>
        <w:rPr>
          <w:rFonts w:asciiTheme="majorHAnsi" w:hAnsiTheme="majorHAnsi"/>
          <w:sz w:val="26"/>
          <w:szCs w:val="26"/>
          <w:lang w:val="en"/>
        </w:rPr>
        <w:t xml:space="preserve"> “</w:t>
      </w:r>
      <w:r w:rsidRPr="00F600FB">
        <w:rPr>
          <w:rFonts w:asciiTheme="majorHAnsi" w:hAnsiTheme="majorHAnsi"/>
          <w:b/>
          <w:bCs/>
          <w:sz w:val="26"/>
          <w:szCs w:val="26"/>
          <w:lang w:val="en"/>
        </w:rPr>
        <w:t>Greet one another with a holy kiss</w:t>
      </w:r>
      <w:r>
        <w:rPr>
          <w:rFonts w:asciiTheme="majorHAnsi" w:hAnsiTheme="majorHAnsi"/>
          <w:sz w:val="26"/>
          <w:szCs w:val="26"/>
          <w:lang w:val="en"/>
        </w:rPr>
        <w:t>” and the congregation greet each other</w:t>
      </w:r>
      <w:r w:rsidR="00B33F88">
        <w:rPr>
          <w:rFonts w:asciiTheme="majorHAnsi" w:hAnsiTheme="majorHAnsi"/>
          <w:sz w:val="26"/>
          <w:szCs w:val="26"/>
          <w:lang w:val="en"/>
        </w:rPr>
        <w:t>.</w:t>
      </w:r>
      <w:r w:rsidR="00FB2262">
        <w:rPr>
          <w:rFonts w:asciiTheme="majorHAnsi" w:hAnsiTheme="majorHAnsi"/>
          <w:sz w:val="26"/>
          <w:szCs w:val="26"/>
          <w:lang w:val="en"/>
        </w:rPr>
        <w:t xml:space="preserve"> </w:t>
      </w:r>
      <w:r w:rsidR="00B33F88">
        <w:rPr>
          <w:rFonts w:asciiTheme="majorHAnsi" w:hAnsiTheme="majorHAnsi"/>
          <w:sz w:val="26"/>
          <w:szCs w:val="26"/>
          <w:lang w:val="en"/>
        </w:rPr>
        <w:t>Men</w:t>
      </w:r>
      <w:r w:rsidR="00FB2262">
        <w:rPr>
          <w:rFonts w:asciiTheme="majorHAnsi" w:hAnsiTheme="majorHAnsi"/>
          <w:sz w:val="26"/>
          <w:szCs w:val="26"/>
          <w:lang w:val="en"/>
        </w:rPr>
        <w:t xml:space="preserve"> greet men and women greet women</w:t>
      </w:r>
      <w:r>
        <w:rPr>
          <w:rFonts w:asciiTheme="majorHAnsi" w:hAnsiTheme="majorHAnsi"/>
          <w:sz w:val="26"/>
          <w:szCs w:val="26"/>
          <w:lang w:val="en"/>
        </w:rPr>
        <w:t>.</w:t>
      </w:r>
    </w:p>
    <w:p w:rsidR="00FB2262" w:rsidRPr="00F600FB" w:rsidRDefault="00B33F88" w:rsidP="00241BE5">
      <w:pPr>
        <w:spacing w:after="120" w:line="240" w:lineRule="auto"/>
        <w:jc w:val="both"/>
        <w:rPr>
          <w:rFonts w:asciiTheme="majorHAnsi" w:hAnsiTheme="majorHAnsi"/>
          <w:sz w:val="26"/>
          <w:szCs w:val="26"/>
          <w:lang w:val="en"/>
        </w:rPr>
      </w:pPr>
      <w:r>
        <w:rPr>
          <w:rFonts w:asciiTheme="majorHAnsi" w:hAnsiTheme="majorHAnsi"/>
          <w:sz w:val="26"/>
          <w:szCs w:val="26"/>
          <w:lang w:val="en"/>
        </w:rPr>
        <w:t>The congregation sing</w:t>
      </w:r>
      <w:r w:rsidR="00241BE5">
        <w:rPr>
          <w:rFonts w:asciiTheme="majorHAnsi" w:hAnsiTheme="majorHAnsi"/>
          <w:sz w:val="26"/>
          <w:szCs w:val="26"/>
          <w:lang w:val="en"/>
        </w:rPr>
        <w:t>,</w:t>
      </w:r>
      <w:r w:rsidR="00FB2262">
        <w:rPr>
          <w:rFonts w:asciiTheme="majorHAnsi" w:hAnsiTheme="majorHAnsi"/>
          <w:sz w:val="26"/>
          <w:szCs w:val="26"/>
          <w:lang w:val="en"/>
        </w:rPr>
        <w:t xml:space="preserve"> “Through the pleadings of the Mother of God, St. Mary, Lord </w:t>
      </w:r>
      <w:proofErr w:type="gramStart"/>
      <w:r w:rsidR="00FB2262">
        <w:rPr>
          <w:rFonts w:asciiTheme="majorHAnsi" w:hAnsiTheme="majorHAnsi"/>
          <w:sz w:val="26"/>
          <w:szCs w:val="26"/>
          <w:lang w:val="en"/>
        </w:rPr>
        <w:t>grant</w:t>
      </w:r>
      <w:proofErr w:type="gramEnd"/>
      <w:r w:rsidR="00FB2262">
        <w:rPr>
          <w:rFonts w:asciiTheme="majorHAnsi" w:hAnsiTheme="majorHAnsi"/>
          <w:sz w:val="26"/>
          <w:szCs w:val="26"/>
          <w:lang w:val="en"/>
        </w:rPr>
        <w:t xml:space="preserve"> us the forgiveness of our sins. We worship you, O Christ, with </w:t>
      </w:r>
      <w:proofErr w:type="gramStart"/>
      <w:r w:rsidR="00FB2262">
        <w:rPr>
          <w:rFonts w:asciiTheme="majorHAnsi" w:hAnsiTheme="majorHAnsi"/>
          <w:sz w:val="26"/>
          <w:szCs w:val="26"/>
          <w:lang w:val="en"/>
        </w:rPr>
        <w:t>Your</w:t>
      </w:r>
      <w:proofErr w:type="gramEnd"/>
      <w:r w:rsidR="00FB2262">
        <w:rPr>
          <w:rFonts w:asciiTheme="majorHAnsi" w:hAnsiTheme="majorHAnsi"/>
          <w:sz w:val="26"/>
          <w:szCs w:val="26"/>
          <w:lang w:val="en"/>
        </w:rPr>
        <w:t xml:space="preserve"> gracious Father and the Holy Spirit for You have some and saved us. </w:t>
      </w:r>
      <w:proofErr w:type="gramStart"/>
      <w:r w:rsidR="00FB2262">
        <w:rPr>
          <w:rFonts w:asciiTheme="majorHAnsi" w:hAnsiTheme="majorHAnsi"/>
          <w:sz w:val="26"/>
          <w:szCs w:val="26"/>
          <w:lang w:val="en"/>
        </w:rPr>
        <w:t>The gift of peace, the sacrifice of praise.”</w:t>
      </w:r>
      <w:proofErr w:type="gramEnd"/>
    </w:p>
    <w:p w:rsidR="003255A7" w:rsidRDefault="003255A7" w:rsidP="00805FAF">
      <w:pPr>
        <w:spacing w:after="120" w:line="240" w:lineRule="auto"/>
        <w:jc w:val="both"/>
        <w:rPr>
          <w:rFonts w:asciiTheme="majorHAnsi" w:hAnsiTheme="majorHAnsi"/>
          <w:b/>
          <w:bCs/>
          <w:sz w:val="26"/>
          <w:szCs w:val="26"/>
          <w:lang w:val="en"/>
        </w:rPr>
      </w:pPr>
    </w:p>
    <w:p w:rsidR="00520050" w:rsidRPr="00B86F01" w:rsidRDefault="00520050" w:rsidP="00805FAF">
      <w:pPr>
        <w:spacing w:after="120" w:line="240" w:lineRule="auto"/>
        <w:jc w:val="both"/>
        <w:rPr>
          <w:rFonts w:asciiTheme="majorHAnsi" w:hAnsiTheme="majorHAnsi"/>
          <w:b/>
          <w:bCs/>
          <w:sz w:val="26"/>
          <w:szCs w:val="26"/>
          <w:lang w:val="en"/>
        </w:rPr>
      </w:pPr>
      <w:r w:rsidRPr="00B86F01">
        <w:rPr>
          <w:rFonts w:asciiTheme="majorHAnsi" w:hAnsiTheme="majorHAnsi"/>
          <w:b/>
          <w:bCs/>
          <w:sz w:val="26"/>
          <w:szCs w:val="26"/>
          <w:lang w:val="en"/>
        </w:rPr>
        <w:t>The Anaphora:</w:t>
      </w:r>
    </w:p>
    <w:p w:rsidR="007F5737" w:rsidRPr="00B86F01" w:rsidRDefault="007F5737" w:rsidP="00805FAF">
      <w:pPr>
        <w:spacing w:after="120" w:line="240" w:lineRule="auto"/>
        <w:jc w:val="both"/>
        <w:rPr>
          <w:rFonts w:asciiTheme="majorHAnsi" w:hAnsiTheme="majorHAnsi"/>
          <w:sz w:val="26"/>
          <w:szCs w:val="26"/>
          <w:lang w:val="en"/>
        </w:rPr>
      </w:pPr>
      <w:r w:rsidRPr="00B86F01">
        <w:rPr>
          <w:rFonts w:asciiTheme="majorHAnsi" w:hAnsiTheme="majorHAnsi"/>
          <w:sz w:val="26"/>
          <w:szCs w:val="26"/>
          <w:lang w:val="en"/>
        </w:rPr>
        <w:t xml:space="preserve">The Anaphora is the most solemn part of the </w:t>
      </w:r>
      <w:hyperlink r:id="rId33" w:tooltip="Divine Liturgy" w:history="1">
        <w:r w:rsidRPr="00B86F01">
          <w:rPr>
            <w:rFonts w:asciiTheme="majorHAnsi" w:hAnsiTheme="majorHAnsi"/>
            <w:sz w:val="26"/>
            <w:szCs w:val="26"/>
          </w:rPr>
          <w:t>Divine Liturgy</w:t>
        </w:r>
      </w:hyperlink>
      <w:r w:rsidRPr="00B86F01">
        <w:rPr>
          <w:rFonts w:asciiTheme="majorHAnsi" w:hAnsiTheme="majorHAnsi"/>
          <w:sz w:val="26"/>
          <w:szCs w:val="26"/>
          <w:lang w:val="en"/>
        </w:rPr>
        <w:t xml:space="preserve">, in which the offerings of bread and wine are consecrated as the body and blood of </w:t>
      </w:r>
      <w:hyperlink r:id="rId34" w:tooltip="Jesus" w:history="1">
        <w:r w:rsidRPr="00B86F01">
          <w:rPr>
            <w:rFonts w:asciiTheme="majorHAnsi" w:hAnsiTheme="majorHAnsi"/>
            <w:sz w:val="26"/>
            <w:szCs w:val="26"/>
          </w:rPr>
          <w:t>Christ</w:t>
        </w:r>
      </w:hyperlink>
      <w:r w:rsidRPr="00B86F01">
        <w:rPr>
          <w:rFonts w:asciiTheme="majorHAnsi" w:hAnsiTheme="majorHAnsi"/>
          <w:sz w:val="26"/>
          <w:szCs w:val="26"/>
          <w:lang w:val="en"/>
        </w:rPr>
        <w:t xml:space="preserve">. </w:t>
      </w:r>
    </w:p>
    <w:p w:rsidR="00D21ACD" w:rsidRDefault="002930A5" w:rsidP="00434E6D">
      <w:pPr>
        <w:spacing w:after="120" w:line="240" w:lineRule="auto"/>
        <w:jc w:val="both"/>
        <w:rPr>
          <w:rFonts w:asciiTheme="majorHAnsi" w:hAnsiTheme="majorHAnsi" w:cs="Times New Roman"/>
          <w:sz w:val="26"/>
          <w:szCs w:val="26"/>
        </w:rPr>
      </w:pPr>
      <w:r w:rsidRPr="004200D6">
        <w:rPr>
          <w:rFonts w:asciiTheme="majorHAnsi" w:hAnsiTheme="majorHAnsi" w:cs="Times New Roman"/>
          <w:b/>
          <w:bCs/>
          <w:sz w:val="26"/>
          <w:szCs w:val="26"/>
        </w:rPr>
        <w:t xml:space="preserve">St. Cyprian </w:t>
      </w:r>
      <w:r w:rsidRPr="004200D6">
        <w:rPr>
          <w:rFonts w:asciiTheme="majorHAnsi" w:hAnsiTheme="majorHAnsi" w:cs="Times New Roman"/>
          <w:sz w:val="26"/>
          <w:szCs w:val="26"/>
        </w:rPr>
        <w:t>(c. 250)</w:t>
      </w:r>
      <w:r>
        <w:rPr>
          <w:rFonts w:asciiTheme="majorHAnsi" w:hAnsiTheme="majorHAnsi" w:cs="Times New Roman"/>
          <w:sz w:val="26"/>
          <w:szCs w:val="26"/>
        </w:rPr>
        <w:t xml:space="preserve"> said:</w:t>
      </w:r>
      <w:r w:rsidR="00434E6D">
        <w:rPr>
          <w:rFonts w:asciiTheme="majorHAnsi" w:hAnsiTheme="majorHAnsi" w:cs="Times New Roman"/>
          <w:sz w:val="26"/>
          <w:szCs w:val="26"/>
        </w:rPr>
        <w:t xml:space="preserve"> </w:t>
      </w:r>
    </w:p>
    <w:p w:rsidR="002930A5" w:rsidRDefault="002930A5" w:rsidP="00D21ACD">
      <w:pPr>
        <w:spacing w:after="120" w:line="240" w:lineRule="auto"/>
        <w:ind w:left="720"/>
        <w:jc w:val="both"/>
        <w:rPr>
          <w:rFonts w:asciiTheme="majorHAnsi" w:hAnsiTheme="majorHAnsi"/>
          <w:sz w:val="26"/>
          <w:szCs w:val="26"/>
          <w:lang w:val="en"/>
        </w:rPr>
      </w:pPr>
      <w:r w:rsidRPr="004200D6">
        <w:rPr>
          <w:rFonts w:asciiTheme="majorHAnsi" w:hAnsiTheme="majorHAnsi"/>
          <w:sz w:val="26"/>
          <w:szCs w:val="26"/>
          <w:lang w:val="en"/>
        </w:rPr>
        <w:t xml:space="preserve">“The priest, by way of preface before his prayer, prepares the minds of the brethren by saying, </w:t>
      </w:r>
      <w:r w:rsidRPr="00EA0513">
        <w:rPr>
          <w:rFonts w:asciiTheme="majorHAnsi" w:hAnsiTheme="majorHAnsi"/>
          <w:b/>
          <w:bCs/>
          <w:sz w:val="26"/>
          <w:szCs w:val="26"/>
          <w:lang w:val="en"/>
        </w:rPr>
        <w:t>“Lift up you hearts.” The people respond, “We lift them up unto the Lord.”</w:t>
      </w:r>
      <w:r w:rsidRPr="004200D6">
        <w:rPr>
          <w:rFonts w:asciiTheme="majorHAnsi" w:hAnsiTheme="majorHAnsi"/>
          <w:sz w:val="26"/>
          <w:szCs w:val="26"/>
          <w:lang w:val="en"/>
        </w:rPr>
        <w:t xml:space="preserve"> He does this so he may be reminded that he himself would thin</w:t>
      </w:r>
      <w:r>
        <w:rPr>
          <w:rFonts w:asciiTheme="majorHAnsi" w:hAnsiTheme="majorHAnsi"/>
          <w:sz w:val="26"/>
          <w:szCs w:val="26"/>
          <w:lang w:val="en"/>
        </w:rPr>
        <w:t>k</w:t>
      </w:r>
      <w:r w:rsidRPr="004200D6">
        <w:rPr>
          <w:rFonts w:asciiTheme="majorHAnsi" w:hAnsiTheme="majorHAnsi"/>
          <w:sz w:val="26"/>
          <w:szCs w:val="26"/>
          <w:lang w:val="en"/>
        </w:rPr>
        <w:t xml:space="preserve"> of nothing but the Lord</w:t>
      </w:r>
      <w:r>
        <w:rPr>
          <w:rFonts w:asciiTheme="majorHAnsi" w:hAnsiTheme="majorHAnsi"/>
          <w:sz w:val="26"/>
          <w:szCs w:val="26"/>
          <w:lang w:val="en"/>
        </w:rPr>
        <w:t>.</w:t>
      </w:r>
      <w:r w:rsidRPr="004200D6">
        <w:rPr>
          <w:rFonts w:asciiTheme="majorHAnsi" w:hAnsiTheme="majorHAnsi"/>
          <w:sz w:val="26"/>
          <w:szCs w:val="26"/>
          <w:lang w:val="en"/>
        </w:rPr>
        <w:t>”</w:t>
      </w:r>
      <w:r>
        <w:rPr>
          <w:rStyle w:val="FootnoteReference"/>
          <w:rFonts w:asciiTheme="majorHAnsi" w:hAnsiTheme="majorHAnsi"/>
          <w:sz w:val="26"/>
          <w:szCs w:val="26"/>
          <w:lang w:val="en"/>
        </w:rPr>
        <w:footnoteReference w:id="35"/>
      </w:r>
    </w:p>
    <w:p w:rsidR="002930A5" w:rsidRDefault="002930A5" w:rsidP="00B33F88">
      <w:pPr>
        <w:spacing w:after="120" w:line="240" w:lineRule="auto"/>
        <w:jc w:val="both"/>
        <w:rPr>
          <w:rFonts w:asciiTheme="majorHAnsi" w:hAnsiTheme="majorHAnsi"/>
          <w:sz w:val="26"/>
          <w:szCs w:val="26"/>
          <w:lang w:val="en"/>
        </w:rPr>
      </w:pPr>
      <w:r>
        <w:rPr>
          <w:rFonts w:asciiTheme="majorHAnsi" w:hAnsiTheme="majorHAnsi"/>
          <w:sz w:val="26"/>
          <w:szCs w:val="26"/>
          <w:lang w:val="en"/>
        </w:rPr>
        <w:t>This is how the anaphora of the Coptic Church starts. The priest says</w:t>
      </w:r>
      <w:r w:rsidR="008963EC">
        <w:rPr>
          <w:rFonts w:asciiTheme="majorHAnsi" w:hAnsiTheme="majorHAnsi"/>
          <w:sz w:val="26"/>
          <w:szCs w:val="26"/>
          <w:lang w:val="en"/>
        </w:rPr>
        <w:t>,</w:t>
      </w:r>
      <w:r>
        <w:rPr>
          <w:rFonts w:asciiTheme="majorHAnsi" w:hAnsiTheme="majorHAnsi"/>
          <w:sz w:val="26"/>
          <w:szCs w:val="26"/>
          <w:lang w:val="en"/>
        </w:rPr>
        <w:t xml:space="preserve"> “The Lord be with   you”, </w:t>
      </w:r>
      <w:r w:rsidR="00B33F88">
        <w:rPr>
          <w:rFonts w:asciiTheme="majorHAnsi" w:hAnsiTheme="majorHAnsi"/>
          <w:sz w:val="26"/>
          <w:szCs w:val="26"/>
          <w:lang w:val="en"/>
        </w:rPr>
        <w:t>and the congregation responds</w:t>
      </w:r>
      <w:r w:rsidR="008963EC">
        <w:rPr>
          <w:rFonts w:asciiTheme="majorHAnsi" w:hAnsiTheme="majorHAnsi"/>
          <w:sz w:val="26"/>
          <w:szCs w:val="26"/>
          <w:lang w:val="en"/>
        </w:rPr>
        <w:t>,</w:t>
      </w:r>
      <w:r>
        <w:rPr>
          <w:rFonts w:asciiTheme="majorHAnsi" w:hAnsiTheme="majorHAnsi"/>
          <w:sz w:val="26"/>
          <w:szCs w:val="26"/>
          <w:lang w:val="en"/>
        </w:rPr>
        <w:t xml:space="preserve"> “</w:t>
      </w:r>
      <w:r w:rsidR="00B33F88">
        <w:rPr>
          <w:rFonts w:asciiTheme="majorHAnsi" w:hAnsiTheme="majorHAnsi"/>
          <w:sz w:val="26"/>
          <w:szCs w:val="26"/>
          <w:lang w:val="en"/>
        </w:rPr>
        <w:t>A</w:t>
      </w:r>
      <w:r>
        <w:rPr>
          <w:rFonts w:asciiTheme="majorHAnsi" w:hAnsiTheme="majorHAnsi"/>
          <w:sz w:val="26"/>
          <w:szCs w:val="26"/>
          <w:lang w:val="en"/>
        </w:rPr>
        <w:t>nd with your spirit”</w:t>
      </w:r>
      <w:r w:rsidR="00B33F88">
        <w:rPr>
          <w:rFonts w:asciiTheme="majorHAnsi" w:hAnsiTheme="majorHAnsi"/>
          <w:sz w:val="26"/>
          <w:szCs w:val="26"/>
          <w:lang w:val="en"/>
        </w:rPr>
        <w:t>.  T</w:t>
      </w:r>
      <w:r w:rsidR="008963EC">
        <w:rPr>
          <w:rFonts w:asciiTheme="majorHAnsi" w:hAnsiTheme="majorHAnsi"/>
          <w:sz w:val="26"/>
          <w:szCs w:val="26"/>
          <w:lang w:val="en"/>
        </w:rPr>
        <w:t>h</w:t>
      </w:r>
      <w:r>
        <w:rPr>
          <w:rFonts w:asciiTheme="majorHAnsi" w:hAnsiTheme="majorHAnsi"/>
          <w:sz w:val="26"/>
          <w:szCs w:val="26"/>
          <w:lang w:val="en"/>
        </w:rPr>
        <w:t>e</w:t>
      </w:r>
      <w:r w:rsidR="008963EC">
        <w:rPr>
          <w:rFonts w:asciiTheme="majorHAnsi" w:hAnsiTheme="majorHAnsi"/>
          <w:sz w:val="26"/>
          <w:szCs w:val="26"/>
          <w:lang w:val="en"/>
        </w:rPr>
        <w:t xml:space="preserve"> priest</w:t>
      </w:r>
      <w:r w:rsidR="00B33F88">
        <w:rPr>
          <w:rFonts w:asciiTheme="majorHAnsi" w:hAnsiTheme="majorHAnsi"/>
          <w:sz w:val="26"/>
          <w:szCs w:val="26"/>
          <w:lang w:val="en"/>
        </w:rPr>
        <w:t xml:space="preserve"> then</w:t>
      </w:r>
      <w:r>
        <w:rPr>
          <w:rFonts w:asciiTheme="majorHAnsi" w:hAnsiTheme="majorHAnsi"/>
          <w:sz w:val="26"/>
          <w:szCs w:val="26"/>
          <w:lang w:val="en"/>
        </w:rPr>
        <w:t xml:space="preserve"> says</w:t>
      </w:r>
      <w:r w:rsidR="008963EC">
        <w:rPr>
          <w:rFonts w:asciiTheme="majorHAnsi" w:hAnsiTheme="majorHAnsi"/>
          <w:sz w:val="26"/>
          <w:szCs w:val="26"/>
          <w:lang w:val="en"/>
        </w:rPr>
        <w:t>,</w:t>
      </w:r>
      <w:r>
        <w:rPr>
          <w:rFonts w:asciiTheme="majorHAnsi" w:hAnsiTheme="majorHAnsi"/>
          <w:sz w:val="26"/>
          <w:szCs w:val="26"/>
          <w:lang w:val="en"/>
        </w:rPr>
        <w:t xml:space="preserve"> “</w:t>
      </w:r>
      <w:r w:rsidRPr="002930A5">
        <w:rPr>
          <w:rFonts w:asciiTheme="majorHAnsi" w:hAnsiTheme="majorHAnsi"/>
          <w:b/>
          <w:bCs/>
          <w:sz w:val="26"/>
          <w:szCs w:val="26"/>
          <w:lang w:val="en"/>
        </w:rPr>
        <w:t>Lift up your hearts</w:t>
      </w:r>
      <w:r>
        <w:rPr>
          <w:rFonts w:asciiTheme="majorHAnsi" w:hAnsiTheme="majorHAnsi"/>
          <w:sz w:val="26"/>
          <w:szCs w:val="26"/>
          <w:lang w:val="en"/>
        </w:rPr>
        <w:t xml:space="preserve">”, </w:t>
      </w:r>
      <w:r w:rsidR="00B33F88">
        <w:rPr>
          <w:rFonts w:asciiTheme="majorHAnsi" w:hAnsiTheme="majorHAnsi"/>
          <w:sz w:val="26"/>
          <w:szCs w:val="26"/>
          <w:lang w:val="en"/>
        </w:rPr>
        <w:t>the congregation responds</w:t>
      </w:r>
      <w:r w:rsidR="008963EC">
        <w:rPr>
          <w:rFonts w:asciiTheme="majorHAnsi" w:hAnsiTheme="majorHAnsi"/>
          <w:sz w:val="26"/>
          <w:szCs w:val="26"/>
          <w:lang w:val="en"/>
        </w:rPr>
        <w:t>,</w:t>
      </w:r>
      <w:r>
        <w:rPr>
          <w:rFonts w:asciiTheme="majorHAnsi" w:hAnsiTheme="majorHAnsi"/>
          <w:sz w:val="26"/>
          <w:szCs w:val="26"/>
          <w:lang w:val="en"/>
        </w:rPr>
        <w:t xml:space="preserve"> “</w:t>
      </w:r>
      <w:r w:rsidRPr="002930A5">
        <w:rPr>
          <w:rFonts w:asciiTheme="majorHAnsi" w:hAnsiTheme="majorHAnsi"/>
          <w:b/>
          <w:bCs/>
          <w:sz w:val="26"/>
          <w:szCs w:val="26"/>
          <w:lang w:val="en"/>
        </w:rPr>
        <w:t>They are with the Lord</w:t>
      </w:r>
      <w:r>
        <w:rPr>
          <w:rFonts w:asciiTheme="majorHAnsi" w:hAnsiTheme="majorHAnsi"/>
          <w:sz w:val="26"/>
          <w:szCs w:val="26"/>
          <w:lang w:val="en"/>
        </w:rPr>
        <w:t>”</w:t>
      </w:r>
      <w:r w:rsidR="00B33F88">
        <w:rPr>
          <w:rFonts w:asciiTheme="majorHAnsi" w:hAnsiTheme="majorHAnsi"/>
          <w:sz w:val="26"/>
          <w:szCs w:val="26"/>
          <w:lang w:val="en"/>
        </w:rPr>
        <w:t>. When the priest sees this, he thanks the Lord and urges the congregation to thank Him by saying</w:t>
      </w:r>
      <w:r>
        <w:rPr>
          <w:rFonts w:asciiTheme="majorHAnsi" w:hAnsiTheme="majorHAnsi"/>
          <w:sz w:val="26"/>
          <w:szCs w:val="26"/>
          <w:lang w:val="en"/>
        </w:rPr>
        <w:t xml:space="preserve"> adds</w:t>
      </w:r>
      <w:r w:rsidR="008963EC">
        <w:rPr>
          <w:rFonts w:asciiTheme="majorHAnsi" w:hAnsiTheme="majorHAnsi"/>
          <w:sz w:val="26"/>
          <w:szCs w:val="26"/>
          <w:lang w:val="en"/>
        </w:rPr>
        <w:t>,</w:t>
      </w:r>
      <w:r>
        <w:rPr>
          <w:rFonts w:asciiTheme="majorHAnsi" w:hAnsiTheme="majorHAnsi"/>
          <w:sz w:val="26"/>
          <w:szCs w:val="26"/>
          <w:lang w:val="en"/>
        </w:rPr>
        <w:t xml:space="preserve"> “Let us give thanks t</w:t>
      </w:r>
      <w:r w:rsidR="00647D3F">
        <w:rPr>
          <w:rFonts w:asciiTheme="majorHAnsi" w:hAnsiTheme="majorHAnsi"/>
          <w:sz w:val="26"/>
          <w:szCs w:val="26"/>
          <w:lang w:val="en"/>
        </w:rPr>
        <w:t>o</w:t>
      </w:r>
      <w:r>
        <w:rPr>
          <w:rFonts w:asciiTheme="majorHAnsi" w:hAnsiTheme="majorHAnsi"/>
          <w:sz w:val="26"/>
          <w:szCs w:val="26"/>
          <w:lang w:val="en"/>
        </w:rPr>
        <w:t xml:space="preserve"> the Lord” and the congregations </w:t>
      </w:r>
      <w:r w:rsidR="00B33F88">
        <w:rPr>
          <w:rFonts w:asciiTheme="majorHAnsi" w:hAnsiTheme="majorHAnsi"/>
          <w:sz w:val="26"/>
          <w:szCs w:val="26"/>
          <w:lang w:val="en"/>
        </w:rPr>
        <w:t>respond</w:t>
      </w:r>
      <w:r>
        <w:rPr>
          <w:rFonts w:asciiTheme="majorHAnsi" w:hAnsiTheme="majorHAnsi"/>
          <w:sz w:val="26"/>
          <w:szCs w:val="26"/>
          <w:lang w:val="en"/>
        </w:rPr>
        <w:t>s</w:t>
      </w:r>
      <w:r w:rsidR="008963EC">
        <w:rPr>
          <w:rFonts w:asciiTheme="majorHAnsi" w:hAnsiTheme="majorHAnsi"/>
          <w:sz w:val="26"/>
          <w:szCs w:val="26"/>
          <w:lang w:val="en"/>
        </w:rPr>
        <w:t>,</w:t>
      </w:r>
      <w:r>
        <w:rPr>
          <w:rFonts w:asciiTheme="majorHAnsi" w:hAnsiTheme="majorHAnsi"/>
          <w:sz w:val="26"/>
          <w:szCs w:val="26"/>
          <w:lang w:val="en"/>
        </w:rPr>
        <w:t xml:space="preserve"> “He is worthy and righteous”.</w:t>
      </w:r>
    </w:p>
    <w:p w:rsidR="00647D3F" w:rsidRDefault="00647D3F" w:rsidP="008963EC">
      <w:pPr>
        <w:spacing w:after="120" w:line="240" w:lineRule="auto"/>
        <w:jc w:val="both"/>
        <w:rPr>
          <w:rFonts w:asciiTheme="majorHAnsi" w:hAnsiTheme="majorHAnsi"/>
          <w:sz w:val="26"/>
          <w:szCs w:val="26"/>
          <w:lang w:val="en"/>
        </w:rPr>
      </w:pPr>
      <w:r>
        <w:rPr>
          <w:rFonts w:asciiTheme="majorHAnsi" w:hAnsiTheme="majorHAnsi"/>
          <w:sz w:val="26"/>
          <w:szCs w:val="26"/>
          <w:lang w:val="en"/>
        </w:rPr>
        <w:t xml:space="preserve">The priest chants a part that starts with “Right and Worthy, truly </w:t>
      </w:r>
      <w:proofErr w:type="gramStart"/>
      <w:r>
        <w:rPr>
          <w:rFonts w:asciiTheme="majorHAnsi" w:hAnsiTheme="majorHAnsi"/>
          <w:sz w:val="26"/>
          <w:szCs w:val="26"/>
          <w:lang w:val="en"/>
        </w:rPr>
        <w:t>You</w:t>
      </w:r>
      <w:proofErr w:type="gramEnd"/>
      <w:r>
        <w:rPr>
          <w:rFonts w:asciiTheme="majorHAnsi" w:hAnsiTheme="majorHAnsi"/>
          <w:sz w:val="26"/>
          <w:szCs w:val="26"/>
          <w:lang w:val="en"/>
        </w:rPr>
        <w:t xml:space="preserve"> are right and worthy” that God is worthy of all thanksgiving, glorification and praise because He is creator, worshipped by the holy powers</w:t>
      </w:r>
      <w:r w:rsidR="007D41FF">
        <w:rPr>
          <w:rFonts w:asciiTheme="majorHAnsi" w:hAnsiTheme="majorHAnsi"/>
          <w:sz w:val="26"/>
          <w:szCs w:val="26"/>
          <w:lang w:val="en"/>
        </w:rPr>
        <w:t xml:space="preserve"> seen and unseen</w:t>
      </w:r>
      <w:r>
        <w:rPr>
          <w:rFonts w:asciiTheme="majorHAnsi" w:hAnsiTheme="majorHAnsi"/>
          <w:sz w:val="26"/>
          <w:szCs w:val="26"/>
          <w:lang w:val="en"/>
        </w:rPr>
        <w:t>. The deacon says</w:t>
      </w:r>
      <w:r w:rsidR="008963EC">
        <w:rPr>
          <w:rFonts w:asciiTheme="majorHAnsi" w:hAnsiTheme="majorHAnsi"/>
          <w:sz w:val="26"/>
          <w:szCs w:val="26"/>
          <w:lang w:val="en"/>
        </w:rPr>
        <w:t>,</w:t>
      </w:r>
      <w:r>
        <w:rPr>
          <w:rFonts w:asciiTheme="majorHAnsi" w:hAnsiTheme="majorHAnsi"/>
          <w:sz w:val="26"/>
          <w:szCs w:val="26"/>
          <w:lang w:val="en"/>
        </w:rPr>
        <w:t xml:space="preserve"> “You seated stand up”. The priest says</w:t>
      </w:r>
      <w:r w:rsidR="008963EC">
        <w:rPr>
          <w:rFonts w:asciiTheme="majorHAnsi" w:hAnsiTheme="majorHAnsi"/>
          <w:sz w:val="26"/>
          <w:szCs w:val="26"/>
          <w:lang w:val="en"/>
        </w:rPr>
        <w:t>,</w:t>
      </w:r>
      <w:r>
        <w:rPr>
          <w:rFonts w:asciiTheme="majorHAnsi" w:hAnsiTheme="majorHAnsi"/>
          <w:sz w:val="26"/>
          <w:szCs w:val="26"/>
          <w:lang w:val="en"/>
        </w:rPr>
        <w:t xml:space="preserve"> “Before whom stand the angels, the archangels, the principalities, the authorities, the thrones, the lordships and the powers…</w:t>
      </w:r>
      <w:proofErr w:type="gramStart"/>
      <w:r>
        <w:rPr>
          <w:rFonts w:asciiTheme="majorHAnsi" w:hAnsiTheme="majorHAnsi"/>
          <w:sz w:val="26"/>
          <w:szCs w:val="26"/>
          <w:lang w:val="en"/>
        </w:rPr>
        <w:t>”.</w:t>
      </w:r>
      <w:proofErr w:type="gramEnd"/>
      <w:r>
        <w:rPr>
          <w:rFonts w:asciiTheme="majorHAnsi" w:hAnsiTheme="majorHAnsi"/>
          <w:sz w:val="26"/>
          <w:szCs w:val="26"/>
          <w:lang w:val="en"/>
        </w:rPr>
        <w:t xml:space="preserve"> The deacon says</w:t>
      </w:r>
      <w:r w:rsidR="008963EC">
        <w:rPr>
          <w:rFonts w:asciiTheme="majorHAnsi" w:hAnsiTheme="majorHAnsi"/>
          <w:sz w:val="26"/>
          <w:szCs w:val="26"/>
          <w:lang w:val="en"/>
        </w:rPr>
        <w:t>,</w:t>
      </w:r>
      <w:r>
        <w:rPr>
          <w:rFonts w:asciiTheme="majorHAnsi" w:hAnsiTheme="majorHAnsi"/>
          <w:sz w:val="26"/>
          <w:szCs w:val="26"/>
          <w:lang w:val="en"/>
        </w:rPr>
        <w:t xml:space="preserve"> “Look towards </w:t>
      </w:r>
      <w:r>
        <w:rPr>
          <w:rFonts w:asciiTheme="majorHAnsi" w:hAnsiTheme="majorHAnsi"/>
          <w:sz w:val="26"/>
          <w:szCs w:val="26"/>
          <w:lang w:val="en"/>
        </w:rPr>
        <w:lastRenderedPageBreak/>
        <w:t xml:space="preserve">East”. </w:t>
      </w:r>
      <w:r w:rsidR="00434E6D">
        <w:rPr>
          <w:rFonts w:asciiTheme="majorHAnsi" w:hAnsiTheme="majorHAnsi"/>
          <w:sz w:val="26"/>
          <w:szCs w:val="26"/>
          <w:lang w:val="en"/>
        </w:rPr>
        <w:t>The priest says</w:t>
      </w:r>
      <w:r w:rsidR="008963EC">
        <w:rPr>
          <w:rFonts w:asciiTheme="majorHAnsi" w:hAnsiTheme="majorHAnsi"/>
          <w:sz w:val="26"/>
          <w:szCs w:val="26"/>
          <w:lang w:val="en"/>
        </w:rPr>
        <w:t>,</w:t>
      </w:r>
      <w:r w:rsidR="00434E6D">
        <w:rPr>
          <w:rFonts w:asciiTheme="majorHAnsi" w:hAnsiTheme="majorHAnsi"/>
          <w:sz w:val="26"/>
          <w:szCs w:val="26"/>
          <w:lang w:val="en"/>
        </w:rPr>
        <w:t xml:space="preserve"> “For around You stand the Cherubim, full of eyes and the Seraphim of six wings, praising You continuously without ceasing saying” and the congregation sings</w:t>
      </w:r>
      <w:r w:rsidR="008963EC">
        <w:rPr>
          <w:rFonts w:asciiTheme="majorHAnsi" w:hAnsiTheme="majorHAnsi"/>
          <w:sz w:val="26"/>
          <w:szCs w:val="26"/>
          <w:lang w:val="en"/>
        </w:rPr>
        <w:t>,</w:t>
      </w:r>
      <w:r w:rsidR="00434E6D">
        <w:rPr>
          <w:rFonts w:asciiTheme="majorHAnsi" w:hAnsiTheme="majorHAnsi"/>
          <w:sz w:val="26"/>
          <w:szCs w:val="26"/>
          <w:lang w:val="en"/>
        </w:rPr>
        <w:t xml:space="preserve"> “…Holy, Holy, Holy is the Lord of Hosts. </w:t>
      </w:r>
      <w:proofErr w:type="gramStart"/>
      <w:r w:rsidR="00434E6D">
        <w:rPr>
          <w:rFonts w:asciiTheme="majorHAnsi" w:hAnsiTheme="majorHAnsi"/>
          <w:sz w:val="26"/>
          <w:szCs w:val="26"/>
          <w:lang w:val="en"/>
        </w:rPr>
        <w:t>Heaven and Earth are full of your Holy glory” (</w:t>
      </w:r>
      <w:proofErr w:type="spellStart"/>
      <w:r w:rsidR="00434E6D">
        <w:rPr>
          <w:rFonts w:asciiTheme="majorHAnsi" w:hAnsiTheme="majorHAnsi"/>
          <w:sz w:val="26"/>
          <w:szCs w:val="26"/>
          <w:lang w:val="en"/>
        </w:rPr>
        <w:t>cf</w:t>
      </w:r>
      <w:proofErr w:type="spellEnd"/>
      <w:r w:rsidR="00434E6D">
        <w:rPr>
          <w:rFonts w:asciiTheme="majorHAnsi" w:hAnsiTheme="majorHAnsi"/>
          <w:sz w:val="26"/>
          <w:szCs w:val="26"/>
          <w:lang w:val="en"/>
        </w:rPr>
        <w:t xml:space="preserve"> Isaiah 6).</w:t>
      </w:r>
      <w:proofErr w:type="gramEnd"/>
    </w:p>
    <w:p w:rsidR="00434E6D" w:rsidRDefault="00434E6D" w:rsidP="00434E6D">
      <w:pPr>
        <w:spacing w:after="120" w:line="240" w:lineRule="auto"/>
        <w:jc w:val="both"/>
        <w:rPr>
          <w:rFonts w:asciiTheme="majorHAnsi" w:hAnsiTheme="majorHAnsi"/>
          <w:b/>
          <w:bCs/>
          <w:sz w:val="26"/>
          <w:szCs w:val="26"/>
          <w:lang w:val="en"/>
        </w:rPr>
      </w:pPr>
      <w:r w:rsidRPr="00434E6D">
        <w:rPr>
          <w:rFonts w:asciiTheme="majorHAnsi" w:hAnsiTheme="majorHAnsi"/>
          <w:b/>
          <w:bCs/>
          <w:sz w:val="26"/>
          <w:szCs w:val="26"/>
          <w:lang w:val="en"/>
        </w:rPr>
        <w:t xml:space="preserve">The Three Holy </w:t>
      </w:r>
      <w:r w:rsidR="007333E4">
        <w:rPr>
          <w:rFonts w:asciiTheme="majorHAnsi" w:hAnsiTheme="majorHAnsi"/>
          <w:b/>
          <w:bCs/>
          <w:sz w:val="26"/>
          <w:szCs w:val="26"/>
          <w:lang w:val="en"/>
        </w:rPr>
        <w:t>‘</w:t>
      </w:r>
      <w:proofErr w:type="spellStart"/>
      <w:r w:rsidRPr="00434E6D">
        <w:rPr>
          <w:rFonts w:asciiTheme="majorHAnsi" w:hAnsiTheme="majorHAnsi"/>
          <w:b/>
          <w:bCs/>
          <w:sz w:val="26"/>
          <w:szCs w:val="26"/>
          <w:lang w:val="en"/>
        </w:rPr>
        <w:t>Agios</w:t>
      </w:r>
      <w:proofErr w:type="spellEnd"/>
      <w:r w:rsidR="007333E4">
        <w:rPr>
          <w:rFonts w:asciiTheme="majorHAnsi" w:hAnsiTheme="majorHAnsi"/>
          <w:b/>
          <w:bCs/>
          <w:sz w:val="26"/>
          <w:szCs w:val="26"/>
          <w:lang w:val="en"/>
        </w:rPr>
        <w:t>’</w:t>
      </w:r>
      <w:r w:rsidRPr="00434E6D">
        <w:rPr>
          <w:rFonts w:asciiTheme="majorHAnsi" w:hAnsiTheme="majorHAnsi"/>
          <w:b/>
          <w:bCs/>
          <w:sz w:val="26"/>
          <w:szCs w:val="26"/>
          <w:lang w:val="en"/>
        </w:rPr>
        <w:t>:</w:t>
      </w:r>
    </w:p>
    <w:p w:rsidR="00434E6D" w:rsidRDefault="00434E6D" w:rsidP="00601272">
      <w:pPr>
        <w:spacing w:after="120" w:line="240" w:lineRule="auto"/>
        <w:jc w:val="both"/>
        <w:rPr>
          <w:rFonts w:asciiTheme="majorHAnsi" w:hAnsiTheme="majorHAnsi"/>
          <w:sz w:val="26"/>
          <w:szCs w:val="26"/>
          <w:lang w:val="en"/>
        </w:rPr>
      </w:pPr>
      <w:r w:rsidRPr="00434E6D">
        <w:rPr>
          <w:rFonts w:asciiTheme="majorHAnsi" w:hAnsiTheme="majorHAnsi"/>
          <w:sz w:val="26"/>
          <w:szCs w:val="26"/>
          <w:lang w:val="en"/>
        </w:rPr>
        <w:t>The priest takes this praise</w:t>
      </w:r>
      <w:r w:rsidR="007D41FF">
        <w:rPr>
          <w:rFonts w:asciiTheme="majorHAnsi" w:hAnsiTheme="majorHAnsi"/>
          <w:sz w:val="26"/>
          <w:szCs w:val="26"/>
          <w:lang w:val="en"/>
        </w:rPr>
        <w:t>,</w:t>
      </w:r>
      <w:r w:rsidRPr="00434E6D">
        <w:rPr>
          <w:rFonts w:asciiTheme="majorHAnsi" w:hAnsiTheme="majorHAnsi"/>
          <w:sz w:val="26"/>
          <w:szCs w:val="26"/>
          <w:lang w:val="en"/>
        </w:rPr>
        <w:t xml:space="preserve"> said by the congregation and recites it in a beautiful tune as he makes the sign of the </w:t>
      </w:r>
      <w:r w:rsidR="008963EC">
        <w:rPr>
          <w:rFonts w:asciiTheme="majorHAnsi" w:hAnsiTheme="majorHAnsi"/>
          <w:sz w:val="26"/>
          <w:szCs w:val="26"/>
          <w:lang w:val="en"/>
        </w:rPr>
        <w:t xml:space="preserve">cross upon himself, </w:t>
      </w:r>
      <w:r w:rsidR="007D41FF">
        <w:rPr>
          <w:rFonts w:asciiTheme="majorHAnsi" w:hAnsiTheme="majorHAnsi"/>
          <w:sz w:val="26"/>
          <w:szCs w:val="26"/>
          <w:lang w:val="en"/>
        </w:rPr>
        <w:t>then upon the servants on either side of the altar, and finally upon</w:t>
      </w:r>
      <w:r w:rsidR="008963EC">
        <w:rPr>
          <w:rFonts w:asciiTheme="majorHAnsi" w:hAnsiTheme="majorHAnsi"/>
          <w:sz w:val="26"/>
          <w:szCs w:val="26"/>
          <w:lang w:val="en"/>
        </w:rPr>
        <w:t xml:space="preserve"> </w:t>
      </w:r>
      <w:r w:rsidRPr="00434E6D">
        <w:rPr>
          <w:rFonts w:asciiTheme="majorHAnsi" w:hAnsiTheme="majorHAnsi"/>
          <w:sz w:val="26"/>
          <w:szCs w:val="26"/>
          <w:lang w:val="en"/>
        </w:rPr>
        <w:t>the congregation.</w:t>
      </w:r>
      <w:r>
        <w:rPr>
          <w:rFonts w:asciiTheme="majorHAnsi" w:hAnsiTheme="majorHAnsi"/>
          <w:sz w:val="26"/>
          <w:szCs w:val="26"/>
          <w:lang w:val="en"/>
        </w:rPr>
        <w:t xml:space="preserve"> This is followed by the story of our creation, the fall, God’s mercy by sending His prophets, and then His incarnation at the fullness of time in order to redeem us from sin and give us the </w:t>
      </w:r>
      <w:r w:rsidR="007333E4">
        <w:rPr>
          <w:rFonts w:asciiTheme="majorHAnsi" w:hAnsiTheme="majorHAnsi"/>
          <w:sz w:val="26"/>
          <w:szCs w:val="26"/>
          <w:lang w:val="en"/>
        </w:rPr>
        <w:t>p</w:t>
      </w:r>
      <w:r>
        <w:rPr>
          <w:rFonts w:asciiTheme="majorHAnsi" w:hAnsiTheme="majorHAnsi"/>
          <w:sz w:val="26"/>
          <w:szCs w:val="26"/>
          <w:lang w:val="en"/>
        </w:rPr>
        <w:t>ossibility of holiness once again</w:t>
      </w:r>
      <w:r w:rsidR="007333E4">
        <w:rPr>
          <w:rFonts w:asciiTheme="majorHAnsi" w:hAnsiTheme="majorHAnsi"/>
          <w:sz w:val="26"/>
          <w:szCs w:val="26"/>
          <w:lang w:val="en"/>
        </w:rPr>
        <w:t xml:space="preserve">. He descended into hades and freed </w:t>
      </w:r>
      <w:r w:rsidR="007D41FF">
        <w:rPr>
          <w:rFonts w:asciiTheme="majorHAnsi" w:hAnsiTheme="majorHAnsi"/>
          <w:sz w:val="26"/>
          <w:szCs w:val="26"/>
          <w:lang w:val="en"/>
        </w:rPr>
        <w:t xml:space="preserve">all </w:t>
      </w:r>
      <w:r w:rsidR="007333E4">
        <w:rPr>
          <w:rFonts w:asciiTheme="majorHAnsi" w:hAnsiTheme="majorHAnsi"/>
          <w:sz w:val="26"/>
          <w:szCs w:val="26"/>
          <w:lang w:val="en"/>
        </w:rPr>
        <w:t>those who died in the hope of the coming redeemer. The congregation recites</w:t>
      </w:r>
      <w:r w:rsidR="008963EC">
        <w:rPr>
          <w:rFonts w:asciiTheme="majorHAnsi" w:hAnsiTheme="majorHAnsi"/>
          <w:sz w:val="26"/>
          <w:szCs w:val="26"/>
          <w:lang w:val="en"/>
        </w:rPr>
        <w:t>,</w:t>
      </w:r>
      <w:r w:rsidR="007333E4">
        <w:rPr>
          <w:rFonts w:asciiTheme="majorHAnsi" w:hAnsiTheme="majorHAnsi"/>
          <w:sz w:val="26"/>
          <w:szCs w:val="26"/>
          <w:lang w:val="en"/>
        </w:rPr>
        <w:t xml:space="preserve"> “Amen I believe”. The priest completes “He rose from the dead on the third day</w:t>
      </w:r>
      <w:r w:rsidR="008963EC">
        <w:rPr>
          <w:rFonts w:asciiTheme="majorHAnsi" w:hAnsiTheme="majorHAnsi"/>
          <w:sz w:val="26"/>
          <w:szCs w:val="26"/>
          <w:lang w:val="en"/>
        </w:rPr>
        <w:t>…</w:t>
      </w:r>
      <w:r w:rsidR="007333E4">
        <w:rPr>
          <w:rFonts w:asciiTheme="majorHAnsi" w:hAnsiTheme="majorHAnsi"/>
          <w:sz w:val="26"/>
          <w:szCs w:val="26"/>
          <w:lang w:val="en"/>
        </w:rPr>
        <w:t xml:space="preserve">” </w:t>
      </w:r>
      <w:r w:rsidR="00601272">
        <w:rPr>
          <w:rFonts w:asciiTheme="majorHAnsi" w:hAnsiTheme="majorHAnsi"/>
          <w:sz w:val="26"/>
          <w:szCs w:val="26"/>
          <w:lang w:val="en"/>
        </w:rPr>
        <w:t>He completes</w:t>
      </w:r>
      <w:r w:rsidR="007333E4">
        <w:rPr>
          <w:rFonts w:asciiTheme="majorHAnsi" w:hAnsiTheme="majorHAnsi"/>
          <w:sz w:val="26"/>
          <w:szCs w:val="26"/>
          <w:lang w:val="en"/>
        </w:rPr>
        <w:t xml:space="preserve"> the incident of His resurrection</w:t>
      </w:r>
      <w:r w:rsidR="00601272">
        <w:rPr>
          <w:rFonts w:asciiTheme="majorHAnsi" w:hAnsiTheme="majorHAnsi"/>
          <w:sz w:val="26"/>
          <w:szCs w:val="26"/>
          <w:lang w:val="en"/>
        </w:rPr>
        <w:t>,</w:t>
      </w:r>
      <w:r w:rsidR="007333E4">
        <w:rPr>
          <w:rFonts w:asciiTheme="majorHAnsi" w:hAnsiTheme="majorHAnsi"/>
          <w:sz w:val="26"/>
          <w:szCs w:val="26"/>
          <w:lang w:val="en"/>
        </w:rPr>
        <w:t xml:space="preserve"> and His second coming</w:t>
      </w:r>
      <w:r w:rsidR="00601272">
        <w:rPr>
          <w:rFonts w:asciiTheme="majorHAnsi" w:hAnsiTheme="majorHAnsi"/>
          <w:sz w:val="26"/>
          <w:szCs w:val="26"/>
          <w:lang w:val="en"/>
        </w:rPr>
        <w:t xml:space="preserve"> which will be fulfilled at the end of ages,</w:t>
      </w:r>
      <w:r w:rsidR="007333E4">
        <w:rPr>
          <w:rFonts w:asciiTheme="majorHAnsi" w:hAnsiTheme="majorHAnsi"/>
          <w:sz w:val="26"/>
          <w:szCs w:val="26"/>
          <w:lang w:val="en"/>
        </w:rPr>
        <w:t xml:space="preserve"> when </w:t>
      </w:r>
      <w:r w:rsidR="00601272">
        <w:rPr>
          <w:rFonts w:asciiTheme="majorHAnsi" w:hAnsiTheme="majorHAnsi"/>
          <w:sz w:val="26"/>
          <w:szCs w:val="26"/>
          <w:lang w:val="en"/>
        </w:rPr>
        <w:t>the Lord Jesus</w:t>
      </w:r>
      <w:r w:rsidR="007333E4">
        <w:rPr>
          <w:rFonts w:asciiTheme="majorHAnsi" w:hAnsiTheme="majorHAnsi"/>
          <w:sz w:val="26"/>
          <w:szCs w:val="26"/>
          <w:lang w:val="en"/>
        </w:rPr>
        <w:t xml:space="preserve"> will judge the world and reward everyone according to their deeds. When reminded about the second coming</w:t>
      </w:r>
      <w:r w:rsidR="00601272">
        <w:rPr>
          <w:rFonts w:asciiTheme="majorHAnsi" w:hAnsiTheme="majorHAnsi"/>
          <w:sz w:val="26"/>
          <w:szCs w:val="26"/>
          <w:lang w:val="en"/>
        </w:rPr>
        <w:t xml:space="preserve"> and the general judgment,</w:t>
      </w:r>
      <w:r w:rsidR="007333E4">
        <w:rPr>
          <w:rFonts w:asciiTheme="majorHAnsi" w:hAnsiTheme="majorHAnsi"/>
          <w:sz w:val="26"/>
          <w:szCs w:val="26"/>
          <w:lang w:val="en"/>
        </w:rPr>
        <w:t xml:space="preserve"> the </w:t>
      </w:r>
      <w:proofErr w:type="gramStart"/>
      <w:r w:rsidR="007333E4">
        <w:rPr>
          <w:rFonts w:asciiTheme="majorHAnsi" w:hAnsiTheme="majorHAnsi"/>
          <w:sz w:val="26"/>
          <w:szCs w:val="26"/>
          <w:lang w:val="en"/>
        </w:rPr>
        <w:t xml:space="preserve">congregation </w:t>
      </w:r>
      <w:r w:rsidR="00601272">
        <w:rPr>
          <w:rFonts w:asciiTheme="majorHAnsi" w:hAnsiTheme="majorHAnsi"/>
          <w:sz w:val="26"/>
          <w:szCs w:val="26"/>
          <w:lang w:val="en"/>
        </w:rPr>
        <w:t>proclaim</w:t>
      </w:r>
      <w:proofErr w:type="gramEnd"/>
      <w:r w:rsidR="00601272">
        <w:rPr>
          <w:rFonts w:asciiTheme="majorHAnsi" w:hAnsiTheme="majorHAnsi"/>
          <w:sz w:val="26"/>
          <w:szCs w:val="26"/>
          <w:lang w:val="en"/>
        </w:rPr>
        <w:t xml:space="preserve"> </w:t>
      </w:r>
      <w:r w:rsidR="007333E4">
        <w:rPr>
          <w:rFonts w:asciiTheme="majorHAnsi" w:hAnsiTheme="majorHAnsi"/>
          <w:sz w:val="26"/>
          <w:szCs w:val="26"/>
          <w:lang w:val="en"/>
        </w:rPr>
        <w:t>say</w:t>
      </w:r>
      <w:r w:rsidR="00601272">
        <w:rPr>
          <w:rFonts w:asciiTheme="majorHAnsi" w:hAnsiTheme="majorHAnsi"/>
          <w:sz w:val="26"/>
          <w:szCs w:val="26"/>
          <w:lang w:val="en"/>
        </w:rPr>
        <w:t>ing</w:t>
      </w:r>
      <w:r w:rsidR="008963EC">
        <w:rPr>
          <w:rFonts w:asciiTheme="majorHAnsi" w:hAnsiTheme="majorHAnsi"/>
          <w:sz w:val="26"/>
          <w:szCs w:val="26"/>
          <w:lang w:val="en"/>
        </w:rPr>
        <w:t>,</w:t>
      </w:r>
      <w:r w:rsidR="007333E4">
        <w:rPr>
          <w:rFonts w:asciiTheme="majorHAnsi" w:hAnsiTheme="majorHAnsi"/>
          <w:sz w:val="26"/>
          <w:szCs w:val="26"/>
          <w:lang w:val="en"/>
        </w:rPr>
        <w:t xml:space="preserve"> “Let it be according to Your mercy O Lord, and not according to our sins”.</w:t>
      </w:r>
    </w:p>
    <w:p w:rsidR="007333E4" w:rsidRPr="007333E4" w:rsidRDefault="007333E4" w:rsidP="007333E4">
      <w:pPr>
        <w:spacing w:after="120" w:line="240" w:lineRule="auto"/>
        <w:jc w:val="both"/>
        <w:rPr>
          <w:rFonts w:asciiTheme="majorHAnsi" w:hAnsiTheme="majorHAnsi"/>
          <w:b/>
          <w:bCs/>
          <w:sz w:val="26"/>
          <w:szCs w:val="26"/>
          <w:lang w:val="en"/>
        </w:rPr>
      </w:pPr>
      <w:r w:rsidRPr="007333E4">
        <w:rPr>
          <w:rFonts w:asciiTheme="majorHAnsi" w:hAnsiTheme="majorHAnsi"/>
          <w:b/>
          <w:bCs/>
          <w:sz w:val="26"/>
          <w:szCs w:val="26"/>
          <w:lang w:val="en"/>
        </w:rPr>
        <w:t>The Consecration</w:t>
      </w:r>
      <w:r>
        <w:rPr>
          <w:rFonts w:asciiTheme="majorHAnsi" w:hAnsiTheme="majorHAnsi"/>
          <w:b/>
          <w:bCs/>
          <w:sz w:val="26"/>
          <w:szCs w:val="26"/>
          <w:lang w:val="en"/>
        </w:rPr>
        <w:t xml:space="preserve"> or the Institution Narration</w:t>
      </w:r>
      <w:r w:rsidRPr="007333E4">
        <w:rPr>
          <w:rFonts w:asciiTheme="majorHAnsi" w:hAnsiTheme="majorHAnsi"/>
          <w:b/>
          <w:bCs/>
          <w:sz w:val="26"/>
          <w:szCs w:val="26"/>
          <w:lang w:val="en"/>
        </w:rPr>
        <w:t>:</w:t>
      </w:r>
    </w:p>
    <w:p w:rsidR="007333E4" w:rsidRDefault="00725460" w:rsidP="00D83BD5">
      <w:pPr>
        <w:spacing w:after="120" w:line="240" w:lineRule="auto"/>
        <w:jc w:val="both"/>
        <w:rPr>
          <w:rFonts w:asciiTheme="majorHAnsi" w:hAnsiTheme="majorHAnsi"/>
          <w:sz w:val="26"/>
          <w:szCs w:val="26"/>
          <w:lang w:val="en"/>
        </w:rPr>
      </w:pPr>
      <w:r>
        <w:rPr>
          <w:rFonts w:asciiTheme="majorHAnsi" w:hAnsiTheme="majorHAnsi"/>
          <w:sz w:val="26"/>
          <w:szCs w:val="26"/>
          <w:lang w:val="en"/>
        </w:rPr>
        <w:t xml:space="preserve">This is considered the most </w:t>
      </w:r>
      <w:r w:rsidR="00601272">
        <w:rPr>
          <w:rFonts w:asciiTheme="majorHAnsi" w:hAnsiTheme="majorHAnsi"/>
          <w:sz w:val="26"/>
          <w:szCs w:val="26"/>
          <w:lang w:val="en"/>
        </w:rPr>
        <w:t>solemn</w:t>
      </w:r>
      <w:r>
        <w:rPr>
          <w:rFonts w:asciiTheme="majorHAnsi" w:hAnsiTheme="majorHAnsi"/>
          <w:sz w:val="26"/>
          <w:szCs w:val="26"/>
          <w:lang w:val="en"/>
        </w:rPr>
        <w:t xml:space="preserve"> part of the liturgy as it includes </w:t>
      </w:r>
      <w:r w:rsidR="008963EC">
        <w:rPr>
          <w:rFonts w:asciiTheme="majorHAnsi" w:hAnsiTheme="majorHAnsi"/>
          <w:sz w:val="26"/>
          <w:szCs w:val="26"/>
          <w:lang w:val="en"/>
        </w:rPr>
        <w:t xml:space="preserve">The Institution, the </w:t>
      </w:r>
      <w:proofErr w:type="spellStart"/>
      <w:r w:rsidR="008963EC">
        <w:rPr>
          <w:rFonts w:asciiTheme="majorHAnsi" w:hAnsiTheme="majorHAnsi"/>
          <w:sz w:val="26"/>
          <w:szCs w:val="26"/>
          <w:lang w:val="en"/>
        </w:rPr>
        <w:t>Anamensis</w:t>
      </w:r>
      <w:proofErr w:type="spellEnd"/>
      <w:r w:rsidR="008963EC">
        <w:rPr>
          <w:rFonts w:asciiTheme="majorHAnsi" w:hAnsiTheme="majorHAnsi"/>
          <w:sz w:val="26"/>
          <w:szCs w:val="26"/>
          <w:lang w:val="en"/>
        </w:rPr>
        <w:t xml:space="preserve"> (remembrance), the Epiclesis </w:t>
      </w:r>
      <w:r w:rsidR="00FA2BCC">
        <w:rPr>
          <w:rFonts w:asciiTheme="majorHAnsi" w:hAnsiTheme="majorHAnsi"/>
          <w:sz w:val="26"/>
          <w:szCs w:val="26"/>
          <w:lang w:val="en"/>
        </w:rPr>
        <w:t>(</w:t>
      </w:r>
      <w:r w:rsidR="00B05284">
        <w:rPr>
          <w:rFonts w:asciiTheme="majorHAnsi" w:hAnsiTheme="majorHAnsi"/>
          <w:sz w:val="26"/>
          <w:szCs w:val="26"/>
          <w:lang w:val="en"/>
        </w:rPr>
        <w:t xml:space="preserve">the </w:t>
      </w:r>
      <w:r w:rsidR="008963EC">
        <w:rPr>
          <w:rFonts w:asciiTheme="majorHAnsi" w:hAnsiTheme="majorHAnsi"/>
          <w:sz w:val="26"/>
          <w:szCs w:val="26"/>
          <w:lang w:val="en"/>
        </w:rPr>
        <w:t>dwelling of the Holy Spirit</w:t>
      </w:r>
      <w:r>
        <w:rPr>
          <w:rFonts w:asciiTheme="majorHAnsi" w:hAnsiTheme="majorHAnsi"/>
          <w:sz w:val="26"/>
          <w:szCs w:val="26"/>
          <w:lang w:val="en"/>
        </w:rPr>
        <w:t xml:space="preserve">, </w:t>
      </w:r>
      <w:r w:rsidR="00FA2BCC">
        <w:rPr>
          <w:rFonts w:asciiTheme="majorHAnsi" w:hAnsiTheme="majorHAnsi"/>
          <w:sz w:val="26"/>
          <w:szCs w:val="26"/>
          <w:lang w:val="en"/>
        </w:rPr>
        <w:t>thus,</w:t>
      </w:r>
      <w:r>
        <w:rPr>
          <w:rFonts w:asciiTheme="majorHAnsi" w:hAnsiTheme="majorHAnsi"/>
          <w:sz w:val="26"/>
          <w:szCs w:val="26"/>
          <w:lang w:val="en"/>
        </w:rPr>
        <w:t xml:space="preserve"> the conversion of the </w:t>
      </w:r>
      <w:r w:rsidR="008963EC">
        <w:rPr>
          <w:rFonts w:asciiTheme="majorHAnsi" w:hAnsiTheme="majorHAnsi"/>
          <w:sz w:val="26"/>
          <w:szCs w:val="26"/>
          <w:lang w:val="en"/>
        </w:rPr>
        <w:t>b</w:t>
      </w:r>
      <w:r>
        <w:rPr>
          <w:rFonts w:asciiTheme="majorHAnsi" w:hAnsiTheme="majorHAnsi"/>
          <w:sz w:val="26"/>
          <w:szCs w:val="26"/>
          <w:lang w:val="en"/>
        </w:rPr>
        <w:t>read and wine into true body and true blood of Christ</w:t>
      </w:r>
      <w:r w:rsidR="00FA2BCC">
        <w:rPr>
          <w:rFonts w:asciiTheme="majorHAnsi" w:hAnsiTheme="majorHAnsi"/>
          <w:sz w:val="26"/>
          <w:szCs w:val="26"/>
          <w:lang w:val="en"/>
        </w:rPr>
        <w:t>)</w:t>
      </w:r>
      <w:r>
        <w:rPr>
          <w:rFonts w:asciiTheme="majorHAnsi" w:hAnsiTheme="majorHAnsi"/>
          <w:sz w:val="26"/>
          <w:szCs w:val="26"/>
          <w:lang w:val="en"/>
        </w:rPr>
        <w:t>.</w:t>
      </w:r>
      <w:r w:rsidR="000A55B6">
        <w:rPr>
          <w:rFonts w:asciiTheme="majorHAnsi" w:hAnsiTheme="majorHAnsi"/>
          <w:sz w:val="26"/>
          <w:szCs w:val="26"/>
          <w:lang w:val="en"/>
        </w:rPr>
        <w:t xml:space="preserve"> </w:t>
      </w:r>
    </w:p>
    <w:p w:rsidR="00725460" w:rsidRDefault="00725460" w:rsidP="0041632A">
      <w:pPr>
        <w:spacing w:after="120" w:line="240" w:lineRule="auto"/>
        <w:jc w:val="both"/>
        <w:rPr>
          <w:rFonts w:asciiTheme="majorHAnsi" w:hAnsiTheme="majorHAnsi"/>
          <w:sz w:val="26"/>
          <w:szCs w:val="26"/>
          <w:lang w:val="en"/>
        </w:rPr>
      </w:pPr>
      <w:r>
        <w:rPr>
          <w:rFonts w:asciiTheme="majorHAnsi" w:hAnsiTheme="majorHAnsi"/>
          <w:sz w:val="26"/>
          <w:szCs w:val="26"/>
          <w:lang w:val="en"/>
        </w:rPr>
        <w:t>The priest point</w:t>
      </w:r>
      <w:r w:rsidR="00442D40">
        <w:rPr>
          <w:rFonts w:asciiTheme="majorHAnsi" w:hAnsiTheme="majorHAnsi"/>
          <w:sz w:val="26"/>
          <w:szCs w:val="26"/>
          <w:lang w:val="en"/>
        </w:rPr>
        <w:t>s</w:t>
      </w:r>
      <w:r>
        <w:rPr>
          <w:rFonts w:asciiTheme="majorHAnsi" w:hAnsiTheme="majorHAnsi"/>
          <w:sz w:val="26"/>
          <w:szCs w:val="26"/>
          <w:lang w:val="en"/>
        </w:rPr>
        <w:t xml:space="preserve"> to the bread and wine saying</w:t>
      </w:r>
      <w:r w:rsidR="00B05284">
        <w:rPr>
          <w:rFonts w:asciiTheme="majorHAnsi" w:hAnsiTheme="majorHAnsi"/>
          <w:sz w:val="26"/>
          <w:szCs w:val="26"/>
          <w:lang w:val="en"/>
        </w:rPr>
        <w:t>,</w:t>
      </w:r>
      <w:r>
        <w:rPr>
          <w:rFonts w:asciiTheme="majorHAnsi" w:hAnsiTheme="majorHAnsi"/>
          <w:sz w:val="26"/>
          <w:szCs w:val="26"/>
          <w:lang w:val="en"/>
        </w:rPr>
        <w:t xml:space="preserve"> “He </w:t>
      </w:r>
      <w:r w:rsidRPr="00B05284">
        <w:rPr>
          <w:rFonts w:asciiTheme="majorHAnsi" w:hAnsiTheme="majorHAnsi"/>
          <w:b/>
          <w:bCs/>
          <w:sz w:val="26"/>
          <w:szCs w:val="26"/>
          <w:lang w:val="en"/>
        </w:rPr>
        <w:t>instituted</w:t>
      </w:r>
      <w:r>
        <w:rPr>
          <w:rFonts w:asciiTheme="majorHAnsi" w:hAnsiTheme="majorHAnsi"/>
          <w:sz w:val="26"/>
          <w:szCs w:val="26"/>
          <w:lang w:val="en"/>
        </w:rPr>
        <w:t xml:space="preserve"> for us t</w:t>
      </w:r>
      <w:r w:rsidR="00372EF3">
        <w:rPr>
          <w:rFonts w:asciiTheme="majorHAnsi" w:hAnsiTheme="majorHAnsi"/>
          <w:sz w:val="26"/>
          <w:szCs w:val="26"/>
          <w:lang w:val="en"/>
        </w:rPr>
        <w:t xml:space="preserve">his great mystery of godliness. </w:t>
      </w:r>
      <w:r>
        <w:rPr>
          <w:rFonts w:asciiTheme="majorHAnsi" w:hAnsiTheme="majorHAnsi"/>
          <w:sz w:val="26"/>
          <w:szCs w:val="26"/>
          <w:lang w:val="en"/>
        </w:rPr>
        <w:t>For He was determined to give Himself up for the life of the world”</w:t>
      </w:r>
      <w:r w:rsidR="00B05284">
        <w:rPr>
          <w:rFonts w:asciiTheme="majorHAnsi" w:hAnsiTheme="majorHAnsi"/>
          <w:sz w:val="26"/>
          <w:szCs w:val="26"/>
          <w:lang w:val="en"/>
        </w:rPr>
        <w:t>.</w:t>
      </w:r>
      <w:r>
        <w:rPr>
          <w:rFonts w:asciiTheme="majorHAnsi" w:hAnsiTheme="majorHAnsi"/>
          <w:sz w:val="26"/>
          <w:szCs w:val="26"/>
          <w:lang w:val="en"/>
        </w:rPr>
        <w:t xml:space="preserve"> </w:t>
      </w:r>
      <w:r w:rsidR="00B05284">
        <w:rPr>
          <w:rFonts w:asciiTheme="majorHAnsi" w:hAnsiTheme="majorHAnsi"/>
          <w:sz w:val="26"/>
          <w:szCs w:val="26"/>
          <w:lang w:val="en"/>
        </w:rPr>
        <w:t>T</w:t>
      </w:r>
      <w:r>
        <w:rPr>
          <w:rFonts w:asciiTheme="majorHAnsi" w:hAnsiTheme="majorHAnsi"/>
          <w:sz w:val="26"/>
          <w:szCs w:val="26"/>
          <w:lang w:val="en"/>
        </w:rPr>
        <w:t xml:space="preserve">he congregation </w:t>
      </w:r>
      <w:r w:rsidR="008E10AA">
        <w:rPr>
          <w:rFonts w:asciiTheme="majorHAnsi" w:hAnsiTheme="majorHAnsi"/>
          <w:sz w:val="26"/>
          <w:szCs w:val="26"/>
          <w:lang w:val="en"/>
        </w:rPr>
        <w:t>respond</w:t>
      </w:r>
      <w:r>
        <w:rPr>
          <w:rFonts w:asciiTheme="majorHAnsi" w:hAnsiTheme="majorHAnsi"/>
          <w:sz w:val="26"/>
          <w:szCs w:val="26"/>
          <w:lang w:val="en"/>
        </w:rPr>
        <w:t>s</w:t>
      </w:r>
      <w:r w:rsidR="00B05284">
        <w:rPr>
          <w:rFonts w:asciiTheme="majorHAnsi" w:hAnsiTheme="majorHAnsi"/>
          <w:sz w:val="26"/>
          <w:szCs w:val="26"/>
          <w:lang w:val="en"/>
        </w:rPr>
        <w:t>,</w:t>
      </w:r>
      <w:r>
        <w:rPr>
          <w:rFonts w:asciiTheme="majorHAnsi" w:hAnsiTheme="majorHAnsi"/>
          <w:sz w:val="26"/>
          <w:szCs w:val="26"/>
          <w:lang w:val="en"/>
        </w:rPr>
        <w:t xml:space="preserve"> “</w:t>
      </w:r>
      <w:r w:rsidR="00B05284">
        <w:rPr>
          <w:rFonts w:asciiTheme="majorHAnsi" w:hAnsiTheme="majorHAnsi"/>
          <w:sz w:val="26"/>
          <w:szCs w:val="26"/>
          <w:lang w:val="en"/>
        </w:rPr>
        <w:t>T</w:t>
      </w:r>
      <w:r>
        <w:rPr>
          <w:rFonts w:asciiTheme="majorHAnsi" w:hAnsiTheme="majorHAnsi"/>
          <w:sz w:val="26"/>
          <w:szCs w:val="26"/>
          <w:lang w:val="en"/>
        </w:rPr>
        <w:t>ruly we believe”</w:t>
      </w:r>
      <w:r w:rsidR="00B05284">
        <w:rPr>
          <w:rFonts w:asciiTheme="majorHAnsi" w:hAnsiTheme="majorHAnsi"/>
          <w:sz w:val="26"/>
          <w:szCs w:val="26"/>
          <w:lang w:val="en"/>
        </w:rPr>
        <w:t>.</w:t>
      </w:r>
      <w:r>
        <w:rPr>
          <w:rFonts w:asciiTheme="majorHAnsi" w:hAnsiTheme="majorHAnsi"/>
          <w:sz w:val="26"/>
          <w:szCs w:val="26"/>
          <w:lang w:val="en"/>
        </w:rPr>
        <w:t xml:space="preserve"> </w:t>
      </w:r>
      <w:r w:rsidR="00B05284">
        <w:rPr>
          <w:rFonts w:asciiTheme="majorHAnsi" w:hAnsiTheme="majorHAnsi"/>
          <w:sz w:val="26"/>
          <w:szCs w:val="26"/>
          <w:lang w:val="en"/>
        </w:rPr>
        <w:t>T</w:t>
      </w:r>
      <w:r>
        <w:rPr>
          <w:rFonts w:asciiTheme="majorHAnsi" w:hAnsiTheme="majorHAnsi"/>
          <w:sz w:val="26"/>
          <w:szCs w:val="26"/>
          <w:lang w:val="en"/>
        </w:rPr>
        <w:t>he priest takes the Bread into his hands and says</w:t>
      </w:r>
      <w:r w:rsidR="008E10AA">
        <w:rPr>
          <w:rFonts w:asciiTheme="majorHAnsi" w:hAnsiTheme="majorHAnsi"/>
          <w:sz w:val="26"/>
          <w:szCs w:val="26"/>
          <w:lang w:val="en"/>
        </w:rPr>
        <w:t>,</w:t>
      </w:r>
      <w:r>
        <w:rPr>
          <w:rFonts w:asciiTheme="majorHAnsi" w:hAnsiTheme="majorHAnsi"/>
          <w:sz w:val="26"/>
          <w:szCs w:val="26"/>
          <w:lang w:val="en"/>
        </w:rPr>
        <w:t xml:space="preserve"> “He took bread upon His Holy immaculate undefiled and blessed life-giving hands…</w:t>
      </w:r>
      <w:proofErr w:type="gramStart"/>
      <w:r>
        <w:rPr>
          <w:rFonts w:asciiTheme="majorHAnsi" w:hAnsiTheme="majorHAnsi"/>
          <w:sz w:val="26"/>
          <w:szCs w:val="26"/>
          <w:lang w:val="en"/>
        </w:rPr>
        <w:t>”.</w:t>
      </w:r>
      <w:proofErr w:type="gramEnd"/>
      <w:r>
        <w:rPr>
          <w:rFonts w:asciiTheme="majorHAnsi" w:hAnsiTheme="majorHAnsi"/>
          <w:sz w:val="26"/>
          <w:szCs w:val="26"/>
          <w:lang w:val="en"/>
        </w:rPr>
        <w:t xml:space="preserve"> Beginning with this statement the Divine Liturgy </w:t>
      </w:r>
      <w:r w:rsidR="008E10AA">
        <w:rPr>
          <w:rFonts w:asciiTheme="majorHAnsi" w:hAnsiTheme="majorHAnsi"/>
          <w:sz w:val="26"/>
          <w:szCs w:val="26"/>
          <w:lang w:val="en"/>
        </w:rPr>
        <w:t>teache</w:t>
      </w:r>
      <w:r>
        <w:rPr>
          <w:rFonts w:asciiTheme="majorHAnsi" w:hAnsiTheme="majorHAnsi"/>
          <w:sz w:val="26"/>
          <w:szCs w:val="26"/>
          <w:lang w:val="en"/>
        </w:rPr>
        <w:t xml:space="preserve">s </w:t>
      </w:r>
      <w:r w:rsidR="008E10AA">
        <w:rPr>
          <w:rFonts w:asciiTheme="majorHAnsi" w:hAnsiTheme="majorHAnsi"/>
          <w:sz w:val="26"/>
          <w:szCs w:val="26"/>
          <w:lang w:val="en"/>
        </w:rPr>
        <w:t>us the</w:t>
      </w:r>
      <w:r>
        <w:rPr>
          <w:rFonts w:asciiTheme="majorHAnsi" w:hAnsiTheme="majorHAnsi"/>
          <w:sz w:val="26"/>
          <w:szCs w:val="26"/>
          <w:lang w:val="en"/>
        </w:rPr>
        <w:t xml:space="preserve"> method by which </w:t>
      </w:r>
      <w:r w:rsidR="008E10AA">
        <w:rPr>
          <w:rFonts w:asciiTheme="majorHAnsi" w:hAnsiTheme="majorHAnsi"/>
          <w:sz w:val="26"/>
          <w:szCs w:val="26"/>
          <w:lang w:val="en"/>
        </w:rPr>
        <w:t>the</w:t>
      </w:r>
      <w:r>
        <w:rPr>
          <w:rFonts w:asciiTheme="majorHAnsi" w:hAnsiTheme="majorHAnsi"/>
          <w:sz w:val="26"/>
          <w:szCs w:val="26"/>
          <w:lang w:val="en"/>
        </w:rPr>
        <w:t xml:space="preserve"> Lord </w:t>
      </w:r>
      <w:r w:rsidR="008E10AA">
        <w:rPr>
          <w:rFonts w:asciiTheme="majorHAnsi" w:hAnsiTheme="majorHAnsi"/>
          <w:sz w:val="26"/>
          <w:szCs w:val="26"/>
          <w:lang w:val="en"/>
        </w:rPr>
        <w:t xml:space="preserve">followed to </w:t>
      </w:r>
      <w:r>
        <w:rPr>
          <w:rFonts w:asciiTheme="majorHAnsi" w:hAnsiTheme="majorHAnsi"/>
          <w:sz w:val="26"/>
          <w:szCs w:val="26"/>
          <w:lang w:val="en"/>
        </w:rPr>
        <w:t>institute th</w:t>
      </w:r>
      <w:r w:rsidR="008E10AA">
        <w:rPr>
          <w:rFonts w:asciiTheme="majorHAnsi" w:hAnsiTheme="majorHAnsi"/>
          <w:sz w:val="26"/>
          <w:szCs w:val="26"/>
          <w:lang w:val="en"/>
        </w:rPr>
        <w:t>at</w:t>
      </w:r>
      <w:r>
        <w:rPr>
          <w:rFonts w:asciiTheme="majorHAnsi" w:hAnsiTheme="majorHAnsi"/>
          <w:sz w:val="26"/>
          <w:szCs w:val="26"/>
          <w:lang w:val="en"/>
        </w:rPr>
        <w:t xml:space="preserve"> great Mystery</w:t>
      </w:r>
      <w:r w:rsidR="008E10AA">
        <w:rPr>
          <w:rFonts w:asciiTheme="majorHAnsi" w:hAnsiTheme="majorHAnsi"/>
          <w:sz w:val="26"/>
          <w:szCs w:val="26"/>
          <w:lang w:val="en"/>
        </w:rPr>
        <w:t xml:space="preserve"> for godliness and redemption</w:t>
      </w:r>
      <w:r>
        <w:rPr>
          <w:rFonts w:asciiTheme="majorHAnsi" w:hAnsiTheme="majorHAnsi"/>
          <w:sz w:val="26"/>
          <w:szCs w:val="26"/>
          <w:lang w:val="en"/>
        </w:rPr>
        <w:t>.</w:t>
      </w:r>
      <w:r w:rsidR="00651E0E">
        <w:rPr>
          <w:rFonts w:asciiTheme="majorHAnsi" w:hAnsiTheme="majorHAnsi"/>
          <w:sz w:val="26"/>
          <w:szCs w:val="26"/>
          <w:lang w:val="en"/>
        </w:rPr>
        <w:t xml:space="preserve"> The congregation says</w:t>
      </w:r>
      <w:r w:rsidR="00B05284">
        <w:rPr>
          <w:rFonts w:asciiTheme="majorHAnsi" w:hAnsiTheme="majorHAnsi"/>
          <w:sz w:val="26"/>
          <w:szCs w:val="26"/>
          <w:lang w:val="en"/>
        </w:rPr>
        <w:t>,</w:t>
      </w:r>
      <w:r w:rsidR="00651E0E">
        <w:rPr>
          <w:rFonts w:asciiTheme="majorHAnsi" w:hAnsiTheme="majorHAnsi"/>
          <w:sz w:val="26"/>
          <w:szCs w:val="26"/>
          <w:lang w:val="en"/>
        </w:rPr>
        <w:t xml:space="preserve"> “We believe that this is true, amen”. The priest places his right hand on the Bread that is on his left hand, lifting his eyes toward heaven saying, “He looked up towards Heaven to You, O God, His Father and Master of everyone. And when He had given thanks, He blessed it, He sanctified it”. The </w:t>
      </w:r>
      <w:proofErr w:type="gramStart"/>
      <w:r w:rsidR="00651E0E">
        <w:rPr>
          <w:rFonts w:asciiTheme="majorHAnsi" w:hAnsiTheme="majorHAnsi"/>
          <w:sz w:val="26"/>
          <w:szCs w:val="26"/>
          <w:lang w:val="en"/>
        </w:rPr>
        <w:t xml:space="preserve">congregation </w:t>
      </w:r>
      <w:r w:rsidR="0041632A">
        <w:rPr>
          <w:rFonts w:asciiTheme="majorHAnsi" w:hAnsiTheme="majorHAnsi"/>
          <w:sz w:val="26"/>
          <w:szCs w:val="26"/>
          <w:lang w:val="en"/>
        </w:rPr>
        <w:t>each time respond</w:t>
      </w:r>
      <w:proofErr w:type="gramEnd"/>
      <w:r w:rsidR="0041632A">
        <w:rPr>
          <w:rFonts w:asciiTheme="majorHAnsi" w:hAnsiTheme="majorHAnsi"/>
          <w:sz w:val="26"/>
          <w:szCs w:val="26"/>
          <w:lang w:val="en"/>
        </w:rPr>
        <w:t xml:space="preserve"> by </w:t>
      </w:r>
      <w:r w:rsidR="00651E0E">
        <w:rPr>
          <w:rFonts w:asciiTheme="majorHAnsi" w:hAnsiTheme="majorHAnsi"/>
          <w:sz w:val="26"/>
          <w:szCs w:val="26"/>
          <w:lang w:val="en"/>
        </w:rPr>
        <w:t>say</w:t>
      </w:r>
      <w:r w:rsidR="0041632A">
        <w:rPr>
          <w:rFonts w:asciiTheme="majorHAnsi" w:hAnsiTheme="majorHAnsi"/>
          <w:sz w:val="26"/>
          <w:szCs w:val="26"/>
          <w:lang w:val="en"/>
        </w:rPr>
        <w:t>ing</w:t>
      </w:r>
      <w:r w:rsidR="00B05284">
        <w:rPr>
          <w:rFonts w:asciiTheme="majorHAnsi" w:hAnsiTheme="majorHAnsi"/>
          <w:sz w:val="26"/>
          <w:szCs w:val="26"/>
          <w:lang w:val="en"/>
        </w:rPr>
        <w:t>,</w:t>
      </w:r>
      <w:r w:rsidR="00651E0E">
        <w:rPr>
          <w:rFonts w:asciiTheme="majorHAnsi" w:hAnsiTheme="majorHAnsi"/>
          <w:sz w:val="26"/>
          <w:szCs w:val="26"/>
          <w:lang w:val="en"/>
        </w:rPr>
        <w:t xml:space="preserve"> </w:t>
      </w:r>
      <w:r w:rsidR="00B05284">
        <w:rPr>
          <w:rFonts w:asciiTheme="majorHAnsi" w:hAnsiTheme="majorHAnsi"/>
          <w:sz w:val="26"/>
          <w:szCs w:val="26"/>
          <w:lang w:val="en"/>
        </w:rPr>
        <w:t>“</w:t>
      </w:r>
      <w:r w:rsidR="00651E0E">
        <w:rPr>
          <w:rFonts w:asciiTheme="majorHAnsi" w:hAnsiTheme="majorHAnsi"/>
          <w:sz w:val="26"/>
          <w:szCs w:val="26"/>
          <w:lang w:val="en"/>
        </w:rPr>
        <w:t>Amen</w:t>
      </w:r>
      <w:r w:rsidR="00B05284">
        <w:rPr>
          <w:rFonts w:asciiTheme="majorHAnsi" w:hAnsiTheme="majorHAnsi"/>
          <w:sz w:val="26"/>
          <w:szCs w:val="26"/>
          <w:lang w:val="en"/>
        </w:rPr>
        <w:t>”,</w:t>
      </w:r>
      <w:r w:rsidR="00651E0E">
        <w:rPr>
          <w:rFonts w:asciiTheme="majorHAnsi" w:hAnsiTheme="majorHAnsi"/>
          <w:sz w:val="26"/>
          <w:szCs w:val="26"/>
          <w:lang w:val="en"/>
        </w:rPr>
        <w:t xml:space="preserve"> then they say, “We believe, confess and glorify You”. The priest carefully divides the Bread saying, “He broke it, and gave it to His own holy disciples and pure </w:t>
      </w:r>
      <w:r w:rsidR="00B05284">
        <w:rPr>
          <w:rFonts w:asciiTheme="majorHAnsi" w:hAnsiTheme="majorHAnsi"/>
          <w:sz w:val="26"/>
          <w:szCs w:val="26"/>
          <w:lang w:val="en"/>
        </w:rPr>
        <w:t>A</w:t>
      </w:r>
      <w:r w:rsidR="00651E0E">
        <w:rPr>
          <w:rFonts w:asciiTheme="majorHAnsi" w:hAnsiTheme="majorHAnsi"/>
          <w:sz w:val="26"/>
          <w:szCs w:val="26"/>
          <w:lang w:val="en"/>
        </w:rPr>
        <w:t xml:space="preserve">postles saying, Take, eat of it, you all, for this is My Body, which is to be broken for you and many others, given for the forgiveness of sins. Do this </w:t>
      </w:r>
      <w:r w:rsidR="00B05284" w:rsidRPr="00B05284">
        <w:rPr>
          <w:rFonts w:asciiTheme="majorHAnsi" w:hAnsiTheme="majorHAnsi"/>
          <w:b/>
          <w:bCs/>
          <w:sz w:val="26"/>
          <w:szCs w:val="26"/>
          <w:lang w:val="en"/>
        </w:rPr>
        <w:t xml:space="preserve">in </w:t>
      </w:r>
      <w:r w:rsidR="00651E0E" w:rsidRPr="00B05284">
        <w:rPr>
          <w:rFonts w:asciiTheme="majorHAnsi" w:hAnsiTheme="majorHAnsi"/>
          <w:b/>
          <w:bCs/>
          <w:sz w:val="26"/>
          <w:szCs w:val="26"/>
          <w:lang w:val="en"/>
        </w:rPr>
        <w:t>remembrance</w:t>
      </w:r>
      <w:r w:rsidR="00651E0E">
        <w:rPr>
          <w:rFonts w:asciiTheme="majorHAnsi" w:hAnsiTheme="majorHAnsi"/>
          <w:sz w:val="26"/>
          <w:szCs w:val="26"/>
          <w:lang w:val="en"/>
        </w:rPr>
        <w:t xml:space="preserve"> of </w:t>
      </w:r>
      <w:proofErr w:type="gramStart"/>
      <w:r w:rsidR="00651E0E">
        <w:rPr>
          <w:rFonts w:asciiTheme="majorHAnsi" w:hAnsiTheme="majorHAnsi"/>
          <w:sz w:val="26"/>
          <w:szCs w:val="26"/>
          <w:lang w:val="en"/>
        </w:rPr>
        <w:t>Me</w:t>
      </w:r>
      <w:proofErr w:type="gramEnd"/>
      <w:r w:rsidR="00651E0E">
        <w:rPr>
          <w:rFonts w:asciiTheme="majorHAnsi" w:hAnsiTheme="majorHAnsi"/>
          <w:sz w:val="26"/>
          <w:szCs w:val="26"/>
          <w:lang w:val="en"/>
        </w:rPr>
        <w:t>”.</w:t>
      </w:r>
    </w:p>
    <w:p w:rsidR="00651E0E" w:rsidRPr="007333E4" w:rsidRDefault="00651E0E" w:rsidP="0041632A">
      <w:pPr>
        <w:spacing w:after="120" w:line="240" w:lineRule="auto"/>
        <w:jc w:val="both"/>
        <w:rPr>
          <w:rFonts w:asciiTheme="majorHAnsi" w:hAnsiTheme="majorHAnsi"/>
          <w:sz w:val="26"/>
          <w:szCs w:val="26"/>
          <w:lang w:val="en"/>
        </w:rPr>
      </w:pPr>
      <w:r>
        <w:rPr>
          <w:rFonts w:asciiTheme="majorHAnsi" w:hAnsiTheme="majorHAnsi"/>
          <w:sz w:val="26"/>
          <w:szCs w:val="26"/>
          <w:lang w:val="en"/>
        </w:rPr>
        <w:t>The priest places his hands on the rim of the chalice and says, “Likewise the chalice also after supper, He mixed it of wine and water</w:t>
      </w:r>
      <w:r w:rsidR="00CC576B">
        <w:rPr>
          <w:rFonts w:asciiTheme="majorHAnsi" w:hAnsiTheme="majorHAnsi"/>
          <w:sz w:val="26"/>
          <w:szCs w:val="26"/>
          <w:lang w:val="en"/>
        </w:rPr>
        <w:t>,</w:t>
      </w:r>
      <w:r>
        <w:rPr>
          <w:rFonts w:asciiTheme="majorHAnsi" w:hAnsiTheme="majorHAnsi"/>
          <w:sz w:val="26"/>
          <w:szCs w:val="26"/>
          <w:lang w:val="en"/>
        </w:rPr>
        <w:t xml:space="preserve"> and when He had given thanks, He blessed it, and he sanctified it</w:t>
      </w:r>
      <w:r w:rsidR="007C5720">
        <w:rPr>
          <w:rFonts w:asciiTheme="majorHAnsi" w:hAnsiTheme="majorHAnsi"/>
          <w:sz w:val="26"/>
          <w:szCs w:val="26"/>
          <w:lang w:val="en"/>
        </w:rPr>
        <w:t>”</w:t>
      </w:r>
      <w:r>
        <w:rPr>
          <w:rFonts w:asciiTheme="majorHAnsi" w:hAnsiTheme="majorHAnsi"/>
          <w:sz w:val="26"/>
          <w:szCs w:val="26"/>
          <w:lang w:val="en"/>
        </w:rPr>
        <w:t xml:space="preserve">. The congregation </w:t>
      </w:r>
      <w:r w:rsidR="0041632A">
        <w:rPr>
          <w:rFonts w:asciiTheme="majorHAnsi" w:hAnsiTheme="majorHAnsi"/>
          <w:sz w:val="26"/>
          <w:szCs w:val="26"/>
          <w:lang w:val="en"/>
        </w:rPr>
        <w:t xml:space="preserve">each time </w:t>
      </w:r>
      <w:r>
        <w:rPr>
          <w:rFonts w:asciiTheme="majorHAnsi" w:hAnsiTheme="majorHAnsi"/>
          <w:sz w:val="26"/>
          <w:szCs w:val="26"/>
          <w:lang w:val="en"/>
        </w:rPr>
        <w:t>responds</w:t>
      </w:r>
      <w:r w:rsidR="0041632A">
        <w:rPr>
          <w:rFonts w:asciiTheme="majorHAnsi" w:hAnsiTheme="majorHAnsi"/>
          <w:sz w:val="26"/>
          <w:szCs w:val="26"/>
          <w:lang w:val="en"/>
        </w:rPr>
        <w:t xml:space="preserve"> by saying, </w:t>
      </w:r>
      <w:r w:rsidR="007C5720">
        <w:rPr>
          <w:rFonts w:asciiTheme="majorHAnsi" w:hAnsiTheme="majorHAnsi"/>
          <w:sz w:val="26"/>
          <w:szCs w:val="26"/>
          <w:lang w:val="en"/>
        </w:rPr>
        <w:t>“</w:t>
      </w:r>
      <w:r>
        <w:rPr>
          <w:rFonts w:asciiTheme="majorHAnsi" w:hAnsiTheme="majorHAnsi"/>
          <w:sz w:val="26"/>
          <w:szCs w:val="26"/>
          <w:lang w:val="en"/>
        </w:rPr>
        <w:t>Amen</w:t>
      </w:r>
      <w:r w:rsidR="0041632A">
        <w:rPr>
          <w:rFonts w:asciiTheme="majorHAnsi" w:hAnsiTheme="majorHAnsi"/>
          <w:sz w:val="26"/>
          <w:szCs w:val="26"/>
          <w:lang w:val="en"/>
        </w:rPr>
        <w:t>”,</w:t>
      </w:r>
      <w:r>
        <w:rPr>
          <w:rFonts w:asciiTheme="majorHAnsi" w:hAnsiTheme="majorHAnsi"/>
          <w:sz w:val="26"/>
          <w:szCs w:val="26"/>
          <w:lang w:val="en"/>
        </w:rPr>
        <w:t xml:space="preserve"> </w:t>
      </w:r>
      <w:r w:rsidR="0041632A">
        <w:rPr>
          <w:rFonts w:asciiTheme="majorHAnsi" w:hAnsiTheme="majorHAnsi"/>
          <w:sz w:val="26"/>
          <w:szCs w:val="26"/>
          <w:lang w:val="en"/>
        </w:rPr>
        <w:t>“</w:t>
      </w:r>
      <w:r w:rsidR="007C5720">
        <w:rPr>
          <w:rFonts w:asciiTheme="majorHAnsi" w:hAnsiTheme="majorHAnsi"/>
          <w:sz w:val="26"/>
          <w:szCs w:val="26"/>
          <w:lang w:val="en"/>
        </w:rPr>
        <w:t>A</w:t>
      </w:r>
      <w:r>
        <w:rPr>
          <w:rFonts w:asciiTheme="majorHAnsi" w:hAnsiTheme="majorHAnsi"/>
          <w:sz w:val="26"/>
          <w:szCs w:val="26"/>
          <w:lang w:val="en"/>
        </w:rPr>
        <w:t>gain we believe, confess and glorify</w:t>
      </w:r>
      <w:r w:rsidR="007C5720">
        <w:rPr>
          <w:rFonts w:asciiTheme="majorHAnsi" w:hAnsiTheme="majorHAnsi"/>
          <w:sz w:val="26"/>
          <w:szCs w:val="26"/>
          <w:lang w:val="en"/>
        </w:rPr>
        <w:t>”</w:t>
      </w:r>
      <w:r>
        <w:rPr>
          <w:rFonts w:asciiTheme="majorHAnsi" w:hAnsiTheme="majorHAnsi"/>
          <w:sz w:val="26"/>
          <w:szCs w:val="26"/>
          <w:lang w:val="en"/>
        </w:rPr>
        <w:t>.</w:t>
      </w:r>
      <w:r w:rsidR="007C5720">
        <w:rPr>
          <w:rFonts w:asciiTheme="majorHAnsi" w:hAnsiTheme="majorHAnsi"/>
          <w:sz w:val="26"/>
          <w:szCs w:val="26"/>
          <w:lang w:val="en"/>
        </w:rPr>
        <w:t xml:space="preserve"> </w:t>
      </w:r>
      <w:r w:rsidR="00822D74">
        <w:rPr>
          <w:rFonts w:asciiTheme="majorHAnsi" w:hAnsiTheme="majorHAnsi"/>
          <w:sz w:val="26"/>
          <w:szCs w:val="26"/>
          <w:lang w:val="en"/>
        </w:rPr>
        <w:t>The priest holds the chalice in his hands, while he continues the prayer saying, “He tasted, and gave it also to His own holy disciples and pure Apostles saying, Take, drink of it you all, for this is my Blood of the new Testament which is shed for you and many others. Do this in remembrance of me.”</w:t>
      </w:r>
    </w:p>
    <w:p w:rsidR="002930A5" w:rsidRDefault="00CC576B" w:rsidP="0041632A">
      <w:pPr>
        <w:spacing w:after="120" w:line="240" w:lineRule="auto"/>
        <w:jc w:val="both"/>
        <w:rPr>
          <w:rFonts w:asciiTheme="majorHAnsi" w:hAnsiTheme="majorHAnsi"/>
          <w:sz w:val="26"/>
          <w:szCs w:val="26"/>
          <w:lang w:val="en"/>
        </w:rPr>
      </w:pPr>
      <w:r>
        <w:rPr>
          <w:rFonts w:asciiTheme="majorHAnsi" w:hAnsiTheme="majorHAnsi"/>
          <w:sz w:val="26"/>
          <w:szCs w:val="26"/>
          <w:lang w:val="en"/>
        </w:rPr>
        <w:lastRenderedPageBreak/>
        <w:t>The priest motions towards the Body and the Chalice saying, “F</w:t>
      </w:r>
      <w:r w:rsidR="00B05284">
        <w:rPr>
          <w:rFonts w:asciiTheme="majorHAnsi" w:hAnsiTheme="majorHAnsi"/>
          <w:sz w:val="26"/>
          <w:szCs w:val="26"/>
          <w:lang w:val="en"/>
        </w:rPr>
        <w:t>o</w:t>
      </w:r>
      <w:r>
        <w:rPr>
          <w:rFonts w:asciiTheme="majorHAnsi" w:hAnsiTheme="majorHAnsi"/>
          <w:sz w:val="26"/>
          <w:szCs w:val="26"/>
          <w:lang w:val="en"/>
        </w:rPr>
        <w:t xml:space="preserve">r every time you shall eat of this Bread and drink of this Cup, you preach my death, confess </w:t>
      </w:r>
      <w:proofErr w:type="gramStart"/>
      <w:r>
        <w:rPr>
          <w:rFonts w:asciiTheme="majorHAnsi" w:hAnsiTheme="majorHAnsi"/>
          <w:sz w:val="26"/>
          <w:szCs w:val="26"/>
          <w:lang w:val="en"/>
        </w:rPr>
        <w:t>My</w:t>
      </w:r>
      <w:proofErr w:type="gramEnd"/>
      <w:r>
        <w:rPr>
          <w:rFonts w:asciiTheme="majorHAnsi" w:hAnsiTheme="majorHAnsi"/>
          <w:sz w:val="26"/>
          <w:szCs w:val="26"/>
          <w:lang w:val="en"/>
        </w:rPr>
        <w:t xml:space="preserve"> resurrection and </w:t>
      </w:r>
      <w:r w:rsidRPr="00B05284">
        <w:rPr>
          <w:rFonts w:asciiTheme="majorHAnsi" w:hAnsiTheme="majorHAnsi"/>
          <w:b/>
          <w:bCs/>
          <w:sz w:val="26"/>
          <w:szCs w:val="26"/>
          <w:lang w:val="en"/>
        </w:rPr>
        <w:t>remember Me until I come</w:t>
      </w:r>
      <w:r>
        <w:rPr>
          <w:rFonts w:asciiTheme="majorHAnsi" w:hAnsiTheme="majorHAnsi"/>
          <w:sz w:val="26"/>
          <w:szCs w:val="26"/>
          <w:lang w:val="en"/>
        </w:rPr>
        <w:t>.”</w:t>
      </w:r>
      <w:r w:rsidR="002930A5">
        <w:rPr>
          <w:rFonts w:asciiTheme="majorHAnsi" w:hAnsiTheme="majorHAnsi"/>
          <w:sz w:val="26"/>
          <w:szCs w:val="26"/>
          <w:lang w:val="en"/>
        </w:rPr>
        <w:t xml:space="preserve"> </w:t>
      </w:r>
      <w:r>
        <w:rPr>
          <w:rFonts w:asciiTheme="majorHAnsi" w:hAnsiTheme="majorHAnsi"/>
          <w:sz w:val="26"/>
          <w:szCs w:val="26"/>
          <w:lang w:val="en"/>
        </w:rPr>
        <w:t>The congregation responds with this wonderful hymn, “Amen, amen, Amen, we preach You death, O Lord, Your Holy Resurrection and Ascension we acknowledge, We praise You, we bless You, we thank You, O Lord, and supplicate You, O our Lord.”</w:t>
      </w:r>
    </w:p>
    <w:p w:rsidR="00CC576B" w:rsidRDefault="006A0E8C" w:rsidP="002A1260">
      <w:pPr>
        <w:spacing w:after="120" w:line="240" w:lineRule="auto"/>
        <w:jc w:val="both"/>
        <w:rPr>
          <w:rFonts w:asciiTheme="majorHAnsi" w:hAnsiTheme="majorHAnsi"/>
          <w:sz w:val="26"/>
          <w:szCs w:val="26"/>
          <w:lang w:val="en"/>
        </w:rPr>
      </w:pPr>
      <w:r>
        <w:rPr>
          <w:rFonts w:asciiTheme="majorHAnsi" w:hAnsiTheme="majorHAnsi"/>
          <w:sz w:val="26"/>
          <w:szCs w:val="26"/>
          <w:lang w:val="en"/>
        </w:rPr>
        <w:t xml:space="preserve">The priest says, “Therefore, as we also </w:t>
      </w:r>
      <w:r w:rsidRPr="00B05284">
        <w:rPr>
          <w:rFonts w:asciiTheme="majorHAnsi" w:hAnsiTheme="majorHAnsi"/>
          <w:b/>
          <w:bCs/>
          <w:sz w:val="26"/>
          <w:szCs w:val="26"/>
          <w:lang w:val="en"/>
        </w:rPr>
        <w:t>commemorate</w:t>
      </w:r>
      <w:r>
        <w:rPr>
          <w:rFonts w:asciiTheme="majorHAnsi" w:hAnsiTheme="majorHAnsi"/>
          <w:sz w:val="26"/>
          <w:szCs w:val="26"/>
          <w:lang w:val="en"/>
        </w:rPr>
        <w:t xml:space="preserve"> His Holy Passion, His Resurrection from the dead, His ascension into the Heaven, His sitting at Your right hand, O Father, and His second coming from Heaven, awesome and full of glory. We offer </w:t>
      </w:r>
      <w:proofErr w:type="gramStart"/>
      <w:r>
        <w:rPr>
          <w:rFonts w:asciiTheme="majorHAnsi" w:hAnsiTheme="majorHAnsi"/>
          <w:sz w:val="26"/>
          <w:szCs w:val="26"/>
          <w:lang w:val="en"/>
        </w:rPr>
        <w:t>You</w:t>
      </w:r>
      <w:proofErr w:type="gramEnd"/>
      <w:r>
        <w:rPr>
          <w:rFonts w:asciiTheme="majorHAnsi" w:hAnsiTheme="majorHAnsi"/>
          <w:sz w:val="26"/>
          <w:szCs w:val="26"/>
          <w:lang w:val="en"/>
        </w:rPr>
        <w:t xml:space="preserve"> these your oblations, from that which is Yours, concerning all things and for all things”. </w:t>
      </w:r>
      <w:r w:rsidR="0041632A">
        <w:rPr>
          <w:rFonts w:asciiTheme="majorHAnsi" w:hAnsiTheme="majorHAnsi"/>
          <w:sz w:val="26"/>
          <w:szCs w:val="26"/>
          <w:lang w:val="en"/>
        </w:rPr>
        <w:t xml:space="preserve">The deacon says, “Attend to the Lord in awe and reverence”. </w:t>
      </w:r>
      <w:r>
        <w:rPr>
          <w:rFonts w:asciiTheme="majorHAnsi" w:hAnsiTheme="majorHAnsi"/>
          <w:sz w:val="26"/>
          <w:szCs w:val="26"/>
          <w:lang w:val="en"/>
        </w:rPr>
        <w:t xml:space="preserve">While kneeling, the congregation recites, “We praise </w:t>
      </w:r>
      <w:proofErr w:type="gramStart"/>
      <w:r>
        <w:rPr>
          <w:rFonts w:asciiTheme="majorHAnsi" w:hAnsiTheme="majorHAnsi"/>
          <w:sz w:val="26"/>
          <w:szCs w:val="26"/>
          <w:lang w:val="en"/>
        </w:rPr>
        <w:t>You</w:t>
      </w:r>
      <w:proofErr w:type="gramEnd"/>
      <w:r>
        <w:rPr>
          <w:rFonts w:asciiTheme="majorHAnsi" w:hAnsiTheme="majorHAnsi"/>
          <w:sz w:val="26"/>
          <w:szCs w:val="26"/>
          <w:lang w:val="en"/>
        </w:rPr>
        <w:t>, we bless You, we serve You and we worship You”. The whole church in silence await</w:t>
      </w:r>
      <w:r w:rsidR="00B05284">
        <w:rPr>
          <w:rFonts w:asciiTheme="majorHAnsi" w:hAnsiTheme="majorHAnsi"/>
          <w:sz w:val="26"/>
          <w:szCs w:val="26"/>
          <w:lang w:val="en"/>
        </w:rPr>
        <w:t>s</w:t>
      </w:r>
      <w:r>
        <w:rPr>
          <w:rFonts w:asciiTheme="majorHAnsi" w:hAnsiTheme="majorHAnsi"/>
          <w:sz w:val="26"/>
          <w:szCs w:val="26"/>
          <w:lang w:val="en"/>
        </w:rPr>
        <w:t xml:space="preserve"> the dwelling of the Holy Spirit. The priest kneels before the altar, calling the Holy Spirit inaudibly to dwell on the congregation and to dwell on the bread and wine to </w:t>
      </w:r>
      <w:r w:rsidR="002A1260">
        <w:rPr>
          <w:rFonts w:asciiTheme="majorHAnsi" w:hAnsiTheme="majorHAnsi"/>
          <w:sz w:val="26"/>
          <w:szCs w:val="26"/>
          <w:lang w:val="en"/>
        </w:rPr>
        <w:t>convert</w:t>
      </w:r>
      <w:r>
        <w:rPr>
          <w:rFonts w:asciiTheme="majorHAnsi" w:hAnsiTheme="majorHAnsi"/>
          <w:sz w:val="26"/>
          <w:szCs w:val="26"/>
          <w:lang w:val="en"/>
        </w:rPr>
        <w:t xml:space="preserve"> them</w:t>
      </w:r>
      <w:r w:rsidR="0067616A">
        <w:rPr>
          <w:rFonts w:asciiTheme="majorHAnsi" w:hAnsiTheme="majorHAnsi"/>
          <w:sz w:val="26"/>
          <w:szCs w:val="26"/>
          <w:lang w:val="en"/>
        </w:rPr>
        <w:t>.</w:t>
      </w:r>
    </w:p>
    <w:p w:rsidR="0067616A" w:rsidRDefault="0067616A" w:rsidP="006A0E8C">
      <w:pPr>
        <w:spacing w:after="120" w:line="240" w:lineRule="auto"/>
        <w:jc w:val="both"/>
        <w:rPr>
          <w:rFonts w:asciiTheme="majorHAnsi" w:hAnsiTheme="majorHAnsi"/>
          <w:b/>
          <w:bCs/>
          <w:sz w:val="26"/>
          <w:szCs w:val="26"/>
          <w:lang w:val="en"/>
        </w:rPr>
      </w:pPr>
      <w:r w:rsidRPr="0067616A">
        <w:rPr>
          <w:rFonts w:asciiTheme="majorHAnsi" w:hAnsiTheme="majorHAnsi"/>
          <w:b/>
          <w:bCs/>
          <w:sz w:val="26"/>
          <w:szCs w:val="26"/>
          <w:lang w:val="en"/>
        </w:rPr>
        <w:t>Invocation of the Holy Spirit</w:t>
      </w:r>
      <w:r>
        <w:rPr>
          <w:rFonts w:asciiTheme="majorHAnsi" w:hAnsiTheme="majorHAnsi"/>
          <w:b/>
          <w:bCs/>
          <w:sz w:val="26"/>
          <w:szCs w:val="26"/>
          <w:lang w:val="en"/>
        </w:rPr>
        <w:t>:</w:t>
      </w:r>
    </w:p>
    <w:p w:rsidR="0067616A" w:rsidRDefault="0067616A" w:rsidP="002A1260">
      <w:pPr>
        <w:spacing w:after="120" w:line="240" w:lineRule="auto"/>
        <w:jc w:val="both"/>
        <w:rPr>
          <w:rFonts w:asciiTheme="majorHAnsi" w:hAnsiTheme="majorHAnsi"/>
          <w:sz w:val="26"/>
          <w:szCs w:val="26"/>
          <w:lang w:val="en"/>
        </w:rPr>
      </w:pPr>
      <w:r>
        <w:rPr>
          <w:rFonts w:asciiTheme="majorHAnsi" w:hAnsiTheme="majorHAnsi"/>
          <w:sz w:val="26"/>
          <w:szCs w:val="26"/>
          <w:lang w:val="en"/>
        </w:rPr>
        <w:t>The priest inaudibly prays the litany of invocation of the Holy Spirit: “…</w:t>
      </w:r>
      <w:r w:rsidR="0041632A">
        <w:rPr>
          <w:rFonts w:asciiTheme="majorHAnsi" w:hAnsiTheme="majorHAnsi"/>
          <w:sz w:val="26"/>
          <w:szCs w:val="26"/>
          <w:lang w:val="en"/>
        </w:rPr>
        <w:t xml:space="preserve"> We ask You O Lord, our God, we </w:t>
      </w:r>
      <w:proofErr w:type="gramStart"/>
      <w:r w:rsidR="0041632A">
        <w:rPr>
          <w:rFonts w:asciiTheme="majorHAnsi" w:hAnsiTheme="majorHAnsi"/>
          <w:sz w:val="26"/>
          <w:szCs w:val="26"/>
          <w:lang w:val="en"/>
        </w:rPr>
        <w:t>Your</w:t>
      </w:r>
      <w:proofErr w:type="gramEnd"/>
      <w:r w:rsidR="0041632A">
        <w:rPr>
          <w:rFonts w:asciiTheme="majorHAnsi" w:hAnsiTheme="majorHAnsi"/>
          <w:sz w:val="26"/>
          <w:szCs w:val="26"/>
          <w:lang w:val="en"/>
        </w:rPr>
        <w:t xml:space="preserve"> sinful servants, </w:t>
      </w:r>
      <w:r w:rsidRPr="00B05284">
        <w:rPr>
          <w:rFonts w:asciiTheme="majorHAnsi" w:hAnsiTheme="majorHAnsi"/>
          <w:b/>
          <w:bCs/>
          <w:sz w:val="26"/>
          <w:szCs w:val="26"/>
          <w:lang w:val="en"/>
        </w:rPr>
        <w:t xml:space="preserve">that you Holy Spirit may descent upon us and upon these oblations which are placed here, purify them, </w:t>
      </w:r>
      <w:r w:rsidR="002A1260">
        <w:rPr>
          <w:rFonts w:asciiTheme="majorHAnsi" w:hAnsiTheme="majorHAnsi"/>
          <w:b/>
          <w:bCs/>
          <w:sz w:val="26"/>
          <w:szCs w:val="26"/>
          <w:lang w:val="en"/>
        </w:rPr>
        <w:t>convert</w:t>
      </w:r>
      <w:r w:rsidRPr="00B05284">
        <w:rPr>
          <w:rFonts w:asciiTheme="majorHAnsi" w:hAnsiTheme="majorHAnsi"/>
          <w:b/>
          <w:bCs/>
          <w:sz w:val="26"/>
          <w:szCs w:val="26"/>
          <w:lang w:val="en"/>
        </w:rPr>
        <w:t xml:space="preserve"> them</w:t>
      </w:r>
      <w:r>
        <w:rPr>
          <w:rFonts w:asciiTheme="majorHAnsi" w:hAnsiTheme="majorHAnsi"/>
          <w:sz w:val="26"/>
          <w:szCs w:val="26"/>
          <w:lang w:val="en"/>
        </w:rPr>
        <w:t>, and reveal them as sanctification for Your saints.”</w:t>
      </w:r>
      <w:r w:rsidR="0041632A">
        <w:rPr>
          <w:rFonts w:asciiTheme="majorHAnsi" w:hAnsiTheme="majorHAnsi"/>
          <w:sz w:val="26"/>
          <w:szCs w:val="26"/>
          <w:lang w:val="en"/>
        </w:rPr>
        <w:t xml:space="preserve"> The deacon says, “Let us attend Amen.”</w:t>
      </w:r>
    </w:p>
    <w:p w:rsidR="0067616A" w:rsidRPr="0067616A" w:rsidRDefault="0067616A" w:rsidP="007628C7">
      <w:pPr>
        <w:spacing w:after="120" w:line="240" w:lineRule="auto"/>
        <w:jc w:val="both"/>
        <w:rPr>
          <w:rFonts w:asciiTheme="majorHAnsi" w:hAnsiTheme="majorHAnsi"/>
          <w:sz w:val="26"/>
          <w:szCs w:val="26"/>
          <w:lang w:val="en"/>
        </w:rPr>
      </w:pPr>
      <w:r>
        <w:rPr>
          <w:rFonts w:asciiTheme="majorHAnsi" w:hAnsiTheme="majorHAnsi"/>
          <w:sz w:val="26"/>
          <w:szCs w:val="26"/>
          <w:lang w:val="en"/>
        </w:rPr>
        <w:t xml:space="preserve">The priest stands and makes the sign of the cross over the body three times saying, “And this bread He makes it into the Holy Body which is His”. </w:t>
      </w:r>
      <w:r w:rsidR="0041632A">
        <w:rPr>
          <w:rFonts w:asciiTheme="majorHAnsi" w:hAnsiTheme="majorHAnsi"/>
          <w:sz w:val="26"/>
          <w:szCs w:val="26"/>
          <w:lang w:val="en"/>
        </w:rPr>
        <w:t xml:space="preserve"> The </w:t>
      </w:r>
      <w:proofErr w:type="gramStart"/>
      <w:r w:rsidR="0041632A">
        <w:rPr>
          <w:rFonts w:asciiTheme="majorHAnsi" w:hAnsiTheme="majorHAnsi"/>
          <w:sz w:val="26"/>
          <w:szCs w:val="26"/>
          <w:lang w:val="en"/>
        </w:rPr>
        <w:t>congregation cry</w:t>
      </w:r>
      <w:proofErr w:type="gramEnd"/>
      <w:r w:rsidR="0041632A">
        <w:rPr>
          <w:rFonts w:asciiTheme="majorHAnsi" w:hAnsiTheme="majorHAnsi"/>
          <w:sz w:val="26"/>
          <w:szCs w:val="26"/>
          <w:lang w:val="en"/>
        </w:rPr>
        <w:t xml:space="preserve"> out, “Amen, I believe”. </w:t>
      </w:r>
      <w:r w:rsidR="007628C7">
        <w:rPr>
          <w:rFonts w:asciiTheme="majorHAnsi" w:hAnsiTheme="majorHAnsi"/>
          <w:sz w:val="26"/>
          <w:szCs w:val="26"/>
          <w:lang w:val="en"/>
        </w:rPr>
        <w:t>The priest stands and</w:t>
      </w:r>
      <w:r>
        <w:rPr>
          <w:rFonts w:asciiTheme="majorHAnsi" w:hAnsiTheme="majorHAnsi"/>
          <w:sz w:val="26"/>
          <w:szCs w:val="26"/>
          <w:lang w:val="en"/>
        </w:rPr>
        <w:t xml:space="preserve"> blesses the chalice three times with the sign of the cross crying out, “</w:t>
      </w:r>
      <w:r w:rsidR="007628C7">
        <w:rPr>
          <w:rFonts w:asciiTheme="majorHAnsi" w:hAnsiTheme="majorHAnsi"/>
          <w:sz w:val="26"/>
          <w:szCs w:val="26"/>
          <w:lang w:val="en"/>
        </w:rPr>
        <w:t>A</w:t>
      </w:r>
      <w:r>
        <w:rPr>
          <w:rFonts w:asciiTheme="majorHAnsi" w:hAnsiTheme="majorHAnsi"/>
          <w:sz w:val="26"/>
          <w:szCs w:val="26"/>
          <w:lang w:val="en"/>
        </w:rPr>
        <w:t xml:space="preserve">nd this chalice too He makes into the </w:t>
      </w:r>
      <w:proofErr w:type="spellStart"/>
      <w:r>
        <w:rPr>
          <w:rFonts w:asciiTheme="majorHAnsi" w:hAnsiTheme="majorHAnsi"/>
          <w:sz w:val="26"/>
          <w:szCs w:val="26"/>
          <w:lang w:val="en"/>
        </w:rPr>
        <w:t>honoured</w:t>
      </w:r>
      <w:proofErr w:type="spellEnd"/>
      <w:r>
        <w:rPr>
          <w:rFonts w:asciiTheme="majorHAnsi" w:hAnsiTheme="majorHAnsi"/>
          <w:sz w:val="26"/>
          <w:szCs w:val="26"/>
          <w:lang w:val="en"/>
        </w:rPr>
        <w:t xml:space="preserve"> blood of the New Te</w:t>
      </w:r>
      <w:r w:rsidR="007628C7">
        <w:rPr>
          <w:rFonts w:asciiTheme="majorHAnsi" w:hAnsiTheme="majorHAnsi"/>
          <w:sz w:val="26"/>
          <w:szCs w:val="26"/>
          <w:lang w:val="en"/>
        </w:rPr>
        <w:t>stament which is His”. T</w:t>
      </w:r>
      <w:r>
        <w:rPr>
          <w:rFonts w:asciiTheme="majorHAnsi" w:hAnsiTheme="majorHAnsi"/>
          <w:sz w:val="26"/>
          <w:szCs w:val="26"/>
          <w:lang w:val="en"/>
        </w:rPr>
        <w:t>he congregation responds, “</w:t>
      </w:r>
      <w:r w:rsidR="007628C7">
        <w:rPr>
          <w:rFonts w:asciiTheme="majorHAnsi" w:hAnsiTheme="majorHAnsi"/>
          <w:sz w:val="26"/>
          <w:szCs w:val="26"/>
          <w:lang w:val="en"/>
        </w:rPr>
        <w:t xml:space="preserve">Again </w:t>
      </w:r>
      <w:r>
        <w:rPr>
          <w:rFonts w:asciiTheme="majorHAnsi" w:hAnsiTheme="majorHAnsi"/>
          <w:sz w:val="26"/>
          <w:szCs w:val="26"/>
          <w:lang w:val="en"/>
        </w:rPr>
        <w:t>I believe Amen.</w:t>
      </w:r>
      <w:r w:rsidR="00B05284">
        <w:rPr>
          <w:rFonts w:asciiTheme="majorHAnsi" w:hAnsiTheme="majorHAnsi"/>
          <w:sz w:val="26"/>
          <w:szCs w:val="26"/>
          <w:lang w:val="en"/>
        </w:rPr>
        <w:t>”</w:t>
      </w:r>
      <w:r>
        <w:rPr>
          <w:rFonts w:asciiTheme="majorHAnsi" w:hAnsiTheme="majorHAnsi"/>
          <w:sz w:val="26"/>
          <w:szCs w:val="26"/>
          <w:lang w:val="en"/>
        </w:rPr>
        <w:t xml:space="preserve"> The priest </w:t>
      </w:r>
      <w:r w:rsidR="007628C7">
        <w:rPr>
          <w:rFonts w:asciiTheme="majorHAnsi" w:hAnsiTheme="majorHAnsi"/>
          <w:sz w:val="26"/>
          <w:szCs w:val="26"/>
          <w:lang w:val="en"/>
        </w:rPr>
        <w:t>pray</w:t>
      </w:r>
      <w:r>
        <w:rPr>
          <w:rFonts w:asciiTheme="majorHAnsi" w:hAnsiTheme="majorHAnsi"/>
          <w:sz w:val="26"/>
          <w:szCs w:val="26"/>
          <w:lang w:val="en"/>
        </w:rPr>
        <w:t>s</w:t>
      </w:r>
      <w:r w:rsidR="007628C7">
        <w:rPr>
          <w:rFonts w:asciiTheme="majorHAnsi" w:hAnsiTheme="majorHAnsi"/>
          <w:sz w:val="26"/>
          <w:szCs w:val="26"/>
          <w:lang w:val="en"/>
        </w:rPr>
        <w:t xml:space="preserve"> inaudibly</w:t>
      </w:r>
      <w:r>
        <w:rPr>
          <w:rFonts w:asciiTheme="majorHAnsi" w:hAnsiTheme="majorHAnsi"/>
          <w:sz w:val="26"/>
          <w:szCs w:val="26"/>
          <w:lang w:val="en"/>
        </w:rPr>
        <w:t xml:space="preserve">, “Our Lord, God and Savior Jesus Christ, given for the forgiveness of sins and eternal life to those who shall partake of Him”. The congregation arises saying, “Lord </w:t>
      </w:r>
      <w:proofErr w:type="gramStart"/>
      <w:r>
        <w:rPr>
          <w:rFonts w:asciiTheme="majorHAnsi" w:hAnsiTheme="majorHAnsi"/>
          <w:sz w:val="26"/>
          <w:szCs w:val="26"/>
          <w:lang w:val="en"/>
        </w:rPr>
        <w:t>have</w:t>
      </w:r>
      <w:proofErr w:type="gramEnd"/>
      <w:r>
        <w:rPr>
          <w:rFonts w:asciiTheme="majorHAnsi" w:hAnsiTheme="majorHAnsi"/>
          <w:sz w:val="26"/>
          <w:szCs w:val="26"/>
          <w:lang w:val="en"/>
        </w:rPr>
        <w:t xml:space="preserve"> mercy”.</w:t>
      </w:r>
    </w:p>
    <w:p w:rsidR="002930A5" w:rsidRPr="00317ED2" w:rsidRDefault="00822D74" w:rsidP="00805FAF">
      <w:pPr>
        <w:spacing w:after="120" w:line="240" w:lineRule="auto"/>
        <w:jc w:val="both"/>
        <w:rPr>
          <w:rFonts w:asciiTheme="majorHAnsi" w:hAnsiTheme="majorHAnsi"/>
          <w:b/>
          <w:bCs/>
          <w:sz w:val="26"/>
          <w:szCs w:val="26"/>
          <w:lang w:val="en"/>
        </w:rPr>
      </w:pPr>
      <w:r w:rsidRPr="00317ED2">
        <w:rPr>
          <w:rFonts w:asciiTheme="majorHAnsi" w:hAnsiTheme="majorHAnsi"/>
          <w:b/>
          <w:bCs/>
          <w:sz w:val="26"/>
          <w:szCs w:val="26"/>
          <w:lang w:val="en"/>
        </w:rPr>
        <w:t>The Litanies</w:t>
      </w:r>
      <w:r w:rsidR="0067616A" w:rsidRPr="00317ED2">
        <w:rPr>
          <w:rFonts w:asciiTheme="majorHAnsi" w:hAnsiTheme="majorHAnsi"/>
          <w:b/>
          <w:bCs/>
          <w:sz w:val="26"/>
          <w:szCs w:val="26"/>
          <w:lang w:val="en"/>
        </w:rPr>
        <w:t>:</w:t>
      </w:r>
    </w:p>
    <w:p w:rsidR="00317ED2" w:rsidRDefault="00317ED2" w:rsidP="00B05284">
      <w:pPr>
        <w:spacing w:after="120" w:line="240" w:lineRule="auto"/>
        <w:jc w:val="both"/>
        <w:rPr>
          <w:rFonts w:asciiTheme="majorHAnsi" w:hAnsiTheme="majorHAnsi"/>
          <w:sz w:val="26"/>
          <w:szCs w:val="26"/>
          <w:lang w:val="en"/>
        </w:rPr>
      </w:pPr>
      <w:r w:rsidRPr="00317ED2">
        <w:rPr>
          <w:rFonts w:asciiTheme="majorHAnsi" w:hAnsiTheme="majorHAnsi"/>
          <w:sz w:val="26"/>
          <w:szCs w:val="26"/>
          <w:lang w:val="en"/>
        </w:rPr>
        <w:t xml:space="preserve">Once the body and </w:t>
      </w:r>
      <w:r w:rsidR="00B05284">
        <w:rPr>
          <w:rFonts w:asciiTheme="majorHAnsi" w:hAnsiTheme="majorHAnsi"/>
          <w:sz w:val="26"/>
          <w:szCs w:val="26"/>
          <w:lang w:val="en"/>
        </w:rPr>
        <w:t>b</w:t>
      </w:r>
      <w:r w:rsidRPr="00317ED2">
        <w:rPr>
          <w:rFonts w:asciiTheme="majorHAnsi" w:hAnsiTheme="majorHAnsi"/>
          <w:sz w:val="26"/>
          <w:szCs w:val="26"/>
          <w:lang w:val="en"/>
        </w:rPr>
        <w:t xml:space="preserve">lood of Emmanuel our </w:t>
      </w:r>
      <w:r w:rsidR="00B05284">
        <w:rPr>
          <w:rFonts w:asciiTheme="majorHAnsi" w:hAnsiTheme="majorHAnsi"/>
          <w:sz w:val="26"/>
          <w:szCs w:val="26"/>
          <w:lang w:val="en"/>
        </w:rPr>
        <w:t>G</w:t>
      </w:r>
      <w:r w:rsidRPr="00317ED2">
        <w:rPr>
          <w:rFonts w:asciiTheme="majorHAnsi" w:hAnsiTheme="majorHAnsi"/>
          <w:sz w:val="26"/>
          <w:szCs w:val="26"/>
          <w:lang w:val="en"/>
        </w:rPr>
        <w:t>od are present on the altar the priest pr</w:t>
      </w:r>
      <w:r w:rsidR="00B05284" w:rsidRPr="00317ED2">
        <w:rPr>
          <w:rFonts w:asciiTheme="majorHAnsi" w:hAnsiTheme="majorHAnsi"/>
          <w:sz w:val="26"/>
          <w:szCs w:val="26"/>
          <w:lang w:val="en"/>
        </w:rPr>
        <w:t>a</w:t>
      </w:r>
      <w:r w:rsidRPr="00317ED2">
        <w:rPr>
          <w:rFonts w:asciiTheme="majorHAnsi" w:hAnsiTheme="majorHAnsi"/>
          <w:sz w:val="26"/>
          <w:szCs w:val="26"/>
          <w:lang w:val="en"/>
        </w:rPr>
        <w:t>ys this wonderful supplication: “Made us all worthy, O our Master, to partake of Your Holies for the purification of our soul</w:t>
      </w:r>
      <w:r>
        <w:rPr>
          <w:rFonts w:asciiTheme="majorHAnsi" w:hAnsiTheme="majorHAnsi"/>
          <w:sz w:val="26"/>
          <w:szCs w:val="26"/>
          <w:lang w:val="en"/>
        </w:rPr>
        <w:t>s</w:t>
      </w:r>
      <w:r w:rsidRPr="00317ED2">
        <w:rPr>
          <w:rFonts w:asciiTheme="majorHAnsi" w:hAnsiTheme="majorHAnsi"/>
          <w:sz w:val="26"/>
          <w:szCs w:val="26"/>
          <w:lang w:val="en"/>
        </w:rPr>
        <w:t xml:space="preserve">, bodies and spirits, that we </w:t>
      </w:r>
      <w:r w:rsidR="00B05284" w:rsidRPr="00317ED2">
        <w:rPr>
          <w:rFonts w:asciiTheme="majorHAnsi" w:hAnsiTheme="majorHAnsi"/>
          <w:sz w:val="26"/>
          <w:szCs w:val="26"/>
          <w:lang w:val="en"/>
        </w:rPr>
        <w:t>m</w:t>
      </w:r>
      <w:r w:rsidRPr="00317ED2">
        <w:rPr>
          <w:rFonts w:asciiTheme="majorHAnsi" w:hAnsiTheme="majorHAnsi"/>
          <w:sz w:val="26"/>
          <w:szCs w:val="26"/>
          <w:lang w:val="en"/>
        </w:rPr>
        <w:t>ay become one body and one spirit and may find a share and inheritance in all the saints who have please You since the beginning”</w:t>
      </w:r>
      <w:r>
        <w:rPr>
          <w:rFonts w:asciiTheme="majorHAnsi" w:hAnsiTheme="majorHAnsi"/>
          <w:sz w:val="26"/>
          <w:szCs w:val="26"/>
          <w:lang w:val="en"/>
        </w:rPr>
        <w:t xml:space="preserve">. </w:t>
      </w:r>
    </w:p>
    <w:p w:rsidR="0067616A" w:rsidRPr="00317ED2" w:rsidRDefault="00317ED2" w:rsidP="00317ED2">
      <w:pPr>
        <w:spacing w:after="120" w:line="240" w:lineRule="auto"/>
        <w:jc w:val="both"/>
        <w:rPr>
          <w:rFonts w:asciiTheme="majorHAnsi" w:hAnsiTheme="majorHAnsi"/>
          <w:sz w:val="26"/>
          <w:szCs w:val="26"/>
          <w:lang w:val="en"/>
        </w:rPr>
      </w:pPr>
      <w:r>
        <w:rPr>
          <w:rFonts w:asciiTheme="majorHAnsi" w:hAnsiTheme="majorHAnsi"/>
          <w:sz w:val="26"/>
          <w:szCs w:val="26"/>
          <w:lang w:val="en"/>
        </w:rPr>
        <w:t xml:space="preserve">Then the priest begins to recite the seven Litanies: </w:t>
      </w:r>
      <w:r w:rsidR="0067616A" w:rsidRPr="00317ED2">
        <w:rPr>
          <w:rFonts w:asciiTheme="majorHAnsi" w:hAnsiTheme="majorHAnsi"/>
          <w:sz w:val="26"/>
          <w:szCs w:val="26"/>
          <w:lang w:val="en"/>
        </w:rPr>
        <w:t xml:space="preserve">The Litany of peace, </w:t>
      </w:r>
      <w:r>
        <w:rPr>
          <w:rFonts w:asciiTheme="majorHAnsi" w:hAnsiTheme="majorHAnsi"/>
          <w:sz w:val="26"/>
          <w:szCs w:val="26"/>
          <w:lang w:val="en"/>
        </w:rPr>
        <w:t xml:space="preserve">the litany </w:t>
      </w:r>
      <w:r w:rsidR="0067616A" w:rsidRPr="00317ED2">
        <w:rPr>
          <w:rFonts w:asciiTheme="majorHAnsi" w:hAnsiTheme="majorHAnsi"/>
          <w:sz w:val="26"/>
          <w:szCs w:val="26"/>
          <w:lang w:val="en"/>
        </w:rPr>
        <w:t xml:space="preserve">of the fathers, </w:t>
      </w:r>
      <w:r>
        <w:rPr>
          <w:rFonts w:asciiTheme="majorHAnsi" w:hAnsiTheme="majorHAnsi"/>
          <w:sz w:val="26"/>
          <w:szCs w:val="26"/>
          <w:lang w:val="en"/>
        </w:rPr>
        <w:t xml:space="preserve">the litany </w:t>
      </w:r>
      <w:r w:rsidR="0067616A" w:rsidRPr="00317ED2">
        <w:rPr>
          <w:rFonts w:asciiTheme="majorHAnsi" w:hAnsiTheme="majorHAnsi"/>
          <w:sz w:val="26"/>
          <w:szCs w:val="26"/>
          <w:lang w:val="en"/>
        </w:rPr>
        <w:t xml:space="preserve">of the priests, </w:t>
      </w:r>
      <w:r>
        <w:rPr>
          <w:rFonts w:asciiTheme="majorHAnsi" w:hAnsiTheme="majorHAnsi"/>
          <w:sz w:val="26"/>
          <w:szCs w:val="26"/>
          <w:lang w:val="en"/>
        </w:rPr>
        <w:t xml:space="preserve">the litany </w:t>
      </w:r>
      <w:r w:rsidR="0067616A" w:rsidRPr="00317ED2">
        <w:rPr>
          <w:rFonts w:asciiTheme="majorHAnsi" w:hAnsiTheme="majorHAnsi"/>
          <w:sz w:val="26"/>
          <w:szCs w:val="26"/>
          <w:lang w:val="en"/>
        </w:rPr>
        <w:t xml:space="preserve">of mercy, </w:t>
      </w:r>
      <w:r>
        <w:rPr>
          <w:rFonts w:asciiTheme="majorHAnsi" w:hAnsiTheme="majorHAnsi"/>
          <w:sz w:val="26"/>
          <w:szCs w:val="26"/>
          <w:lang w:val="en"/>
        </w:rPr>
        <w:t xml:space="preserve">the litany </w:t>
      </w:r>
      <w:r w:rsidR="0067616A" w:rsidRPr="00317ED2">
        <w:rPr>
          <w:rFonts w:asciiTheme="majorHAnsi" w:hAnsiTheme="majorHAnsi"/>
          <w:sz w:val="26"/>
          <w:szCs w:val="26"/>
          <w:lang w:val="en"/>
        </w:rPr>
        <w:t xml:space="preserve">of place, </w:t>
      </w:r>
      <w:r>
        <w:rPr>
          <w:rFonts w:asciiTheme="majorHAnsi" w:hAnsiTheme="majorHAnsi"/>
          <w:sz w:val="26"/>
          <w:szCs w:val="26"/>
          <w:lang w:val="en"/>
        </w:rPr>
        <w:t xml:space="preserve">the litany </w:t>
      </w:r>
      <w:r w:rsidR="0067616A" w:rsidRPr="00317ED2">
        <w:rPr>
          <w:rFonts w:asciiTheme="majorHAnsi" w:hAnsiTheme="majorHAnsi"/>
          <w:sz w:val="26"/>
          <w:szCs w:val="26"/>
          <w:lang w:val="en"/>
        </w:rPr>
        <w:t>of water, vegetation and the air,</w:t>
      </w:r>
      <w:r>
        <w:rPr>
          <w:rFonts w:asciiTheme="majorHAnsi" w:hAnsiTheme="majorHAnsi"/>
          <w:sz w:val="26"/>
          <w:szCs w:val="26"/>
          <w:lang w:val="en"/>
        </w:rPr>
        <w:t xml:space="preserve"> and</w:t>
      </w:r>
      <w:r w:rsidR="0067616A" w:rsidRPr="00317ED2">
        <w:rPr>
          <w:rFonts w:asciiTheme="majorHAnsi" w:hAnsiTheme="majorHAnsi"/>
          <w:sz w:val="26"/>
          <w:szCs w:val="26"/>
          <w:lang w:val="en"/>
        </w:rPr>
        <w:t xml:space="preserve"> </w:t>
      </w:r>
      <w:r>
        <w:rPr>
          <w:rFonts w:asciiTheme="majorHAnsi" w:hAnsiTheme="majorHAnsi"/>
          <w:sz w:val="26"/>
          <w:szCs w:val="26"/>
          <w:lang w:val="en"/>
        </w:rPr>
        <w:t xml:space="preserve">the litany </w:t>
      </w:r>
      <w:r w:rsidR="0067616A" w:rsidRPr="00317ED2">
        <w:rPr>
          <w:rFonts w:asciiTheme="majorHAnsi" w:hAnsiTheme="majorHAnsi"/>
          <w:sz w:val="26"/>
          <w:szCs w:val="26"/>
          <w:lang w:val="en"/>
        </w:rPr>
        <w:t>of oblation</w:t>
      </w:r>
      <w:r>
        <w:rPr>
          <w:rFonts w:asciiTheme="majorHAnsi" w:hAnsiTheme="majorHAnsi"/>
          <w:sz w:val="26"/>
          <w:szCs w:val="26"/>
          <w:lang w:val="en"/>
        </w:rPr>
        <w:t>.</w:t>
      </w:r>
    </w:p>
    <w:p w:rsidR="00317ED2" w:rsidRDefault="00822D74" w:rsidP="00317ED2">
      <w:pPr>
        <w:spacing w:after="120" w:line="240" w:lineRule="auto"/>
        <w:jc w:val="both"/>
        <w:rPr>
          <w:rFonts w:asciiTheme="majorHAnsi" w:hAnsiTheme="majorHAnsi"/>
          <w:b/>
          <w:bCs/>
          <w:sz w:val="26"/>
          <w:szCs w:val="26"/>
          <w:lang w:val="en"/>
        </w:rPr>
      </w:pPr>
      <w:r w:rsidRPr="00317ED2">
        <w:rPr>
          <w:rFonts w:asciiTheme="majorHAnsi" w:hAnsiTheme="majorHAnsi"/>
          <w:b/>
          <w:bCs/>
          <w:sz w:val="26"/>
          <w:szCs w:val="26"/>
          <w:lang w:val="en"/>
        </w:rPr>
        <w:t xml:space="preserve">The </w:t>
      </w:r>
      <w:proofErr w:type="spellStart"/>
      <w:r w:rsidR="006A0E8C" w:rsidRPr="00317ED2">
        <w:rPr>
          <w:rFonts w:asciiTheme="majorHAnsi" w:hAnsiTheme="majorHAnsi"/>
          <w:b/>
          <w:bCs/>
          <w:sz w:val="26"/>
          <w:szCs w:val="26"/>
          <w:lang w:val="en"/>
        </w:rPr>
        <w:t>S</w:t>
      </w:r>
      <w:r w:rsidRPr="00317ED2">
        <w:rPr>
          <w:rFonts w:asciiTheme="majorHAnsi" w:hAnsiTheme="majorHAnsi"/>
          <w:b/>
          <w:bCs/>
          <w:sz w:val="26"/>
          <w:szCs w:val="26"/>
          <w:lang w:val="en"/>
        </w:rPr>
        <w:t>ynaxis</w:t>
      </w:r>
      <w:proofErr w:type="spellEnd"/>
      <w:r w:rsidRPr="00317ED2">
        <w:rPr>
          <w:rFonts w:asciiTheme="majorHAnsi" w:hAnsiTheme="majorHAnsi"/>
          <w:b/>
          <w:bCs/>
          <w:sz w:val="26"/>
          <w:szCs w:val="26"/>
          <w:lang w:val="en"/>
        </w:rPr>
        <w:t xml:space="preserve"> of </w:t>
      </w:r>
      <w:r w:rsidR="00317ED2">
        <w:rPr>
          <w:rFonts w:asciiTheme="majorHAnsi" w:hAnsiTheme="majorHAnsi"/>
          <w:b/>
          <w:bCs/>
          <w:sz w:val="26"/>
          <w:szCs w:val="26"/>
          <w:lang w:val="en"/>
        </w:rPr>
        <w:t>S</w:t>
      </w:r>
      <w:r w:rsidRPr="00317ED2">
        <w:rPr>
          <w:rFonts w:asciiTheme="majorHAnsi" w:hAnsiTheme="majorHAnsi"/>
          <w:b/>
          <w:bCs/>
          <w:sz w:val="26"/>
          <w:szCs w:val="26"/>
          <w:lang w:val="en"/>
        </w:rPr>
        <w:t>aints</w:t>
      </w:r>
      <w:r w:rsidR="00317ED2">
        <w:rPr>
          <w:rFonts w:asciiTheme="majorHAnsi" w:hAnsiTheme="majorHAnsi"/>
          <w:b/>
          <w:bCs/>
          <w:sz w:val="26"/>
          <w:szCs w:val="26"/>
          <w:lang w:val="en"/>
        </w:rPr>
        <w:t>:</w:t>
      </w:r>
    </w:p>
    <w:p w:rsidR="00317ED2" w:rsidRDefault="00317ED2" w:rsidP="007628C7">
      <w:pPr>
        <w:spacing w:after="120" w:line="240" w:lineRule="auto"/>
        <w:jc w:val="both"/>
        <w:rPr>
          <w:rFonts w:asciiTheme="majorHAnsi" w:hAnsiTheme="majorHAnsi"/>
          <w:sz w:val="26"/>
          <w:szCs w:val="26"/>
          <w:lang w:val="en"/>
        </w:rPr>
      </w:pPr>
      <w:r w:rsidRPr="00B25D97">
        <w:rPr>
          <w:rFonts w:asciiTheme="majorHAnsi" w:hAnsiTheme="majorHAnsi"/>
          <w:sz w:val="26"/>
          <w:szCs w:val="26"/>
          <w:lang w:val="en"/>
        </w:rPr>
        <w:t>The priest starts by saying, “</w:t>
      </w:r>
      <w:r w:rsidR="007628C7">
        <w:rPr>
          <w:rFonts w:asciiTheme="majorHAnsi" w:hAnsiTheme="majorHAnsi"/>
          <w:sz w:val="26"/>
          <w:szCs w:val="26"/>
          <w:lang w:val="en"/>
        </w:rPr>
        <w:t>Since</w:t>
      </w:r>
      <w:r w:rsidRPr="00B25D97">
        <w:rPr>
          <w:rFonts w:asciiTheme="majorHAnsi" w:hAnsiTheme="majorHAnsi"/>
          <w:sz w:val="26"/>
          <w:szCs w:val="26"/>
          <w:lang w:val="en"/>
        </w:rPr>
        <w:t xml:space="preserve"> this O Lord is the command of Your only</w:t>
      </w:r>
      <w:r w:rsidR="00B25D97">
        <w:rPr>
          <w:rFonts w:asciiTheme="majorHAnsi" w:hAnsiTheme="majorHAnsi"/>
          <w:sz w:val="26"/>
          <w:szCs w:val="26"/>
          <w:lang w:val="en"/>
        </w:rPr>
        <w:t>-</w:t>
      </w:r>
      <w:r w:rsidRPr="00B25D97">
        <w:rPr>
          <w:rFonts w:asciiTheme="majorHAnsi" w:hAnsiTheme="majorHAnsi"/>
          <w:sz w:val="26"/>
          <w:szCs w:val="26"/>
          <w:lang w:val="en"/>
        </w:rPr>
        <w:t xml:space="preserve">begotten </w:t>
      </w:r>
      <w:r w:rsidR="00B25D97">
        <w:rPr>
          <w:rFonts w:asciiTheme="majorHAnsi" w:hAnsiTheme="majorHAnsi"/>
          <w:sz w:val="26"/>
          <w:szCs w:val="26"/>
          <w:lang w:val="en"/>
        </w:rPr>
        <w:t>S</w:t>
      </w:r>
      <w:r w:rsidRPr="00B25D97">
        <w:rPr>
          <w:rFonts w:asciiTheme="majorHAnsi" w:hAnsiTheme="majorHAnsi"/>
          <w:sz w:val="26"/>
          <w:szCs w:val="26"/>
          <w:lang w:val="en"/>
        </w:rPr>
        <w:t xml:space="preserve">on, that we </w:t>
      </w:r>
      <w:r w:rsidR="007628C7">
        <w:rPr>
          <w:rFonts w:asciiTheme="majorHAnsi" w:hAnsiTheme="majorHAnsi"/>
          <w:sz w:val="26"/>
          <w:szCs w:val="26"/>
          <w:lang w:val="en"/>
        </w:rPr>
        <w:t>partake</w:t>
      </w:r>
      <w:r w:rsidRPr="00B25D97">
        <w:rPr>
          <w:rFonts w:asciiTheme="majorHAnsi" w:hAnsiTheme="majorHAnsi"/>
          <w:sz w:val="26"/>
          <w:szCs w:val="26"/>
          <w:lang w:val="en"/>
        </w:rPr>
        <w:t xml:space="preserve"> in the comm</w:t>
      </w:r>
      <w:r w:rsidR="00B25D97" w:rsidRPr="00B25D97">
        <w:rPr>
          <w:rFonts w:asciiTheme="majorHAnsi" w:hAnsiTheme="majorHAnsi"/>
          <w:sz w:val="26"/>
          <w:szCs w:val="26"/>
          <w:lang w:val="en"/>
        </w:rPr>
        <w:t xml:space="preserve">emoration of your saints, </w:t>
      </w:r>
      <w:r w:rsidR="00B25D97">
        <w:rPr>
          <w:rFonts w:asciiTheme="majorHAnsi" w:hAnsiTheme="majorHAnsi"/>
          <w:sz w:val="26"/>
          <w:szCs w:val="26"/>
          <w:lang w:val="en"/>
        </w:rPr>
        <w:t xml:space="preserve">graciously accord, </w:t>
      </w:r>
      <w:r w:rsidR="00B05284">
        <w:rPr>
          <w:rFonts w:asciiTheme="majorHAnsi" w:hAnsiTheme="majorHAnsi"/>
          <w:sz w:val="26"/>
          <w:szCs w:val="26"/>
          <w:lang w:val="en"/>
        </w:rPr>
        <w:t>O</w:t>
      </w:r>
      <w:r w:rsidR="00B25D97">
        <w:rPr>
          <w:rFonts w:asciiTheme="majorHAnsi" w:hAnsiTheme="majorHAnsi"/>
          <w:sz w:val="26"/>
          <w:szCs w:val="26"/>
          <w:lang w:val="en"/>
        </w:rPr>
        <w:t xml:space="preserve"> Lord, to </w:t>
      </w:r>
      <w:r w:rsidR="00B25D97">
        <w:rPr>
          <w:rFonts w:asciiTheme="majorHAnsi" w:hAnsiTheme="majorHAnsi"/>
          <w:sz w:val="26"/>
          <w:szCs w:val="26"/>
          <w:lang w:val="en"/>
        </w:rPr>
        <w:lastRenderedPageBreak/>
        <w:t>remember all the saints who have pleased You sin</w:t>
      </w:r>
      <w:r w:rsidR="00B05284">
        <w:rPr>
          <w:rFonts w:asciiTheme="majorHAnsi" w:hAnsiTheme="majorHAnsi"/>
          <w:sz w:val="26"/>
          <w:szCs w:val="26"/>
          <w:lang w:val="en"/>
        </w:rPr>
        <w:t>c</w:t>
      </w:r>
      <w:r w:rsidR="00B25D97">
        <w:rPr>
          <w:rFonts w:asciiTheme="majorHAnsi" w:hAnsiTheme="majorHAnsi"/>
          <w:sz w:val="26"/>
          <w:szCs w:val="26"/>
          <w:lang w:val="en"/>
        </w:rPr>
        <w:t xml:space="preserve">e the beginning: our holy fathers the patriarchs, the prophets, the apostles, the preachers, the evangelists, the martyrs, the confessors, and all the spirits of the righteous perfected in faith. Most of all, the pure, full of glory, ever-virgin, holy </w:t>
      </w:r>
      <w:proofErr w:type="spellStart"/>
      <w:r w:rsidR="00B25D97">
        <w:rPr>
          <w:rFonts w:asciiTheme="majorHAnsi" w:hAnsiTheme="majorHAnsi"/>
          <w:sz w:val="26"/>
          <w:szCs w:val="26"/>
          <w:lang w:val="en"/>
        </w:rPr>
        <w:t>Theotokos</w:t>
      </w:r>
      <w:proofErr w:type="spellEnd"/>
      <w:r w:rsidR="00B25D97">
        <w:rPr>
          <w:rFonts w:asciiTheme="majorHAnsi" w:hAnsiTheme="majorHAnsi"/>
          <w:sz w:val="26"/>
          <w:szCs w:val="26"/>
          <w:lang w:val="en"/>
        </w:rPr>
        <w:t>, Saint Mary who truly gave birth to God the Logos, and Saint John the forerunner, Baptist and martyr, St. Stephen… St. Mark the Evangelist, apostle and martyr…”</w:t>
      </w:r>
    </w:p>
    <w:p w:rsidR="00B25D97" w:rsidRDefault="00B25D97" w:rsidP="00B25D97">
      <w:pPr>
        <w:spacing w:after="120" w:line="240" w:lineRule="auto"/>
        <w:jc w:val="both"/>
        <w:rPr>
          <w:rFonts w:asciiTheme="majorHAnsi" w:hAnsiTheme="majorHAnsi"/>
          <w:sz w:val="26"/>
          <w:szCs w:val="26"/>
          <w:lang w:val="en"/>
        </w:rPr>
      </w:pPr>
      <w:r>
        <w:rPr>
          <w:rFonts w:asciiTheme="majorHAnsi" w:hAnsiTheme="majorHAnsi"/>
          <w:sz w:val="26"/>
          <w:szCs w:val="26"/>
          <w:lang w:val="en"/>
        </w:rPr>
        <w:t>After mentioning the most famous church fathers who were righteous and holy</w:t>
      </w:r>
      <w:r w:rsidR="00B05284">
        <w:rPr>
          <w:rFonts w:asciiTheme="majorHAnsi" w:hAnsiTheme="majorHAnsi"/>
          <w:sz w:val="26"/>
          <w:szCs w:val="26"/>
          <w:lang w:val="en"/>
        </w:rPr>
        <w:t>,</w:t>
      </w:r>
      <w:r>
        <w:rPr>
          <w:rFonts w:asciiTheme="majorHAnsi" w:hAnsiTheme="majorHAnsi"/>
          <w:sz w:val="26"/>
          <w:szCs w:val="26"/>
          <w:lang w:val="en"/>
        </w:rPr>
        <w:t xml:space="preserve"> the priest concludes saying, “And all the host of Your saints through whose prayers and supplications, have mercy upon us and save us for the sake of Your Holy name which is called upon us”. </w:t>
      </w:r>
    </w:p>
    <w:p w:rsidR="00F17519" w:rsidRPr="00B25D97" w:rsidRDefault="00F17519" w:rsidP="007628C7">
      <w:pPr>
        <w:spacing w:after="120" w:line="240" w:lineRule="auto"/>
        <w:jc w:val="both"/>
        <w:rPr>
          <w:rFonts w:asciiTheme="majorHAnsi" w:hAnsiTheme="majorHAnsi"/>
          <w:sz w:val="26"/>
          <w:szCs w:val="26"/>
          <w:lang w:val="en"/>
        </w:rPr>
      </w:pPr>
      <w:r>
        <w:rPr>
          <w:rFonts w:asciiTheme="majorHAnsi" w:hAnsiTheme="majorHAnsi"/>
          <w:sz w:val="26"/>
          <w:szCs w:val="26"/>
          <w:lang w:val="en"/>
        </w:rPr>
        <w:t>The deacon responds</w:t>
      </w:r>
      <w:r w:rsidR="00B05284">
        <w:rPr>
          <w:rFonts w:asciiTheme="majorHAnsi" w:hAnsiTheme="majorHAnsi"/>
          <w:sz w:val="26"/>
          <w:szCs w:val="26"/>
          <w:lang w:val="en"/>
        </w:rPr>
        <w:t>,</w:t>
      </w:r>
      <w:r>
        <w:rPr>
          <w:rFonts w:asciiTheme="majorHAnsi" w:hAnsiTheme="majorHAnsi"/>
          <w:sz w:val="26"/>
          <w:szCs w:val="26"/>
          <w:lang w:val="en"/>
        </w:rPr>
        <w:t xml:space="preserve"> “Let the readers </w:t>
      </w:r>
      <w:r w:rsidR="007628C7">
        <w:rPr>
          <w:rFonts w:asciiTheme="majorHAnsi" w:hAnsiTheme="majorHAnsi"/>
          <w:sz w:val="26"/>
          <w:szCs w:val="26"/>
          <w:lang w:val="en"/>
        </w:rPr>
        <w:t xml:space="preserve">recite the </w:t>
      </w:r>
      <w:r>
        <w:rPr>
          <w:rFonts w:asciiTheme="majorHAnsi" w:hAnsiTheme="majorHAnsi"/>
          <w:sz w:val="26"/>
          <w:szCs w:val="26"/>
          <w:lang w:val="en"/>
        </w:rPr>
        <w:t>name</w:t>
      </w:r>
      <w:r w:rsidR="007628C7">
        <w:rPr>
          <w:rFonts w:asciiTheme="majorHAnsi" w:hAnsiTheme="majorHAnsi"/>
          <w:sz w:val="26"/>
          <w:szCs w:val="26"/>
          <w:lang w:val="en"/>
        </w:rPr>
        <w:t>s of</w:t>
      </w:r>
      <w:r>
        <w:rPr>
          <w:rFonts w:asciiTheme="majorHAnsi" w:hAnsiTheme="majorHAnsi"/>
          <w:sz w:val="26"/>
          <w:szCs w:val="26"/>
          <w:lang w:val="en"/>
        </w:rPr>
        <w:t xml:space="preserve"> our holy fathers </w:t>
      </w:r>
      <w:r w:rsidR="007628C7">
        <w:rPr>
          <w:rFonts w:asciiTheme="majorHAnsi" w:hAnsiTheme="majorHAnsi"/>
          <w:sz w:val="26"/>
          <w:szCs w:val="26"/>
          <w:lang w:val="en"/>
        </w:rPr>
        <w:t xml:space="preserve">the patriarchs </w:t>
      </w:r>
      <w:r>
        <w:rPr>
          <w:rFonts w:asciiTheme="majorHAnsi" w:hAnsiTheme="majorHAnsi"/>
          <w:sz w:val="26"/>
          <w:szCs w:val="26"/>
          <w:lang w:val="en"/>
        </w:rPr>
        <w:t xml:space="preserve">who </w:t>
      </w:r>
      <w:r w:rsidR="007628C7">
        <w:rPr>
          <w:rFonts w:asciiTheme="majorHAnsi" w:hAnsiTheme="majorHAnsi"/>
          <w:sz w:val="26"/>
          <w:szCs w:val="26"/>
          <w:lang w:val="en"/>
        </w:rPr>
        <w:t xml:space="preserve">have </w:t>
      </w:r>
      <w:r>
        <w:rPr>
          <w:rFonts w:asciiTheme="majorHAnsi" w:hAnsiTheme="majorHAnsi"/>
          <w:sz w:val="26"/>
          <w:szCs w:val="26"/>
          <w:lang w:val="en"/>
        </w:rPr>
        <w:t>departed</w:t>
      </w:r>
      <w:r w:rsidR="007628C7">
        <w:rPr>
          <w:rFonts w:asciiTheme="majorHAnsi" w:hAnsiTheme="majorHAnsi"/>
          <w:sz w:val="26"/>
          <w:szCs w:val="26"/>
          <w:lang w:val="en"/>
        </w:rPr>
        <w:t>, O Lord repose their souls and forgive us our sins.</w:t>
      </w:r>
      <w:r>
        <w:rPr>
          <w:rFonts w:asciiTheme="majorHAnsi" w:hAnsiTheme="majorHAnsi"/>
          <w:sz w:val="26"/>
          <w:szCs w:val="26"/>
          <w:lang w:val="en"/>
        </w:rPr>
        <w:t xml:space="preserve">” The </w:t>
      </w:r>
      <w:proofErr w:type="gramStart"/>
      <w:r>
        <w:rPr>
          <w:rFonts w:asciiTheme="majorHAnsi" w:hAnsiTheme="majorHAnsi"/>
          <w:sz w:val="26"/>
          <w:szCs w:val="26"/>
          <w:lang w:val="en"/>
        </w:rPr>
        <w:t>congregations responds</w:t>
      </w:r>
      <w:proofErr w:type="gramEnd"/>
      <w:r>
        <w:rPr>
          <w:rFonts w:asciiTheme="majorHAnsi" w:hAnsiTheme="majorHAnsi"/>
          <w:sz w:val="26"/>
          <w:szCs w:val="26"/>
          <w:lang w:val="en"/>
        </w:rPr>
        <w:t xml:space="preserve"> “Glory be to You O Lord, Lord have mercy, Lord Have mercy, Lord bless me</w:t>
      </w:r>
      <w:r w:rsidR="007628C7">
        <w:rPr>
          <w:rFonts w:asciiTheme="majorHAnsi" w:hAnsiTheme="majorHAnsi"/>
          <w:sz w:val="26"/>
          <w:szCs w:val="26"/>
          <w:lang w:val="en"/>
        </w:rPr>
        <w:t>,</w:t>
      </w:r>
      <w:r>
        <w:rPr>
          <w:rFonts w:asciiTheme="majorHAnsi" w:hAnsiTheme="majorHAnsi"/>
          <w:sz w:val="26"/>
          <w:szCs w:val="26"/>
          <w:lang w:val="en"/>
        </w:rPr>
        <w:t xml:space="preserve"> Lord repose them, </w:t>
      </w:r>
      <w:r w:rsidR="00B05284">
        <w:rPr>
          <w:rFonts w:asciiTheme="majorHAnsi" w:hAnsiTheme="majorHAnsi"/>
          <w:sz w:val="26"/>
          <w:szCs w:val="26"/>
          <w:lang w:val="en"/>
        </w:rPr>
        <w:t>A</w:t>
      </w:r>
      <w:r>
        <w:rPr>
          <w:rFonts w:asciiTheme="majorHAnsi" w:hAnsiTheme="majorHAnsi"/>
          <w:sz w:val="26"/>
          <w:szCs w:val="26"/>
          <w:lang w:val="en"/>
        </w:rPr>
        <w:t>men.”</w:t>
      </w:r>
    </w:p>
    <w:p w:rsidR="00F17519" w:rsidRDefault="00822D74" w:rsidP="00317ED2">
      <w:pPr>
        <w:spacing w:after="120" w:line="240" w:lineRule="auto"/>
        <w:jc w:val="both"/>
        <w:rPr>
          <w:rFonts w:asciiTheme="majorHAnsi" w:hAnsiTheme="majorHAnsi"/>
          <w:b/>
          <w:bCs/>
          <w:sz w:val="26"/>
          <w:szCs w:val="26"/>
          <w:lang w:val="en"/>
        </w:rPr>
      </w:pPr>
      <w:r w:rsidRPr="00317ED2">
        <w:rPr>
          <w:rFonts w:asciiTheme="majorHAnsi" w:hAnsiTheme="majorHAnsi"/>
          <w:b/>
          <w:bCs/>
          <w:sz w:val="26"/>
          <w:szCs w:val="26"/>
          <w:lang w:val="en"/>
        </w:rPr>
        <w:t xml:space="preserve">The </w:t>
      </w:r>
      <w:r w:rsidR="00317ED2">
        <w:rPr>
          <w:rFonts w:asciiTheme="majorHAnsi" w:hAnsiTheme="majorHAnsi"/>
          <w:b/>
          <w:bCs/>
          <w:sz w:val="26"/>
          <w:szCs w:val="26"/>
          <w:lang w:val="en"/>
        </w:rPr>
        <w:t>D</w:t>
      </w:r>
      <w:r w:rsidRPr="00317ED2">
        <w:rPr>
          <w:rFonts w:asciiTheme="majorHAnsi" w:hAnsiTheme="majorHAnsi"/>
          <w:b/>
          <w:bCs/>
          <w:sz w:val="26"/>
          <w:szCs w:val="26"/>
          <w:lang w:val="en"/>
        </w:rPr>
        <w:t>iptych</w:t>
      </w:r>
      <w:r w:rsidR="00ED4DA4">
        <w:rPr>
          <w:rFonts w:asciiTheme="majorHAnsi" w:hAnsiTheme="majorHAnsi"/>
          <w:b/>
          <w:bCs/>
          <w:sz w:val="26"/>
          <w:szCs w:val="26"/>
          <w:lang w:val="en"/>
        </w:rPr>
        <w:t>:</w:t>
      </w:r>
    </w:p>
    <w:p w:rsidR="00822D74" w:rsidRDefault="00F17519" w:rsidP="007628C7">
      <w:pPr>
        <w:spacing w:after="120" w:line="240" w:lineRule="auto"/>
        <w:jc w:val="both"/>
        <w:rPr>
          <w:rFonts w:asciiTheme="majorHAnsi" w:hAnsiTheme="majorHAnsi"/>
          <w:sz w:val="26"/>
          <w:szCs w:val="26"/>
          <w:lang w:val="en"/>
        </w:rPr>
      </w:pPr>
      <w:r w:rsidRPr="00F17519">
        <w:rPr>
          <w:rFonts w:asciiTheme="majorHAnsi" w:hAnsiTheme="majorHAnsi"/>
          <w:sz w:val="26"/>
          <w:szCs w:val="26"/>
          <w:lang w:val="en"/>
        </w:rPr>
        <w:t xml:space="preserve">The priest says the </w:t>
      </w:r>
      <w:r>
        <w:rPr>
          <w:rFonts w:asciiTheme="majorHAnsi" w:hAnsiTheme="majorHAnsi"/>
          <w:sz w:val="26"/>
          <w:szCs w:val="26"/>
          <w:lang w:val="en"/>
        </w:rPr>
        <w:t xml:space="preserve">following </w:t>
      </w:r>
      <w:r w:rsidRPr="00F17519">
        <w:rPr>
          <w:rFonts w:asciiTheme="majorHAnsi" w:hAnsiTheme="majorHAnsi"/>
          <w:sz w:val="26"/>
          <w:szCs w:val="26"/>
          <w:lang w:val="en"/>
        </w:rPr>
        <w:t>diptych inaudibly</w:t>
      </w:r>
      <w:r w:rsidR="00B05284">
        <w:rPr>
          <w:rFonts w:asciiTheme="majorHAnsi" w:hAnsiTheme="majorHAnsi"/>
          <w:sz w:val="26"/>
          <w:szCs w:val="26"/>
          <w:lang w:val="en"/>
        </w:rPr>
        <w:t>,</w:t>
      </w:r>
      <w:r w:rsidRPr="00F17519">
        <w:rPr>
          <w:rFonts w:asciiTheme="majorHAnsi" w:hAnsiTheme="majorHAnsi"/>
          <w:sz w:val="26"/>
          <w:szCs w:val="26"/>
          <w:lang w:val="en"/>
        </w:rPr>
        <w:t xml:space="preserve"> “Remember also O Lord</w:t>
      </w:r>
      <w:r w:rsidR="007628C7">
        <w:rPr>
          <w:rFonts w:asciiTheme="majorHAnsi" w:hAnsiTheme="majorHAnsi"/>
          <w:sz w:val="26"/>
          <w:szCs w:val="26"/>
          <w:lang w:val="en"/>
        </w:rPr>
        <w:t>,</w:t>
      </w:r>
      <w:r w:rsidRPr="00F17519">
        <w:rPr>
          <w:rFonts w:asciiTheme="majorHAnsi" w:hAnsiTheme="majorHAnsi"/>
          <w:sz w:val="26"/>
          <w:szCs w:val="26"/>
          <w:lang w:val="en"/>
        </w:rPr>
        <w:t xml:space="preserve"> all those who departed and reposed from amongst the priesthood, and from the orders of the </w:t>
      </w:r>
      <w:r>
        <w:rPr>
          <w:rFonts w:asciiTheme="majorHAnsi" w:hAnsiTheme="majorHAnsi"/>
          <w:sz w:val="26"/>
          <w:szCs w:val="26"/>
          <w:lang w:val="en"/>
        </w:rPr>
        <w:t>l</w:t>
      </w:r>
      <w:r w:rsidRPr="00F17519">
        <w:rPr>
          <w:rFonts w:asciiTheme="majorHAnsi" w:hAnsiTheme="majorHAnsi"/>
          <w:sz w:val="26"/>
          <w:szCs w:val="26"/>
          <w:lang w:val="en"/>
        </w:rPr>
        <w:t>aity</w:t>
      </w:r>
      <w:r w:rsidR="007628C7">
        <w:rPr>
          <w:rFonts w:asciiTheme="majorHAnsi" w:hAnsiTheme="majorHAnsi"/>
          <w:sz w:val="26"/>
          <w:szCs w:val="26"/>
          <w:lang w:val="en"/>
        </w:rPr>
        <w:t>.</w:t>
      </w:r>
      <w:r w:rsidRPr="00F17519">
        <w:rPr>
          <w:rFonts w:asciiTheme="majorHAnsi" w:hAnsiTheme="majorHAnsi"/>
          <w:sz w:val="26"/>
          <w:szCs w:val="26"/>
          <w:lang w:val="en"/>
        </w:rPr>
        <w:t xml:space="preserve"> Graciously O Lord, repos</w:t>
      </w:r>
      <w:r>
        <w:rPr>
          <w:rFonts w:asciiTheme="majorHAnsi" w:hAnsiTheme="majorHAnsi"/>
          <w:sz w:val="26"/>
          <w:szCs w:val="26"/>
          <w:lang w:val="en"/>
        </w:rPr>
        <w:t>e</w:t>
      </w:r>
      <w:r w:rsidRPr="00F17519">
        <w:rPr>
          <w:rFonts w:asciiTheme="majorHAnsi" w:hAnsiTheme="majorHAnsi"/>
          <w:sz w:val="26"/>
          <w:szCs w:val="26"/>
          <w:lang w:val="en"/>
        </w:rPr>
        <w:t xml:space="preserve"> all their souls</w:t>
      </w:r>
      <w:r>
        <w:rPr>
          <w:rFonts w:asciiTheme="majorHAnsi" w:hAnsiTheme="majorHAnsi"/>
          <w:sz w:val="26"/>
          <w:szCs w:val="26"/>
          <w:lang w:val="en"/>
        </w:rPr>
        <w:t>…</w:t>
      </w:r>
      <w:proofErr w:type="gramStart"/>
      <w:r>
        <w:rPr>
          <w:rFonts w:asciiTheme="majorHAnsi" w:hAnsiTheme="majorHAnsi"/>
          <w:sz w:val="26"/>
          <w:szCs w:val="26"/>
          <w:lang w:val="en"/>
        </w:rPr>
        <w:t>”</w:t>
      </w:r>
      <w:r w:rsidR="004B00F9">
        <w:rPr>
          <w:rFonts w:asciiTheme="majorHAnsi" w:hAnsiTheme="majorHAnsi"/>
          <w:sz w:val="26"/>
          <w:szCs w:val="26"/>
          <w:lang w:val="en"/>
        </w:rPr>
        <w:t>.</w:t>
      </w:r>
      <w:proofErr w:type="gramEnd"/>
      <w:r>
        <w:rPr>
          <w:rFonts w:asciiTheme="majorHAnsi" w:hAnsiTheme="majorHAnsi"/>
          <w:sz w:val="26"/>
          <w:szCs w:val="26"/>
          <w:lang w:val="en"/>
        </w:rPr>
        <w:t xml:space="preserve"> He </w:t>
      </w:r>
      <w:r w:rsidR="007628C7">
        <w:rPr>
          <w:rFonts w:asciiTheme="majorHAnsi" w:hAnsiTheme="majorHAnsi"/>
          <w:sz w:val="26"/>
          <w:szCs w:val="26"/>
          <w:lang w:val="en"/>
        </w:rPr>
        <w:t xml:space="preserve">then </w:t>
      </w:r>
      <w:r>
        <w:rPr>
          <w:rFonts w:asciiTheme="majorHAnsi" w:hAnsiTheme="majorHAnsi"/>
          <w:sz w:val="26"/>
          <w:szCs w:val="26"/>
          <w:lang w:val="en"/>
        </w:rPr>
        <w:t>places one spoonful of incense into the censer and mentions other</w:t>
      </w:r>
      <w:r w:rsidR="007628C7">
        <w:rPr>
          <w:rFonts w:asciiTheme="majorHAnsi" w:hAnsiTheme="majorHAnsi"/>
          <w:sz w:val="26"/>
          <w:szCs w:val="26"/>
          <w:lang w:val="en"/>
        </w:rPr>
        <w:t>s</w:t>
      </w:r>
      <w:r>
        <w:rPr>
          <w:rFonts w:asciiTheme="majorHAnsi" w:hAnsiTheme="majorHAnsi"/>
          <w:sz w:val="26"/>
          <w:szCs w:val="26"/>
          <w:lang w:val="en"/>
        </w:rPr>
        <w:t xml:space="preserve"> who have departed.</w:t>
      </w:r>
    </w:p>
    <w:p w:rsidR="00F17519" w:rsidRDefault="00F17519" w:rsidP="00F17519">
      <w:pPr>
        <w:spacing w:after="120" w:line="240" w:lineRule="auto"/>
        <w:jc w:val="both"/>
        <w:rPr>
          <w:rFonts w:asciiTheme="majorHAnsi" w:hAnsiTheme="majorHAnsi"/>
          <w:sz w:val="26"/>
          <w:szCs w:val="26"/>
          <w:lang w:val="en"/>
        </w:rPr>
      </w:pPr>
      <w:r>
        <w:rPr>
          <w:rFonts w:asciiTheme="majorHAnsi" w:hAnsiTheme="majorHAnsi"/>
          <w:sz w:val="26"/>
          <w:szCs w:val="26"/>
          <w:lang w:val="en"/>
        </w:rPr>
        <w:t xml:space="preserve">Then the priest says, “Those O Lord whose souls </w:t>
      </w:r>
      <w:proofErr w:type="gramStart"/>
      <w:r>
        <w:rPr>
          <w:rFonts w:asciiTheme="majorHAnsi" w:hAnsiTheme="majorHAnsi"/>
          <w:sz w:val="26"/>
          <w:szCs w:val="26"/>
          <w:lang w:val="en"/>
        </w:rPr>
        <w:t>You</w:t>
      </w:r>
      <w:proofErr w:type="gramEnd"/>
      <w:r>
        <w:rPr>
          <w:rFonts w:asciiTheme="majorHAnsi" w:hAnsiTheme="majorHAnsi"/>
          <w:sz w:val="26"/>
          <w:szCs w:val="26"/>
          <w:lang w:val="en"/>
        </w:rPr>
        <w:t xml:space="preserve"> have taken, repose them in the paradise of joy, in the land of eternal living, in the heavenly Jerusalem. And we also, the foreigners in this place, preserve us in </w:t>
      </w:r>
      <w:proofErr w:type="gramStart"/>
      <w:r>
        <w:rPr>
          <w:rFonts w:asciiTheme="majorHAnsi" w:hAnsiTheme="majorHAnsi"/>
          <w:sz w:val="26"/>
          <w:szCs w:val="26"/>
          <w:lang w:val="en"/>
        </w:rPr>
        <w:t>Your</w:t>
      </w:r>
      <w:proofErr w:type="gramEnd"/>
      <w:r>
        <w:rPr>
          <w:rFonts w:asciiTheme="majorHAnsi" w:hAnsiTheme="majorHAnsi"/>
          <w:sz w:val="26"/>
          <w:szCs w:val="26"/>
          <w:lang w:val="en"/>
        </w:rPr>
        <w:t xml:space="preserve"> faith and grant us You peace until the end”.</w:t>
      </w:r>
      <w:r w:rsidR="004B00F9">
        <w:rPr>
          <w:rFonts w:asciiTheme="majorHAnsi" w:hAnsiTheme="majorHAnsi"/>
          <w:sz w:val="26"/>
          <w:szCs w:val="26"/>
          <w:lang w:val="en"/>
        </w:rPr>
        <w:t xml:space="preserve"> The congregation sings, “As </w:t>
      </w:r>
      <w:r w:rsidR="003D7170">
        <w:rPr>
          <w:rFonts w:asciiTheme="majorHAnsi" w:hAnsiTheme="majorHAnsi"/>
          <w:sz w:val="26"/>
          <w:szCs w:val="26"/>
          <w:lang w:val="en"/>
        </w:rPr>
        <w:t>it was, so shall it be, from generation to generation and to the age of ages, Amen.”</w:t>
      </w:r>
    </w:p>
    <w:p w:rsidR="003D7170" w:rsidRDefault="003D7170" w:rsidP="00442D40">
      <w:pPr>
        <w:spacing w:after="120" w:line="240" w:lineRule="auto"/>
        <w:jc w:val="both"/>
        <w:rPr>
          <w:rFonts w:asciiTheme="majorHAnsi" w:hAnsiTheme="majorHAnsi"/>
          <w:sz w:val="26"/>
          <w:szCs w:val="26"/>
          <w:lang w:val="en"/>
        </w:rPr>
      </w:pPr>
      <w:r>
        <w:rPr>
          <w:rFonts w:asciiTheme="majorHAnsi" w:hAnsiTheme="majorHAnsi"/>
          <w:sz w:val="26"/>
          <w:szCs w:val="26"/>
          <w:lang w:val="en"/>
        </w:rPr>
        <w:t xml:space="preserve">The priest says, “Guide us into </w:t>
      </w:r>
      <w:proofErr w:type="gramStart"/>
      <w:r>
        <w:rPr>
          <w:rFonts w:asciiTheme="majorHAnsi" w:hAnsiTheme="majorHAnsi"/>
          <w:sz w:val="26"/>
          <w:szCs w:val="26"/>
          <w:lang w:val="en"/>
        </w:rPr>
        <w:t>Your</w:t>
      </w:r>
      <w:proofErr w:type="gramEnd"/>
      <w:r>
        <w:rPr>
          <w:rFonts w:asciiTheme="majorHAnsi" w:hAnsiTheme="majorHAnsi"/>
          <w:sz w:val="26"/>
          <w:szCs w:val="26"/>
          <w:lang w:val="en"/>
        </w:rPr>
        <w:t xml:space="preserve"> kingdom</w:t>
      </w:r>
      <w:r w:rsidR="008E47C4">
        <w:rPr>
          <w:rFonts w:asciiTheme="majorHAnsi" w:hAnsiTheme="majorHAnsi"/>
          <w:sz w:val="26"/>
          <w:szCs w:val="26"/>
          <w:lang w:val="en"/>
        </w:rPr>
        <w:t>, that as in this, as likewise also in everything, Your great holy name be glorifie</w:t>
      </w:r>
      <w:r w:rsidR="00442D40">
        <w:rPr>
          <w:rFonts w:asciiTheme="majorHAnsi" w:hAnsiTheme="majorHAnsi"/>
          <w:sz w:val="26"/>
          <w:szCs w:val="26"/>
          <w:lang w:val="en"/>
        </w:rPr>
        <w:t>d</w:t>
      </w:r>
      <w:r w:rsidR="008E47C4">
        <w:rPr>
          <w:rFonts w:asciiTheme="majorHAnsi" w:hAnsiTheme="majorHAnsi"/>
          <w:sz w:val="26"/>
          <w:szCs w:val="26"/>
          <w:lang w:val="en"/>
        </w:rPr>
        <w:t>, blessed exalted in everything, Honorable and blessed, with Jesus Christ Your beloved Son and the Holy Spirit</w:t>
      </w:r>
      <w:r>
        <w:rPr>
          <w:rFonts w:asciiTheme="majorHAnsi" w:hAnsiTheme="majorHAnsi"/>
          <w:sz w:val="26"/>
          <w:szCs w:val="26"/>
          <w:lang w:val="en"/>
        </w:rPr>
        <w:t xml:space="preserve">”. </w:t>
      </w:r>
    </w:p>
    <w:p w:rsidR="008C5134" w:rsidRPr="00F17519" w:rsidRDefault="003D7170" w:rsidP="002A1260">
      <w:pPr>
        <w:spacing w:after="120" w:line="240" w:lineRule="auto"/>
        <w:jc w:val="both"/>
        <w:rPr>
          <w:rFonts w:asciiTheme="majorHAnsi" w:hAnsiTheme="majorHAnsi"/>
          <w:sz w:val="26"/>
          <w:szCs w:val="26"/>
          <w:lang w:val="en"/>
        </w:rPr>
      </w:pPr>
      <w:r>
        <w:rPr>
          <w:rFonts w:asciiTheme="majorHAnsi" w:hAnsiTheme="majorHAnsi"/>
          <w:sz w:val="26"/>
          <w:szCs w:val="26"/>
          <w:lang w:val="en"/>
        </w:rPr>
        <w:t xml:space="preserve">We notice this is the first time the priest says, “Peace </w:t>
      </w:r>
      <w:proofErr w:type="gramStart"/>
      <w:r>
        <w:rPr>
          <w:rFonts w:asciiTheme="majorHAnsi" w:hAnsiTheme="majorHAnsi"/>
          <w:sz w:val="26"/>
          <w:szCs w:val="26"/>
          <w:lang w:val="en"/>
        </w:rPr>
        <w:t>be</w:t>
      </w:r>
      <w:proofErr w:type="gramEnd"/>
      <w:r>
        <w:rPr>
          <w:rFonts w:asciiTheme="majorHAnsi" w:hAnsiTheme="majorHAnsi"/>
          <w:sz w:val="26"/>
          <w:szCs w:val="26"/>
          <w:lang w:val="en"/>
        </w:rPr>
        <w:t xml:space="preserve"> with you all”, without making the sign of the cross. The reason is because after the dwelling of the Holy Spirit</w:t>
      </w:r>
      <w:r w:rsidR="00ED4DA4">
        <w:rPr>
          <w:rFonts w:asciiTheme="majorHAnsi" w:hAnsiTheme="majorHAnsi"/>
          <w:sz w:val="26"/>
          <w:szCs w:val="26"/>
          <w:lang w:val="en"/>
        </w:rPr>
        <w:t xml:space="preserve"> and the </w:t>
      </w:r>
      <w:r w:rsidR="002A1260">
        <w:rPr>
          <w:rFonts w:asciiTheme="majorHAnsi" w:hAnsiTheme="majorHAnsi"/>
          <w:sz w:val="26"/>
          <w:szCs w:val="26"/>
          <w:lang w:val="en"/>
        </w:rPr>
        <w:t>conversion</w:t>
      </w:r>
      <w:r w:rsidR="00ED4DA4">
        <w:rPr>
          <w:rFonts w:asciiTheme="majorHAnsi" w:hAnsiTheme="majorHAnsi"/>
          <w:sz w:val="26"/>
          <w:szCs w:val="26"/>
          <w:lang w:val="en"/>
        </w:rPr>
        <w:t xml:space="preserve"> of the oblation into the Holy </w:t>
      </w:r>
      <w:r w:rsidR="00B05284">
        <w:rPr>
          <w:rFonts w:asciiTheme="majorHAnsi" w:hAnsiTheme="majorHAnsi"/>
          <w:sz w:val="26"/>
          <w:szCs w:val="26"/>
          <w:lang w:val="en"/>
        </w:rPr>
        <w:t>B</w:t>
      </w:r>
      <w:r w:rsidR="00ED4DA4">
        <w:rPr>
          <w:rFonts w:asciiTheme="majorHAnsi" w:hAnsiTheme="majorHAnsi"/>
          <w:sz w:val="26"/>
          <w:szCs w:val="26"/>
          <w:lang w:val="en"/>
        </w:rPr>
        <w:t>ody and Blood of our Lord, the Lord is present Himself and the priest is standing in the presence of the High Priest. We notice that the statement is repeated many times from there on and without the sign of the cross.</w:t>
      </w:r>
    </w:p>
    <w:p w:rsidR="00317ED2" w:rsidRDefault="00317ED2" w:rsidP="00317ED2">
      <w:pPr>
        <w:spacing w:after="120" w:line="240" w:lineRule="auto"/>
        <w:jc w:val="both"/>
        <w:rPr>
          <w:rFonts w:asciiTheme="majorHAnsi" w:hAnsiTheme="majorHAnsi"/>
          <w:b/>
          <w:bCs/>
          <w:sz w:val="26"/>
          <w:szCs w:val="26"/>
          <w:lang w:val="en"/>
        </w:rPr>
      </w:pPr>
      <w:r w:rsidRPr="00317ED2">
        <w:rPr>
          <w:rFonts w:asciiTheme="majorHAnsi" w:hAnsiTheme="majorHAnsi"/>
          <w:b/>
          <w:bCs/>
          <w:sz w:val="26"/>
          <w:szCs w:val="26"/>
          <w:lang w:val="en"/>
        </w:rPr>
        <w:t>The Fraction</w:t>
      </w:r>
      <w:r w:rsidR="00372EF3">
        <w:rPr>
          <w:rFonts w:asciiTheme="majorHAnsi" w:hAnsiTheme="majorHAnsi"/>
          <w:b/>
          <w:bCs/>
          <w:sz w:val="26"/>
          <w:szCs w:val="26"/>
          <w:lang w:val="en"/>
        </w:rPr>
        <w:t>:</w:t>
      </w:r>
    </w:p>
    <w:p w:rsidR="00F80F9E" w:rsidRDefault="000B7EB5" w:rsidP="000B7EB5">
      <w:pPr>
        <w:spacing w:after="120" w:line="240" w:lineRule="auto"/>
        <w:jc w:val="both"/>
        <w:rPr>
          <w:rFonts w:asciiTheme="majorHAnsi" w:hAnsiTheme="majorHAnsi"/>
          <w:sz w:val="26"/>
          <w:szCs w:val="26"/>
          <w:lang w:val="en"/>
        </w:rPr>
      </w:pPr>
      <w:r>
        <w:rPr>
          <w:rFonts w:asciiTheme="majorHAnsi" w:hAnsiTheme="majorHAnsi"/>
          <w:sz w:val="26"/>
          <w:szCs w:val="26"/>
          <w:lang w:val="en"/>
        </w:rPr>
        <w:t>The priest prays the introduction to the Fraction by saying, “Again, let us give thanks to the Almighty God… for He also has made us worthy now to stand in this holy place, to lift up our hands and to serve His holy name. Let us also ask Him to make us worthy of the communion and partaking of His divine and immortal Mysteries”.</w:t>
      </w:r>
    </w:p>
    <w:p w:rsidR="000B7EB5" w:rsidRDefault="000B7EB5" w:rsidP="008E47C4">
      <w:pPr>
        <w:spacing w:after="120" w:line="240" w:lineRule="auto"/>
        <w:jc w:val="both"/>
        <w:rPr>
          <w:rFonts w:asciiTheme="majorHAnsi" w:hAnsiTheme="majorHAnsi"/>
          <w:sz w:val="26"/>
          <w:szCs w:val="26"/>
          <w:lang w:val="en"/>
        </w:rPr>
      </w:pPr>
      <w:r>
        <w:rPr>
          <w:rFonts w:asciiTheme="majorHAnsi" w:hAnsiTheme="majorHAnsi"/>
          <w:sz w:val="26"/>
          <w:szCs w:val="26"/>
          <w:lang w:val="en"/>
        </w:rPr>
        <w:t>The priest takes the Body with his hands and says, “The Holy Body”, the congregation kneel saying, “</w:t>
      </w:r>
      <w:r w:rsidR="00B05284">
        <w:rPr>
          <w:rFonts w:asciiTheme="majorHAnsi" w:hAnsiTheme="majorHAnsi"/>
          <w:sz w:val="26"/>
          <w:szCs w:val="26"/>
          <w:lang w:val="en"/>
        </w:rPr>
        <w:t>W</w:t>
      </w:r>
      <w:r>
        <w:rPr>
          <w:rFonts w:asciiTheme="majorHAnsi" w:hAnsiTheme="majorHAnsi"/>
          <w:sz w:val="26"/>
          <w:szCs w:val="26"/>
          <w:lang w:val="en"/>
        </w:rPr>
        <w:t>e worship You</w:t>
      </w:r>
      <w:r w:rsidR="008E47C4">
        <w:rPr>
          <w:rFonts w:asciiTheme="majorHAnsi" w:hAnsiTheme="majorHAnsi"/>
          <w:sz w:val="26"/>
          <w:szCs w:val="26"/>
          <w:lang w:val="en"/>
        </w:rPr>
        <w:t>r</w:t>
      </w:r>
      <w:r>
        <w:rPr>
          <w:rFonts w:asciiTheme="majorHAnsi" w:hAnsiTheme="majorHAnsi"/>
          <w:sz w:val="26"/>
          <w:szCs w:val="26"/>
          <w:lang w:val="en"/>
        </w:rPr>
        <w:t xml:space="preserve"> Holy Body”. He dips his finger into the Blood saying, “</w:t>
      </w:r>
      <w:r w:rsidR="00B05284">
        <w:rPr>
          <w:rFonts w:asciiTheme="majorHAnsi" w:hAnsiTheme="majorHAnsi"/>
          <w:sz w:val="26"/>
          <w:szCs w:val="26"/>
          <w:lang w:val="en"/>
        </w:rPr>
        <w:t>A</w:t>
      </w:r>
      <w:r>
        <w:rPr>
          <w:rFonts w:asciiTheme="majorHAnsi" w:hAnsiTheme="majorHAnsi"/>
          <w:sz w:val="26"/>
          <w:szCs w:val="26"/>
          <w:lang w:val="en"/>
        </w:rPr>
        <w:t xml:space="preserve">nd the honored </w:t>
      </w:r>
      <w:r w:rsidR="00B05284">
        <w:rPr>
          <w:rFonts w:asciiTheme="majorHAnsi" w:hAnsiTheme="majorHAnsi"/>
          <w:sz w:val="26"/>
          <w:szCs w:val="26"/>
          <w:lang w:val="en"/>
        </w:rPr>
        <w:t>B</w:t>
      </w:r>
      <w:r>
        <w:rPr>
          <w:rFonts w:asciiTheme="majorHAnsi" w:hAnsiTheme="majorHAnsi"/>
          <w:sz w:val="26"/>
          <w:szCs w:val="26"/>
          <w:lang w:val="en"/>
        </w:rPr>
        <w:t>lood”, the congregation</w:t>
      </w:r>
      <w:r w:rsidR="008E47C4">
        <w:rPr>
          <w:rFonts w:asciiTheme="majorHAnsi" w:hAnsiTheme="majorHAnsi"/>
          <w:sz w:val="26"/>
          <w:szCs w:val="26"/>
          <w:lang w:val="en"/>
        </w:rPr>
        <w:t xml:space="preserve"> says,</w:t>
      </w:r>
      <w:r>
        <w:rPr>
          <w:rFonts w:asciiTheme="majorHAnsi" w:hAnsiTheme="majorHAnsi"/>
          <w:sz w:val="26"/>
          <w:szCs w:val="26"/>
          <w:lang w:val="en"/>
        </w:rPr>
        <w:t xml:space="preserve"> “And </w:t>
      </w:r>
      <w:proofErr w:type="gramStart"/>
      <w:r w:rsidR="008E47C4">
        <w:rPr>
          <w:rFonts w:asciiTheme="majorHAnsi" w:hAnsiTheme="majorHAnsi"/>
          <w:sz w:val="26"/>
          <w:szCs w:val="26"/>
          <w:lang w:val="en"/>
        </w:rPr>
        <w:t>Y</w:t>
      </w:r>
      <w:r>
        <w:rPr>
          <w:rFonts w:asciiTheme="majorHAnsi" w:hAnsiTheme="majorHAnsi"/>
          <w:sz w:val="26"/>
          <w:szCs w:val="26"/>
          <w:lang w:val="en"/>
        </w:rPr>
        <w:t>our</w:t>
      </w:r>
      <w:proofErr w:type="gramEnd"/>
      <w:r>
        <w:rPr>
          <w:rFonts w:asciiTheme="majorHAnsi" w:hAnsiTheme="majorHAnsi"/>
          <w:sz w:val="26"/>
          <w:szCs w:val="26"/>
          <w:lang w:val="en"/>
        </w:rPr>
        <w:t xml:space="preserve"> honored blood”. The priest</w:t>
      </w:r>
      <w:r w:rsidR="008E47C4">
        <w:rPr>
          <w:rFonts w:asciiTheme="majorHAnsi" w:hAnsiTheme="majorHAnsi"/>
          <w:sz w:val="26"/>
          <w:szCs w:val="26"/>
          <w:lang w:val="en"/>
        </w:rPr>
        <w:t xml:space="preserve"> says</w:t>
      </w:r>
      <w:r>
        <w:rPr>
          <w:rFonts w:asciiTheme="majorHAnsi" w:hAnsiTheme="majorHAnsi"/>
          <w:sz w:val="26"/>
          <w:szCs w:val="26"/>
          <w:lang w:val="en"/>
        </w:rPr>
        <w:t xml:space="preserve">, </w:t>
      </w:r>
      <w:r>
        <w:rPr>
          <w:rFonts w:asciiTheme="majorHAnsi" w:hAnsiTheme="majorHAnsi"/>
          <w:sz w:val="26"/>
          <w:szCs w:val="26"/>
          <w:lang w:val="en"/>
        </w:rPr>
        <w:lastRenderedPageBreak/>
        <w:t>“Pertai</w:t>
      </w:r>
      <w:r w:rsidR="00B05284">
        <w:rPr>
          <w:rFonts w:asciiTheme="majorHAnsi" w:hAnsiTheme="majorHAnsi"/>
          <w:sz w:val="26"/>
          <w:szCs w:val="26"/>
          <w:lang w:val="en"/>
        </w:rPr>
        <w:t>ni</w:t>
      </w:r>
      <w:r>
        <w:rPr>
          <w:rFonts w:asciiTheme="majorHAnsi" w:hAnsiTheme="majorHAnsi"/>
          <w:sz w:val="26"/>
          <w:szCs w:val="26"/>
          <w:lang w:val="en"/>
        </w:rPr>
        <w:t xml:space="preserve">ng of His Christ, the </w:t>
      </w:r>
      <w:r w:rsidR="008E47C4">
        <w:rPr>
          <w:rFonts w:asciiTheme="majorHAnsi" w:hAnsiTheme="majorHAnsi"/>
          <w:sz w:val="26"/>
          <w:szCs w:val="26"/>
          <w:lang w:val="en"/>
        </w:rPr>
        <w:t>A</w:t>
      </w:r>
      <w:r>
        <w:rPr>
          <w:rFonts w:asciiTheme="majorHAnsi" w:hAnsiTheme="majorHAnsi"/>
          <w:sz w:val="26"/>
          <w:szCs w:val="26"/>
          <w:lang w:val="en"/>
        </w:rPr>
        <w:t>lmighty Lord our God”. The deacon</w:t>
      </w:r>
      <w:r w:rsidR="008E47C4">
        <w:rPr>
          <w:rFonts w:asciiTheme="majorHAnsi" w:hAnsiTheme="majorHAnsi"/>
          <w:sz w:val="26"/>
          <w:szCs w:val="26"/>
          <w:lang w:val="en"/>
        </w:rPr>
        <w:t xml:space="preserve"> says,</w:t>
      </w:r>
      <w:r>
        <w:rPr>
          <w:rFonts w:asciiTheme="majorHAnsi" w:hAnsiTheme="majorHAnsi"/>
          <w:sz w:val="26"/>
          <w:szCs w:val="26"/>
          <w:lang w:val="en"/>
        </w:rPr>
        <w:t xml:space="preserve"> “Amen</w:t>
      </w:r>
      <w:r w:rsidR="00513D4C">
        <w:rPr>
          <w:rFonts w:asciiTheme="majorHAnsi" w:hAnsiTheme="majorHAnsi"/>
          <w:sz w:val="26"/>
          <w:szCs w:val="26"/>
          <w:lang w:val="en"/>
        </w:rPr>
        <w:t>.</w:t>
      </w:r>
      <w:r>
        <w:rPr>
          <w:rFonts w:asciiTheme="majorHAnsi" w:hAnsiTheme="majorHAnsi"/>
          <w:sz w:val="26"/>
          <w:szCs w:val="26"/>
          <w:lang w:val="en"/>
        </w:rPr>
        <w:t xml:space="preserve"> </w:t>
      </w:r>
      <w:r w:rsidR="00B05284">
        <w:rPr>
          <w:rFonts w:asciiTheme="majorHAnsi" w:hAnsiTheme="majorHAnsi"/>
          <w:sz w:val="26"/>
          <w:szCs w:val="26"/>
          <w:lang w:val="en"/>
        </w:rPr>
        <w:t>A</w:t>
      </w:r>
      <w:r>
        <w:rPr>
          <w:rFonts w:asciiTheme="majorHAnsi" w:hAnsiTheme="majorHAnsi"/>
          <w:sz w:val="26"/>
          <w:szCs w:val="26"/>
          <w:lang w:val="en"/>
        </w:rPr>
        <w:t>men</w:t>
      </w:r>
      <w:r w:rsidR="00513D4C">
        <w:rPr>
          <w:rFonts w:asciiTheme="majorHAnsi" w:hAnsiTheme="majorHAnsi"/>
          <w:sz w:val="26"/>
          <w:szCs w:val="26"/>
          <w:lang w:val="en"/>
        </w:rPr>
        <w:t>.</w:t>
      </w:r>
      <w:r>
        <w:rPr>
          <w:rFonts w:asciiTheme="majorHAnsi" w:hAnsiTheme="majorHAnsi"/>
          <w:sz w:val="26"/>
          <w:szCs w:val="26"/>
          <w:lang w:val="en"/>
        </w:rPr>
        <w:t xml:space="preserve"> </w:t>
      </w:r>
      <w:proofErr w:type="gramStart"/>
      <w:r>
        <w:rPr>
          <w:rFonts w:asciiTheme="majorHAnsi" w:hAnsiTheme="majorHAnsi"/>
          <w:sz w:val="26"/>
          <w:szCs w:val="26"/>
          <w:lang w:val="en"/>
        </w:rPr>
        <w:t>let</w:t>
      </w:r>
      <w:proofErr w:type="gramEnd"/>
      <w:r>
        <w:rPr>
          <w:rFonts w:asciiTheme="majorHAnsi" w:hAnsiTheme="majorHAnsi"/>
          <w:sz w:val="26"/>
          <w:szCs w:val="26"/>
          <w:lang w:val="en"/>
        </w:rPr>
        <w:t xml:space="preserve"> us pray</w:t>
      </w:r>
      <w:r w:rsidR="00513D4C">
        <w:rPr>
          <w:rFonts w:asciiTheme="majorHAnsi" w:hAnsiTheme="majorHAnsi"/>
          <w:sz w:val="26"/>
          <w:szCs w:val="26"/>
          <w:lang w:val="en"/>
        </w:rPr>
        <w:t>”</w:t>
      </w:r>
      <w:r>
        <w:rPr>
          <w:rFonts w:asciiTheme="majorHAnsi" w:hAnsiTheme="majorHAnsi"/>
          <w:sz w:val="26"/>
          <w:szCs w:val="26"/>
          <w:lang w:val="en"/>
        </w:rPr>
        <w:t>, the congregation</w:t>
      </w:r>
      <w:r w:rsidR="00513D4C">
        <w:rPr>
          <w:rFonts w:asciiTheme="majorHAnsi" w:hAnsiTheme="majorHAnsi"/>
          <w:sz w:val="26"/>
          <w:szCs w:val="26"/>
          <w:lang w:val="en"/>
        </w:rPr>
        <w:t>,</w:t>
      </w:r>
      <w:r>
        <w:rPr>
          <w:rFonts w:asciiTheme="majorHAnsi" w:hAnsiTheme="majorHAnsi"/>
          <w:sz w:val="26"/>
          <w:szCs w:val="26"/>
          <w:lang w:val="en"/>
        </w:rPr>
        <w:t xml:space="preserve"> “Lord have mercy”.</w:t>
      </w:r>
    </w:p>
    <w:p w:rsidR="000B7EB5" w:rsidRDefault="000B7EB5" w:rsidP="00513D4C">
      <w:pPr>
        <w:spacing w:after="120" w:line="240" w:lineRule="auto"/>
        <w:jc w:val="both"/>
        <w:rPr>
          <w:rFonts w:asciiTheme="majorHAnsi" w:hAnsiTheme="majorHAnsi"/>
          <w:sz w:val="26"/>
          <w:szCs w:val="26"/>
          <w:lang w:val="en"/>
        </w:rPr>
      </w:pPr>
      <w:r>
        <w:rPr>
          <w:rFonts w:asciiTheme="majorHAnsi" w:hAnsiTheme="majorHAnsi"/>
          <w:sz w:val="26"/>
          <w:szCs w:val="26"/>
          <w:lang w:val="en"/>
        </w:rPr>
        <w:t>The fraction is a supplication to God Who is pleased with the sanctification of the o</w:t>
      </w:r>
      <w:r w:rsidR="00E3210C">
        <w:rPr>
          <w:rFonts w:asciiTheme="majorHAnsi" w:hAnsiTheme="majorHAnsi"/>
          <w:sz w:val="26"/>
          <w:szCs w:val="26"/>
          <w:lang w:val="en"/>
        </w:rPr>
        <w:t>blation by the Holy Spirit, so that they may purify the bodies and souls of His servants, thus making us worthy of partaking of the Holy Body and Blood of Christ and stand before Hi</w:t>
      </w:r>
      <w:r w:rsidR="00513D4C">
        <w:rPr>
          <w:rFonts w:asciiTheme="majorHAnsi" w:hAnsiTheme="majorHAnsi"/>
          <w:sz w:val="26"/>
          <w:szCs w:val="26"/>
          <w:lang w:val="en"/>
        </w:rPr>
        <w:t>m</w:t>
      </w:r>
      <w:r w:rsidR="00E3210C">
        <w:rPr>
          <w:rFonts w:asciiTheme="majorHAnsi" w:hAnsiTheme="majorHAnsi"/>
          <w:sz w:val="26"/>
          <w:szCs w:val="26"/>
          <w:lang w:val="en"/>
        </w:rPr>
        <w:t xml:space="preserve"> as children that we may dare with favor and without fear to call Him “Our Father…”</w:t>
      </w:r>
    </w:p>
    <w:p w:rsidR="00E3210C" w:rsidRDefault="00E3210C" w:rsidP="000B7EB5">
      <w:pPr>
        <w:spacing w:after="120" w:line="240" w:lineRule="auto"/>
        <w:jc w:val="both"/>
        <w:rPr>
          <w:rFonts w:asciiTheme="majorHAnsi" w:hAnsiTheme="majorHAnsi"/>
          <w:sz w:val="26"/>
          <w:szCs w:val="26"/>
          <w:lang w:val="en"/>
        </w:rPr>
      </w:pPr>
      <w:r>
        <w:rPr>
          <w:rFonts w:asciiTheme="majorHAnsi" w:hAnsiTheme="majorHAnsi"/>
          <w:sz w:val="26"/>
          <w:szCs w:val="26"/>
          <w:lang w:val="en"/>
        </w:rPr>
        <w:t>The prayer of the Fraction are many and varied, some are annual, others specific for fasts, Lordly feasts, feasts of St. Mary, the angels, saints and others.</w:t>
      </w:r>
    </w:p>
    <w:p w:rsidR="00E3210C" w:rsidRDefault="00E3210C" w:rsidP="000B7EB5">
      <w:pPr>
        <w:spacing w:after="120" w:line="240" w:lineRule="auto"/>
        <w:jc w:val="both"/>
        <w:rPr>
          <w:rFonts w:asciiTheme="majorHAnsi" w:hAnsiTheme="majorHAnsi"/>
          <w:sz w:val="26"/>
          <w:szCs w:val="26"/>
          <w:lang w:val="en"/>
        </w:rPr>
      </w:pPr>
      <w:r>
        <w:rPr>
          <w:rFonts w:asciiTheme="majorHAnsi" w:hAnsiTheme="majorHAnsi"/>
          <w:sz w:val="26"/>
          <w:szCs w:val="26"/>
          <w:lang w:val="en"/>
        </w:rPr>
        <w:t>The dividing of the Body into fractions symbolizes the pains which the Lord suffered. The portions which the priest makes in the Body are called the wounds. To prove this meaning the priest places one third on top of the two thirds so that they form a cross, then divides the Holy Body to form a cross.</w:t>
      </w:r>
    </w:p>
    <w:p w:rsidR="00E3210C" w:rsidRDefault="00E3210C" w:rsidP="000B7EB5">
      <w:pPr>
        <w:spacing w:after="120" w:line="240" w:lineRule="auto"/>
        <w:jc w:val="both"/>
        <w:rPr>
          <w:rFonts w:asciiTheme="majorHAnsi" w:hAnsiTheme="majorHAnsi"/>
          <w:sz w:val="26"/>
          <w:szCs w:val="26"/>
          <w:lang w:val="en"/>
        </w:rPr>
      </w:pPr>
      <w:r>
        <w:rPr>
          <w:rFonts w:asciiTheme="majorHAnsi" w:hAnsiTheme="majorHAnsi"/>
          <w:sz w:val="26"/>
          <w:szCs w:val="26"/>
          <w:lang w:val="en"/>
        </w:rPr>
        <w:t>The prayer of the Fraction is divided into sections. Whenever the priest completes a section, the congregation proclaims with enthusiasm and spirituality, “Lord have mercy”.</w:t>
      </w:r>
    </w:p>
    <w:p w:rsidR="00E3210C" w:rsidRPr="000B7EB5" w:rsidRDefault="00E3210C" w:rsidP="00513D4C">
      <w:pPr>
        <w:spacing w:after="120" w:line="240" w:lineRule="auto"/>
        <w:jc w:val="both"/>
        <w:rPr>
          <w:rFonts w:asciiTheme="majorHAnsi" w:hAnsiTheme="majorHAnsi"/>
          <w:sz w:val="26"/>
          <w:szCs w:val="26"/>
          <w:lang w:val="en"/>
        </w:rPr>
      </w:pPr>
      <w:r>
        <w:rPr>
          <w:rFonts w:asciiTheme="majorHAnsi" w:hAnsiTheme="majorHAnsi"/>
          <w:sz w:val="26"/>
          <w:szCs w:val="26"/>
          <w:lang w:val="en"/>
        </w:rPr>
        <w:t>A</w:t>
      </w:r>
      <w:r w:rsidR="00513D4C">
        <w:rPr>
          <w:rFonts w:asciiTheme="majorHAnsi" w:hAnsiTheme="majorHAnsi"/>
          <w:sz w:val="26"/>
          <w:szCs w:val="26"/>
          <w:lang w:val="en"/>
        </w:rPr>
        <w:t>t the end of</w:t>
      </w:r>
      <w:r>
        <w:rPr>
          <w:rFonts w:asciiTheme="majorHAnsi" w:hAnsiTheme="majorHAnsi"/>
          <w:sz w:val="26"/>
          <w:szCs w:val="26"/>
          <w:lang w:val="en"/>
        </w:rPr>
        <w:t xml:space="preserve"> the Fraction prayer, the whole church prays the </w:t>
      </w:r>
      <w:proofErr w:type="gramStart"/>
      <w:r>
        <w:rPr>
          <w:rFonts w:asciiTheme="majorHAnsi" w:hAnsiTheme="majorHAnsi"/>
          <w:sz w:val="26"/>
          <w:szCs w:val="26"/>
          <w:lang w:val="en"/>
        </w:rPr>
        <w:t>Lord’s prayer</w:t>
      </w:r>
      <w:proofErr w:type="gramEnd"/>
      <w:r>
        <w:rPr>
          <w:rFonts w:asciiTheme="majorHAnsi" w:hAnsiTheme="majorHAnsi"/>
          <w:sz w:val="26"/>
          <w:szCs w:val="26"/>
          <w:lang w:val="en"/>
        </w:rPr>
        <w:t>, “Our Father…” in one voice.</w:t>
      </w:r>
    </w:p>
    <w:p w:rsidR="00317ED2" w:rsidRDefault="00317ED2" w:rsidP="00F80F9E">
      <w:pPr>
        <w:spacing w:after="120" w:line="240" w:lineRule="auto"/>
        <w:jc w:val="both"/>
        <w:rPr>
          <w:rFonts w:asciiTheme="majorHAnsi" w:hAnsiTheme="majorHAnsi"/>
          <w:b/>
          <w:bCs/>
          <w:sz w:val="26"/>
          <w:szCs w:val="26"/>
          <w:lang w:val="en"/>
        </w:rPr>
      </w:pPr>
      <w:r w:rsidRPr="00317ED2">
        <w:rPr>
          <w:rFonts w:asciiTheme="majorHAnsi" w:hAnsiTheme="majorHAnsi"/>
          <w:b/>
          <w:bCs/>
          <w:sz w:val="26"/>
          <w:szCs w:val="26"/>
          <w:lang w:val="en"/>
        </w:rPr>
        <w:t xml:space="preserve">Prayers of </w:t>
      </w:r>
      <w:r>
        <w:rPr>
          <w:rFonts w:asciiTheme="majorHAnsi" w:hAnsiTheme="majorHAnsi"/>
          <w:b/>
          <w:bCs/>
          <w:sz w:val="26"/>
          <w:szCs w:val="26"/>
          <w:lang w:val="en"/>
        </w:rPr>
        <w:t>S</w:t>
      </w:r>
      <w:r w:rsidRPr="00317ED2">
        <w:rPr>
          <w:rFonts w:asciiTheme="majorHAnsi" w:hAnsiTheme="majorHAnsi"/>
          <w:b/>
          <w:bCs/>
          <w:sz w:val="26"/>
          <w:szCs w:val="26"/>
          <w:lang w:val="en"/>
        </w:rPr>
        <w:t>ubmission and Absolution</w:t>
      </w:r>
      <w:r w:rsidR="00372EF3">
        <w:rPr>
          <w:rFonts w:asciiTheme="majorHAnsi" w:hAnsiTheme="majorHAnsi"/>
          <w:b/>
          <w:bCs/>
          <w:sz w:val="26"/>
          <w:szCs w:val="26"/>
          <w:lang w:val="en"/>
        </w:rPr>
        <w:t>:</w:t>
      </w:r>
    </w:p>
    <w:p w:rsidR="007848CD" w:rsidRDefault="007848CD" w:rsidP="004201A0">
      <w:pPr>
        <w:spacing w:after="120" w:line="240" w:lineRule="auto"/>
        <w:jc w:val="both"/>
        <w:rPr>
          <w:rFonts w:asciiTheme="majorHAnsi" w:hAnsiTheme="majorHAnsi"/>
          <w:sz w:val="26"/>
          <w:szCs w:val="26"/>
          <w:lang w:val="en"/>
        </w:rPr>
      </w:pPr>
      <w:r w:rsidRPr="007848CD">
        <w:rPr>
          <w:rFonts w:asciiTheme="majorHAnsi" w:hAnsiTheme="majorHAnsi"/>
          <w:sz w:val="26"/>
          <w:szCs w:val="26"/>
          <w:lang w:val="en"/>
        </w:rPr>
        <w:t xml:space="preserve">After completing the Lord’s prayer the priest begins to pray three reverent prayers inaudibly, the deacon invites people to repentance by saying, “Bow your heads before the Lord”, and all the congregation kneel </w:t>
      </w:r>
      <w:r w:rsidR="004201A0">
        <w:rPr>
          <w:rFonts w:asciiTheme="majorHAnsi" w:hAnsiTheme="majorHAnsi"/>
          <w:sz w:val="26"/>
          <w:szCs w:val="26"/>
          <w:lang w:val="en"/>
        </w:rPr>
        <w:t xml:space="preserve">before God, </w:t>
      </w:r>
      <w:r w:rsidRPr="007848CD">
        <w:rPr>
          <w:rFonts w:asciiTheme="majorHAnsi" w:hAnsiTheme="majorHAnsi"/>
          <w:sz w:val="26"/>
          <w:szCs w:val="26"/>
          <w:lang w:val="en"/>
        </w:rPr>
        <w:t>as it is a moment of repentance and confession</w:t>
      </w:r>
      <w:r w:rsidR="004201A0">
        <w:rPr>
          <w:rFonts w:asciiTheme="majorHAnsi" w:hAnsiTheme="majorHAnsi"/>
          <w:sz w:val="26"/>
          <w:szCs w:val="26"/>
          <w:lang w:val="en"/>
        </w:rPr>
        <w:t>,</w:t>
      </w:r>
      <w:r w:rsidRPr="007848CD">
        <w:rPr>
          <w:rFonts w:asciiTheme="majorHAnsi" w:hAnsiTheme="majorHAnsi"/>
          <w:sz w:val="26"/>
          <w:szCs w:val="26"/>
          <w:lang w:val="en"/>
        </w:rPr>
        <w:t xml:space="preserve"> to that </w:t>
      </w:r>
      <w:r w:rsidR="004201A0">
        <w:rPr>
          <w:rFonts w:asciiTheme="majorHAnsi" w:hAnsiTheme="majorHAnsi"/>
          <w:sz w:val="26"/>
          <w:szCs w:val="26"/>
          <w:lang w:val="en"/>
        </w:rPr>
        <w:t>they</w:t>
      </w:r>
      <w:r w:rsidRPr="007848CD">
        <w:rPr>
          <w:rFonts w:asciiTheme="majorHAnsi" w:hAnsiTheme="majorHAnsi"/>
          <w:sz w:val="26"/>
          <w:szCs w:val="26"/>
          <w:lang w:val="en"/>
        </w:rPr>
        <w:t xml:space="preserve"> may be worthy to accept the Prayer of Absolution</w:t>
      </w:r>
      <w:r w:rsidR="004201A0">
        <w:rPr>
          <w:rFonts w:asciiTheme="majorHAnsi" w:hAnsiTheme="majorHAnsi"/>
          <w:sz w:val="26"/>
          <w:szCs w:val="26"/>
          <w:lang w:val="en"/>
        </w:rPr>
        <w:t xml:space="preserve"> from the priest</w:t>
      </w:r>
      <w:r w:rsidRPr="007848CD">
        <w:rPr>
          <w:rFonts w:asciiTheme="majorHAnsi" w:hAnsiTheme="majorHAnsi"/>
          <w:sz w:val="26"/>
          <w:szCs w:val="26"/>
          <w:lang w:val="en"/>
        </w:rPr>
        <w:t>.</w:t>
      </w:r>
      <w:r w:rsidR="004201A0">
        <w:rPr>
          <w:rFonts w:asciiTheme="majorHAnsi" w:hAnsiTheme="majorHAnsi"/>
          <w:sz w:val="26"/>
          <w:szCs w:val="26"/>
          <w:lang w:val="en"/>
        </w:rPr>
        <w:t xml:space="preserve"> The congregation says, “We bow before You, O Lord”.</w:t>
      </w:r>
      <w:r>
        <w:rPr>
          <w:rFonts w:asciiTheme="majorHAnsi" w:hAnsiTheme="majorHAnsi"/>
          <w:sz w:val="26"/>
          <w:szCs w:val="26"/>
          <w:lang w:val="en"/>
        </w:rPr>
        <w:t xml:space="preserve"> The deacon says. “Let us attend in fear of God”. The priest prays the absolution prayer. He requests from God to accept the repentance of His servants who are standing before Him, humbly confessing their sins and prays that </w:t>
      </w:r>
      <w:r w:rsidR="00513D4C">
        <w:rPr>
          <w:rFonts w:asciiTheme="majorHAnsi" w:hAnsiTheme="majorHAnsi"/>
          <w:sz w:val="26"/>
          <w:szCs w:val="26"/>
          <w:lang w:val="en"/>
        </w:rPr>
        <w:t>they may be absolved from every</w:t>
      </w:r>
      <w:r>
        <w:rPr>
          <w:rFonts w:asciiTheme="majorHAnsi" w:hAnsiTheme="majorHAnsi"/>
          <w:sz w:val="26"/>
          <w:szCs w:val="26"/>
          <w:lang w:val="en"/>
        </w:rPr>
        <w:t xml:space="preserve"> sin, every cur</w:t>
      </w:r>
      <w:r w:rsidR="00513D4C">
        <w:rPr>
          <w:rFonts w:asciiTheme="majorHAnsi" w:hAnsiTheme="majorHAnsi"/>
          <w:sz w:val="26"/>
          <w:szCs w:val="26"/>
          <w:lang w:val="en"/>
        </w:rPr>
        <w:t>s</w:t>
      </w:r>
      <w:r>
        <w:rPr>
          <w:rFonts w:asciiTheme="majorHAnsi" w:hAnsiTheme="majorHAnsi"/>
          <w:sz w:val="26"/>
          <w:szCs w:val="26"/>
          <w:lang w:val="en"/>
        </w:rPr>
        <w:t>e, every denial, before they proceed to partake of the Divine Mysteries. He prays that their names be inscribed with the saints in the kingdom of heaven. He prays for those who asked prayers from him, for the sick</w:t>
      </w:r>
      <w:r w:rsidR="00513D4C">
        <w:rPr>
          <w:rFonts w:asciiTheme="majorHAnsi" w:hAnsiTheme="majorHAnsi"/>
          <w:sz w:val="26"/>
          <w:szCs w:val="26"/>
          <w:lang w:val="en"/>
        </w:rPr>
        <w:t>,</w:t>
      </w:r>
      <w:r w:rsidR="009E7784">
        <w:rPr>
          <w:rFonts w:asciiTheme="majorHAnsi" w:hAnsiTheme="majorHAnsi"/>
          <w:sz w:val="26"/>
          <w:szCs w:val="26"/>
          <w:lang w:val="en"/>
        </w:rPr>
        <w:t xml:space="preserve"> for the reposed, </w:t>
      </w:r>
      <w:r w:rsidR="00513D4C">
        <w:rPr>
          <w:rFonts w:asciiTheme="majorHAnsi" w:hAnsiTheme="majorHAnsi"/>
          <w:sz w:val="26"/>
          <w:szCs w:val="26"/>
          <w:lang w:val="en"/>
        </w:rPr>
        <w:t xml:space="preserve">for </w:t>
      </w:r>
      <w:r w:rsidR="009E7784">
        <w:rPr>
          <w:rFonts w:asciiTheme="majorHAnsi" w:hAnsiTheme="majorHAnsi"/>
          <w:sz w:val="26"/>
          <w:szCs w:val="26"/>
          <w:lang w:val="en"/>
        </w:rPr>
        <w:t>the oppressed, for the troubled etc.</w:t>
      </w:r>
      <w:r w:rsidR="00513D4C">
        <w:rPr>
          <w:rFonts w:asciiTheme="majorHAnsi" w:hAnsiTheme="majorHAnsi"/>
          <w:sz w:val="26"/>
          <w:szCs w:val="26"/>
          <w:lang w:val="en"/>
        </w:rPr>
        <w:t>,</w:t>
      </w:r>
      <w:r w:rsidR="009E7784">
        <w:rPr>
          <w:rFonts w:asciiTheme="majorHAnsi" w:hAnsiTheme="majorHAnsi"/>
          <w:sz w:val="26"/>
          <w:szCs w:val="26"/>
          <w:lang w:val="en"/>
        </w:rPr>
        <w:t xml:space="preserve"> and finally he mention</w:t>
      </w:r>
      <w:r w:rsidR="00513D4C">
        <w:rPr>
          <w:rFonts w:asciiTheme="majorHAnsi" w:hAnsiTheme="majorHAnsi"/>
          <w:sz w:val="26"/>
          <w:szCs w:val="26"/>
          <w:lang w:val="en"/>
        </w:rPr>
        <w:t>s</w:t>
      </w:r>
      <w:r w:rsidR="009E7784">
        <w:rPr>
          <w:rFonts w:asciiTheme="majorHAnsi" w:hAnsiTheme="majorHAnsi"/>
          <w:sz w:val="26"/>
          <w:szCs w:val="26"/>
          <w:lang w:val="en"/>
        </w:rPr>
        <w:t xml:space="preserve"> himself. Then the priests says the litanies of the peace, fathers, gatherings</w:t>
      </w:r>
      <w:proofErr w:type="gramStart"/>
      <w:r w:rsidR="009E7784">
        <w:rPr>
          <w:rFonts w:asciiTheme="majorHAnsi" w:hAnsiTheme="majorHAnsi"/>
          <w:sz w:val="26"/>
          <w:szCs w:val="26"/>
          <w:lang w:val="en"/>
        </w:rPr>
        <w:t>..</w:t>
      </w:r>
      <w:proofErr w:type="gramEnd"/>
    </w:p>
    <w:p w:rsidR="009E7784" w:rsidRDefault="00D638FF" w:rsidP="00442D40">
      <w:pPr>
        <w:spacing w:after="120" w:line="240" w:lineRule="auto"/>
        <w:jc w:val="both"/>
        <w:rPr>
          <w:rFonts w:asciiTheme="majorHAnsi" w:hAnsiTheme="majorHAnsi"/>
          <w:sz w:val="26"/>
          <w:szCs w:val="26"/>
          <w:lang w:val="en"/>
        </w:rPr>
      </w:pPr>
      <w:r>
        <w:rPr>
          <w:rFonts w:asciiTheme="majorHAnsi" w:hAnsiTheme="majorHAnsi"/>
          <w:sz w:val="26"/>
          <w:szCs w:val="26"/>
          <w:lang w:val="en"/>
        </w:rPr>
        <w:t xml:space="preserve">The celebrant priest takes the </w:t>
      </w:r>
      <w:proofErr w:type="spellStart"/>
      <w:r>
        <w:rPr>
          <w:rFonts w:asciiTheme="majorHAnsi" w:hAnsiTheme="majorHAnsi"/>
          <w:sz w:val="26"/>
          <w:szCs w:val="26"/>
          <w:lang w:val="en"/>
        </w:rPr>
        <w:t>Espadikon</w:t>
      </w:r>
      <w:proofErr w:type="spellEnd"/>
      <w:r>
        <w:rPr>
          <w:rFonts w:asciiTheme="majorHAnsi" w:hAnsiTheme="majorHAnsi"/>
          <w:sz w:val="26"/>
          <w:szCs w:val="26"/>
          <w:lang w:val="en"/>
        </w:rPr>
        <w:t xml:space="preserve"> (cent</w:t>
      </w:r>
      <w:r w:rsidR="00992BD0">
        <w:rPr>
          <w:rFonts w:asciiTheme="majorHAnsi" w:hAnsiTheme="majorHAnsi"/>
          <w:sz w:val="26"/>
          <w:szCs w:val="26"/>
          <w:lang w:val="en"/>
        </w:rPr>
        <w:t>e</w:t>
      </w:r>
      <w:r>
        <w:rPr>
          <w:rFonts w:asciiTheme="majorHAnsi" w:hAnsiTheme="majorHAnsi"/>
          <w:sz w:val="26"/>
          <w:szCs w:val="26"/>
          <w:lang w:val="en"/>
        </w:rPr>
        <w:t>r of the Bread which symboli</w:t>
      </w:r>
      <w:r w:rsidR="00992BD0">
        <w:rPr>
          <w:rFonts w:asciiTheme="majorHAnsi" w:hAnsiTheme="majorHAnsi"/>
          <w:sz w:val="26"/>
          <w:szCs w:val="26"/>
          <w:lang w:val="en"/>
        </w:rPr>
        <w:t>z</w:t>
      </w:r>
      <w:r>
        <w:rPr>
          <w:rFonts w:asciiTheme="majorHAnsi" w:hAnsiTheme="majorHAnsi"/>
          <w:sz w:val="26"/>
          <w:szCs w:val="26"/>
          <w:lang w:val="en"/>
        </w:rPr>
        <w:t xml:space="preserve">es the heart of our Lord Jesus Christ) between the tips of the fingers of his right hand, and carefully lifts it up, while bowing his head, saying, “The Holies and for those who are Holy”. Then he makes the sign of the cross over the chalice with the </w:t>
      </w:r>
      <w:proofErr w:type="spellStart"/>
      <w:r>
        <w:rPr>
          <w:rFonts w:asciiTheme="majorHAnsi" w:hAnsiTheme="majorHAnsi"/>
          <w:sz w:val="26"/>
          <w:szCs w:val="26"/>
          <w:lang w:val="en"/>
        </w:rPr>
        <w:t>Espadikon</w:t>
      </w:r>
      <w:proofErr w:type="spellEnd"/>
      <w:r>
        <w:rPr>
          <w:rFonts w:asciiTheme="majorHAnsi" w:hAnsiTheme="majorHAnsi"/>
          <w:sz w:val="26"/>
          <w:szCs w:val="26"/>
          <w:lang w:val="en"/>
        </w:rPr>
        <w:t>, then he dips it into the Blood and c</w:t>
      </w:r>
      <w:r w:rsidR="00992BD0">
        <w:rPr>
          <w:rFonts w:asciiTheme="majorHAnsi" w:hAnsiTheme="majorHAnsi"/>
          <w:sz w:val="26"/>
          <w:szCs w:val="26"/>
          <w:lang w:val="en"/>
        </w:rPr>
        <w:t>a</w:t>
      </w:r>
      <w:r>
        <w:rPr>
          <w:rFonts w:asciiTheme="majorHAnsi" w:hAnsiTheme="majorHAnsi"/>
          <w:sz w:val="26"/>
          <w:szCs w:val="26"/>
          <w:lang w:val="en"/>
        </w:rPr>
        <w:t>refully lifts it again and make</w:t>
      </w:r>
      <w:r w:rsidR="00992BD0">
        <w:rPr>
          <w:rFonts w:asciiTheme="majorHAnsi" w:hAnsiTheme="majorHAnsi"/>
          <w:sz w:val="26"/>
          <w:szCs w:val="26"/>
          <w:lang w:val="en"/>
        </w:rPr>
        <w:t>s</w:t>
      </w:r>
      <w:r>
        <w:rPr>
          <w:rFonts w:asciiTheme="majorHAnsi" w:hAnsiTheme="majorHAnsi"/>
          <w:sz w:val="26"/>
          <w:szCs w:val="26"/>
          <w:lang w:val="en"/>
        </w:rPr>
        <w:t xml:space="preserve"> the sign of the Cross on the Holy Body pr</w:t>
      </w:r>
      <w:r w:rsidR="00992BD0">
        <w:rPr>
          <w:rFonts w:asciiTheme="majorHAnsi" w:hAnsiTheme="majorHAnsi"/>
          <w:sz w:val="26"/>
          <w:szCs w:val="26"/>
          <w:lang w:val="en"/>
        </w:rPr>
        <w:t>e</w:t>
      </w:r>
      <w:r>
        <w:rPr>
          <w:rFonts w:asciiTheme="majorHAnsi" w:hAnsiTheme="majorHAnsi"/>
          <w:sz w:val="26"/>
          <w:szCs w:val="26"/>
          <w:lang w:val="en"/>
        </w:rPr>
        <w:t>sent on the Paten, saying, “Blessed by the Lord, Jesus Christ, the Son of God, and sanctified by the Holy Sp</w:t>
      </w:r>
      <w:r w:rsidR="00992BD0">
        <w:rPr>
          <w:rFonts w:asciiTheme="majorHAnsi" w:hAnsiTheme="majorHAnsi"/>
          <w:sz w:val="26"/>
          <w:szCs w:val="26"/>
          <w:lang w:val="en"/>
        </w:rPr>
        <w:t>i</w:t>
      </w:r>
      <w:r>
        <w:rPr>
          <w:rFonts w:asciiTheme="majorHAnsi" w:hAnsiTheme="majorHAnsi"/>
          <w:sz w:val="26"/>
          <w:szCs w:val="26"/>
          <w:lang w:val="en"/>
        </w:rPr>
        <w:t>rit. Amen”.</w:t>
      </w:r>
      <w:r w:rsidR="00992BD0">
        <w:rPr>
          <w:rFonts w:asciiTheme="majorHAnsi" w:hAnsiTheme="majorHAnsi"/>
          <w:sz w:val="26"/>
          <w:szCs w:val="26"/>
          <w:lang w:val="en"/>
        </w:rPr>
        <w:t xml:space="preserve"> The congregation responds, “One is the All-Holy Father, one is the All-Holy Son, one is the All-Holy Spirit. Amen.” The p</w:t>
      </w:r>
      <w:r w:rsidR="00513D4C">
        <w:rPr>
          <w:rFonts w:asciiTheme="majorHAnsi" w:hAnsiTheme="majorHAnsi"/>
          <w:sz w:val="26"/>
          <w:szCs w:val="26"/>
          <w:lang w:val="en"/>
        </w:rPr>
        <w:t>r</w:t>
      </w:r>
      <w:r w:rsidR="00992BD0">
        <w:rPr>
          <w:rFonts w:asciiTheme="majorHAnsi" w:hAnsiTheme="majorHAnsi"/>
          <w:sz w:val="26"/>
          <w:szCs w:val="26"/>
          <w:lang w:val="en"/>
        </w:rPr>
        <w:t>iest</w:t>
      </w:r>
      <w:r w:rsidR="004201A0">
        <w:rPr>
          <w:rFonts w:asciiTheme="majorHAnsi" w:hAnsiTheme="majorHAnsi"/>
          <w:sz w:val="26"/>
          <w:szCs w:val="26"/>
          <w:lang w:val="en"/>
        </w:rPr>
        <w:t xml:space="preserve"> </w:t>
      </w:r>
      <w:r w:rsidR="00442D40">
        <w:rPr>
          <w:rFonts w:asciiTheme="majorHAnsi" w:hAnsiTheme="majorHAnsi"/>
          <w:sz w:val="26"/>
          <w:szCs w:val="26"/>
          <w:lang w:val="en"/>
        </w:rPr>
        <w:t xml:space="preserve">gives </w:t>
      </w:r>
      <w:r w:rsidR="004201A0">
        <w:rPr>
          <w:rFonts w:asciiTheme="majorHAnsi" w:hAnsiTheme="majorHAnsi"/>
          <w:sz w:val="26"/>
          <w:szCs w:val="26"/>
          <w:lang w:val="en"/>
        </w:rPr>
        <w:t>the congregation peace, then</w:t>
      </w:r>
      <w:r w:rsidR="00992BD0">
        <w:rPr>
          <w:rFonts w:asciiTheme="majorHAnsi" w:hAnsiTheme="majorHAnsi"/>
          <w:sz w:val="26"/>
          <w:szCs w:val="26"/>
          <w:lang w:val="en"/>
        </w:rPr>
        <w:t xml:space="preserve"> makes the sign of the cross over the Body once again with the </w:t>
      </w:r>
      <w:proofErr w:type="spellStart"/>
      <w:r w:rsidR="00992BD0">
        <w:rPr>
          <w:rFonts w:asciiTheme="majorHAnsi" w:hAnsiTheme="majorHAnsi"/>
          <w:sz w:val="26"/>
          <w:szCs w:val="26"/>
          <w:lang w:val="en"/>
        </w:rPr>
        <w:t>E</w:t>
      </w:r>
      <w:r w:rsidR="00513D4C">
        <w:rPr>
          <w:rFonts w:asciiTheme="majorHAnsi" w:hAnsiTheme="majorHAnsi"/>
          <w:sz w:val="26"/>
          <w:szCs w:val="26"/>
          <w:lang w:val="en"/>
        </w:rPr>
        <w:t>s</w:t>
      </w:r>
      <w:r w:rsidR="00992BD0">
        <w:rPr>
          <w:rFonts w:asciiTheme="majorHAnsi" w:hAnsiTheme="majorHAnsi"/>
          <w:sz w:val="26"/>
          <w:szCs w:val="26"/>
          <w:lang w:val="en"/>
        </w:rPr>
        <w:t>padikon</w:t>
      </w:r>
      <w:proofErr w:type="spellEnd"/>
      <w:r w:rsidR="00992BD0">
        <w:rPr>
          <w:rFonts w:asciiTheme="majorHAnsi" w:hAnsiTheme="majorHAnsi"/>
          <w:sz w:val="26"/>
          <w:szCs w:val="26"/>
          <w:lang w:val="en"/>
        </w:rPr>
        <w:t xml:space="preserve"> dipped in the Blood and says, “The Holy </w:t>
      </w:r>
      <w:r w:rsidR="00513D4C">
        <w:rPr>
          <w:rFonts w:asciiTheme="majorHAnsi" w:hAnsiTheme="majorHAnsi"/>
          <w:sz w:val="26"/>
          <w:szCs w:val="26"/>
          <w:lang w:val="en"/>
        </w:rPr>
        <w:t>B</w:t>
      </w:r>
      <w:r w:rsidR="00992BD0">
        <w:rPr>
          <w:rFonts w:asciiTheme="majorHAnsi" w:hAnsiTheme="majorHAnsi"/>
          <w:sz w:val="26"/>
          <w:szCs w:val="26"/>
          <w:lang w:val="en"/>
        </w:rPr>
        <w:t xml:space="preserve">ody and the true honored </w:t>
      </w:r>
      <w:r w:rsidR="00513D4C">
        <w:rPr>
          <w:rFonts w:asciiTheme="majorHAnsi" w:hAnsiTheme="majorHAnsi"/>
          <w:sz w:val="26"/>
          <w:szCs w:val="26"/>
          <w:lang w:val="en"/>
        </w:rPr>
        <w:t>B</w:t>
      </w:r>
      <w:r w:rsidR="00992BD0">
        <w:rPr>
          <w:rFonts w:asciiTheme="majorHAnsi" w:hAnsiTheme="majorHAnsi"/>
          <w:sz w:val="26"/>
          <w:szCs w:val="26"/>
          <w:lang w:val="en"/>
        </w:rPr>
        <w:t>lood of Jesus Christ, the Son of our God, Amen.” The congregation says</w:t>
      </w:r>
      <w:r w:rsidR="00513D4C">
        <w:rPr>
          <w:rFonts w:asciiTheme="majorHAnsi" w:hAnsiTheme="majorHAnsi"/>
          <w:sz w:val="26"/>
          <w:szCs w:val="26"/>
          <w:lang w:val="en"/>
        </w:rPr>
        <w:t>,</w:t>
      </w:r>
      <w:r w:rsidR="00992BD0">
        <w:rPr>
          <w:rFonts w:asciiTheme="majorHAnsi" w:hAnsiTheme="majorHAnsi"/>
          <w:sz w:val="26"/>
          <w:szCs w:val="26"/>
          <w:lang w:val="en"/>
        </w:rPr>
        <w:t xml:space="preserve"> “Amen</w:t>
      </w:r>
      <w:r w:rsidR="00513D4C">
        <w:rPr>
          <w:rFonts w:asciiTheme="majorHAnsi" w:hAnsiTheme="majorHAnsi"/>
          <w:sz w:val="26"/>
          <w:szCs w:val="26"/>
          <w:lang w:val="en"/>
        </w:rPr>
        <w:t>.</w:t>
      </w:r>
      <w:r w:rsidR="00992BD0">
        <w:rPr>
          <w:rFonts w:asciiTheme="majorHAnsi" w:hAnsiTheme="majorHAnsi"/>
          <w:sz w:val="26"/>
          <w:szCs w:val="26"/>
          <w:lang w:val="en"/>
        </w:rPr>
        <w:t xml:space="preserve"> I believe.”</w:t>
      </w:r>
      <w:r w:rsidR="004201A0">
        <w:rPr>
          <w:rFonts w:asciiTheme="majorHAnsi" w:hAnsiTheme="majorHAnsi"/>
          <w:sz w:val="26"/>
          <w:szCs w:val="26"/>
          <w:lang w:val="en"/>
        </w:rPr>
        <w:t xml:space="preserve"> The celebrant priest then makes the sign of the cross over the Body the third time with the </w:t>
      </w:r>
      <w:proofErr w:type="spellStart"/>
      <w:r w:rsidR="004201A0">
        <w:rPr>
          <w:rFonts w:asciiTheme="majorHAnsi" w:hAnsiTheme="majorHAnsi"/>
          <w:sz w:val="26"/>
          <w:szCs w:val="26"/>
          <w:lang w:val="en"/>
        </w:rPr>
        <w:t>Espadikon</w:t>
      </w:r>
      <w:proofErr w:type="spellEnd"/>
      <w:r w:rsidR="004201A0">
        <w:rPr>
          <w:rFonts w:asciiTheme="majorHAnsi" w:hAnsiTheme="majorHAnsi"/>
          <w:sz w:val="26"/>
          <w:szCs w:val="26"/>
          <w:lang w:val="en"/>
        </w:rPr>
        <w:t xml:space="preserve">, saying “The Holy, honored Body and </w:t>
      </w:r>
      <w:r w:rsidR="004201A0">
        <w:rPr>
          <w:rFonts w:asciiTheme="majorHAnsi" w:hAnsiTheme="majorHAnsi"/>
          <w:sz w:val="26"/>
          <w:szCs w:val="26"/>
          <w:lang w:val="en"/>
        </w:rPr>
        <w:lastRenderedPageBreak/>
        <w:t>the Blood of Jesus Christ, the Son of our God, Amen.” The congregation responds “Amen I believe.”</w:t>
      </w:r>
      <w:r w:rsidR="00442D40">
        <w:rPr>
          <w:rFonts w:asciiTheme="majorHAnsi" w:hAnsiTheme="majorHAnsi"/>
          <w:sz w:val="26"/>
          <w:szCs w:val="26"/>
          <w:lang w:val="en"/>
        </w:rPr>
        <w:t xml:space="preserve"> The priest overturns the </w:t>
      </w:r>
      <w:proofErr w:type="spellStart"/>
      <w:r w:rsidR="00442D40">
        <w:rPr>
          <w:rFonts w:asciiTheme="majorHAnsi" w:hAnsiTheme="majorHAnsi"/>
          <w:sz w:val="26"/>
          <w:szCs w:val="26"/>
          <w:lang w:val="en"/>
        </w:rPr>
        <w:t>Espadikon</w:t>
      </w:r>
      <w:proofErr w:type="spellEnd"/>
      <w:r w:rsidR="00442D40">
        <w:rPr>
          <w:rFonts w:asciiTheme="majorHAnsi" w:hAnsiTheme="majorHAnsi"/>
          <w:sz w:val="26"/>
          <w:szCs w:val="26"/>
          <w:lang w:val="en"/>
        </w:rPr>
        <w:t xml:space="preserve"> and holds it between his fingers turned upside down. He lifts it to the Chalice, makes the sign of cross on the Blood, and places the </w:t>
      </w:r>
      <w:proofErr w:type="spellStart"/>
      <w:r w:rsidR="00442D40">
        <w:rPr>
          <w:rFonts w:asciiTheme="majorHAnsi" w:hAnsiTheme="majorHAnsi"/>
          <w:sz w:val="26"/>
          <w:szCs w:val="26"/>
          <w:lang w:val="en"/>
        </w:rPr>
        <w:t>Espadikon</w:t>
      </w:r>
      <w:proofErr w:type="spellEnd"/>
      <w:r w:rsidR="00442D40">
        <w:rPr>
          <w:rFonts w:asciiTheme="majorHAnsi" w:hAnsiTheme="majorHAnsi"/>
          <w:sz w:val="26"/>
          <w:szCs w:val="26"/>
          <w:lang w:val="en"/>
        </w:rPr>
        <w:t xml:space="preserve"> into the Blood, saying, “The Body and the Blood of Emmanuel, our God. This is true, Amen”. The congregation responds, “Amen, I believe”.</w:t>
      </w:r>
    </w:p>
    <w:p w:rsidR="00442D40" w:rsidRPr="007848CD" w:rsidRDefault="00442D40" w:rsidP="00442D40">
      <w:pPr>
        <w:spacing w:after="120" w:line="240" w:lineRule="auto"/>
        <w:jc w:val="both"/>
        <w:rPr>
          <w:rFonts w:asciiTheme="majorHAnsi" w:hAnsiTheme="majorHAnsi"/>
          <w:sz w:val="26"/>
          <w:szCs w:val="26"/>
          <w:lang w:val="en"/>
        </w:rPr>
      </w:pPr>
    </w:p>
    <w:p w:rsidR="00317ED2" w:rsidRDefault="00317ED2" w:rsidP="00317ED2">
      <w:pPr>
        <w:spacing w:after="120" w:line="240" w:lineRule="auto"/>
        <w:jc w:val="both"/>
        <w:rPr>
          <w:rFonts w:asciiTheme="majorHAnsi" w:hAnsiTheme="majorHAnsi"/>
          <w:b/>
          <w:bCs/>
          <w:sz w:val="26"/>
          <w:szCs w:val="26"/>
          <w:lang w:val="en"/>
        </w:rPr>
      </w:pPr>
      <w:r w:rsidRPr="00317ED2">
        <w:rPr>
          <w:rFonts w:asciiTheme="majorHAnsi" w:hAnsiTheme="majorHAnsi"/>
          <w:b/>
          <w:bCs/>
          <w:sz w:val="26"/>
          <w:szCs w:val="26"/>
          <w:lang w:val="en"/>
        </w:rPr>
        <w:t>The Confession</w:t>
      </w:r>
      <w:r w:rsidR="00372EF3">
        <w:rPr>
          <w:rFonts w:asciiTheme="majorHAnsi" w:hAnsiTheme="majorHAnsi"/>
          <w:b/>
          <w:bCs/>
          <w:sz w:val="26"/>
          <w:szCs w:val="26"/>
          <w:lang w:val="en"/>
        </w:rPr>
        <w:t>:</w:t>
      </w:r>
    </w:p>
    <w:p w:rsidR="00513D4C" w:rsidRDefault="00992BD0" w:rsidP="00195630">
      <w:pPr>
        <w:spacing w:after="120" w:line="240" w:lineRule="auto"/>
        <w:jc w:val="both"/>
        <w:rPr>
          <w:rFonts w:asciiTheme="majorHAnsi" w:hAnsiTheme="majorHAnsi"/>
          <w:sz w:val="26"/>
          <w:szCs w:val="26"/>
          <w:lang w:val="en"/>
        </w:rPr>
      </w:pPr>
      <w:r w:rsidRPr="00992BD0">
        <w:rPr>
          <w:rFonts w:asciiTheme="majorHAnsi" w:hAnsiTheme="majorHAnsi"/>
          <w:sz w:val="26"/>
          <w:szCs w:val="26"/>
          <w:lang w:val="en"/>
        </w:rPr>
        <w:t xml:space="preserve">The priest says, “Amen. Amen. Amen. I believe, I believe, I believe and confess to the last breath that this is the life-giving flesh that Your only-begotten Son, our Lord, God, and Savior Jesus Christ, took from our lady, the Lady of us all, the holy </w:t>
      </w:r>
      <w:proofErr w:type="spellStart"/>
      <w:r w:rsidRPr="00992BD0">
        <w:rPr>
          <w:rFonts w:asciiTheme="majorHAnsi" w:hAnsiTheme="majorHAnsi"/>
          <w:sz w:val="26"/>
          <w:szCs w:val="26"/>
          <w:lang w:val="en"/>
        </w:rPr>
        <w:t>Theotokos</w:t>
      </w:r>
      <w:proofErr w:type="spellEnd"/>
      <w:r w:rsidRPr="00992BD0">
        <w:rPr>
          <w:rFonts w:asciiTheme="majorHAnsi" w:hAnsiTheme="majorHAnsi"/>
          <w:sz w:val="26"/>
          <w:szCs w:val="26"/>
          <w:lang w:val="en"/>
        </w:rPr>
        <w:t xml:space="preserve">, Saint Mary. He made it one with His divinity without mingling, without confusion, and without alteration. He confessed the good confession before Pontius Pilate. He gave </w:t>
      </w:r>
      <w:proofErr w:type="gramStart"/>
      <w:r w:rsidRPr="00992BD0">
        <w:rPr>
          <w:rFonts w:asciiTheme="majorHAnsi" w:hAnsiTheme="majorHAnsi"/>
          <w:sz w:val="26"/>
          <w:szCs w:val="26"/>
          <w:lang w:val="en"/>
        </w:rPr>
        <w:t>It</w:t>
      </w:r>
      <w:proofErr w:type="gramEnd"/>
      <w:r w:rsidRPr="00992BD0">
        <w:rPr>
          <w:rFonts w:asciiTheme="majorHAnsi" w:hAnsiTheme="majorHAnsi"/>
          <w:sz w:val="26"/>
          <w:szCs w:val="26"/>
          <w:lang w:val="en"/>
        </w:rPr>
        <w:t xml:space="preserve"> up for us upon the holy wood of the Cross, of His own will, for us all. Truly I believe that His divinity parted not from His humanity for a single moment, nor a twinkling of an eye; given for us for salvation, remission of sins, and eternal life to those who partake of Him. I believe, I believe, I believe that this is true. Amen.”</w:t>
      </w:r>
      <w:r w:rsidR="00457BBE">
        <w:rPr>
          <w:rFonts w:asciiTheme="majorHAnsi" w:hAnsiTheme="majorHAnsi"/>
          <w:sz w:val="26"/>
          <w:szCs w:val="26"/>
          <w:lang w:val="en"/>
        </w:rPr>
        <w:t xml:space="preserve"> </w:t>
      </w:r>
    </w:p>
    <w:p w:rsidR="009E7784" w:rsidRDefault="00457BBE" w:rsidP="00513D4C">
      <w:pPr>
        <w:spacing w:after="120" w:line="240" w:lineRule="auto"/>
        <w:jc w:val="both"/>
        <w:rPr>
          <w:rFonts w:asciiTheme="majorHAnsi" w:hAnsiTheme="majorHAnsi"/>
          <w:sz w:val="26"/>
          <w:szCs w:val="26"/>
          <w:lang w:val="en"/>
        </w:rPr>
      </w:pPr>
      <w:r>
        <w:rPr>
          <w:rFonts w:asciiTheme="majorHAnsi" w:hAnsiTheme="majorHAnsi"/>
          <w:sz w:val="26"/>
          <w:szCs w:val="26"/>
          <w:lang w:val="en"/>
        </w:rPr>
        <w:t>The deacon responds, “</w:t>
      </w:r>
      <w:r w:rsidRPr="00992BD0">
        <w:rPr>
          <w:rFonts w:asciiTheme="majorHAnsi" w:hAnsiTheme="majorHAnsi"/>
          <w:sz w:val="26"/>
          <w:szCs w:val="26"/>
          <w:lang w:val="en"/>
        </w:rPr>
        <w:t>Amen. Amen. Amen. I believe, I believe, I believe</w:t>
      </w:r>
      <w:r>
        <w:rPr>
          <w:rFonts w:asciiTheme="majorHAnsi" w:hAnsiTheme="majorHAnsi"/>
          <w:sz w:val="26"/>
          <w:szCs w:val="26"/>
          <w:lang w:val="en"/>
        </w:rPr>
        <w:t xml:space="preserve"> that this is true. Amen….” The priest prays inaudible prayers then starts distributing the divine mysteries while the congregation rise from kneeling saying, “Glory unto you O Lord, glory unto you” and chants, “</w:t>
      </w:r>
      <w:r w:rsidR="00195630">
        <w:rPr>
          <w:rFonts w:asciiTheme="majorHAnsi" w:hAnsiTheme="majorHAnsi"/>
          <w:sz w:val="26"/>
          <w:szCs w:val="26"/>
          <w:lang w:val="en"/>
        </w:rPr>
        <w:t>A</w:t>
      </w:r>
      <w:r>
        <w:rPr>
          <w:rFonts w:asciiTheme="majorHAnsi" w:hAnsiTheme="majorHAnsi"/>
          <w:sz w:val="26"/>
          <w:szCs w:val="26"/>
          <w:lang w:val="en"/>
        </w:rPr>
        <w:t>lleluia, sing with praises” (Ps 150).</w:t>
      </w:r>
    </w:p>
    <w:p w:rsidR="00A2759A" w:rsidRDefault="00195630" w:rsidP="00372EF3">
      <w:pPr>
        <w:spacing w:after="120" w:line="240" w:lineRule="auto"/>
        <w:jc w:val="both"/>
        <w:rPr>
          <w:rFonts w:asciiTheme="majorHAnsi" w:hAnsiTheme="majorHAnsi"/>
          <w:sz w:val="26"/>
          <w:szCs w:val="26"/>
          <w:lang w:val="en"/>
        </w:rPr>
      </w:pPr>
      <w:r>
        <w:rPr>
          <w:rFonts w:asciiTheme="majorHAnsi" w:hAnsiTheme="majorHAnsi"/>
          <w:sz w:val="26"/>
          <w:szCs w:val="26"/>
          <w:lang w:val="en"/>
        </w:rPr>
        <w:t>When the priest comes with the paten containing the Holy Body, toward those who will be receiving the sacrament, the congregation bows and say, “</w:t>
      </w:r>
      <w:r w:rsidR="00513D4C">
        <w:rPr>
          <w:rFonts w:asciiTheme="majorHAnsi" w:hAnsiTheme="majorHAnsi"/>
          <w:sz w:val="26"/>
          <w:szCs w:val="26"/>
          <w:lang w:val="en"/>
        </w:rPr>
        <w:t>B</w:t>
      </w:r>
      <w:r>
        <w:rPr>
          <w:rFonts w:asciiTheme="majorHAnsi" w:hAnsiTheme="majorHAnsi"/>
          <w:sz w:val="26"/>
          <w:szCs w:val="26"/>
          <w:lang w:val="en"/>
        </w:rPr>
        <w:t>lessed is He who comes in the name of the Lord”.</w:t>
      </w:r>
      <w:r w:rsidR="00372EF3">
        <w:rPr>
          <w:rFonts w:asciiTheme="majorHAnsi" w:hAnsiTheme="majorHAnsi"/>
          <w:sz w:val="26"/>
          <w:szCs w:val="26"/>
          <w:lang w:val="en"/>
        </w:rPr>
        <w:t xml:space="preserve"> </w:t>
      </w:r>
      <w:r w:rsidR="00A2759A">
        <w:rPr>
          <w:rFonts w:asciiTheme="majorHAnsi" w:hAnsiTheme="majorHAnsi"/>
          <w:sz w:val="26"/>
          <w:szCs w:val="26"/>
          <w:lang w:val="en"/>
        </w:rPr>
        <w:t>The priest gives the Eucharist to all those who are prepared.</w:t>
      </w:r>
    </w:p>
    <w:p w:rsidR="002F0F34" w:rsidRPr="00992BD0" w:rsidRDefault="002F0F34" w:rsidP="00195630">
      <w:pPr>
        <w:spacing w:after="120" w:line="240" w:lineRule="auto"/>
        <w:jc w:val="both"/>
        <w:rPr>
          <w:rFonts w:asciiTheme="majorHAnsi" w:hAnsiTheme="majorHAnsi"/>
          <w:sz w:val="26"/>
          <w:szCs w:val="26"/>
          <w:lang w:val="en"/>
        </w:rPr>
      </w:pPr>
      <w:r>
        <w:rPr>
          <w:rFonts w:asciiTheme="majorHAnsi" w:hAnsiTheme="majorHAnsi"/>
          <w:sz w:val="26"/>
          <w:szCs w:val="26"/>
          <w:lang w:val="en"/>
        </w:rPr>
        <w:t>At the end the priest dismisses the congregation by the sprinkling of water.</w:t>
      </w:r>
    </w:p>
    <w:p w:rsidR="00FD0D66" w:rsidRDefault="00FD0D66" w:rsidP="00965323">
      <w:pPr>
        <w:spacing w:after="120" w:line="240" w:lineRule="auto"/>
        <w:jc w:val="both"/>
        <w:rPr>
          <w:rFonts w:asciiTheme="majorHAnsi" w:hAnsiTheme="majorHAnsi"/>
          <w:b/>
          <w:bCs/>
          <w:sz w:val="26"/>
          <w:szCs w:val="26"/>
          <w:lang w:val="en"/>
        </w:rPr>
      </w:pPr>
    </w:p>
    <w:p w:rsidR="00195630" w:rsidRPr="00965323" w:rsidRDefault="004A087E" w:rsidP="00965323">
      <w:pPr>
        <w:spacing w:after="120" w:line="240" w:lineRule="auto"/>
        <w:jc w:val="both"/>
        <w:rPr>
          <w:rFonts w:asciiTheme="majorHAnsi" w:hAnsiTheme="majorHAnsi"/>
          <w:b/>
          <w:bCs/>
          <w:sz w:val="26"/>
          <w:szCs w:val="26"/>
          <w:lang w:val="en"/>
        </w:rPr>
      </w:pPr>
      <w:r>
        <w:rPr>
          <w:rFonts w:asciiTheme="majorHAnsi" w:hAnsiTheme="majorHAnsi"/>
          <w:b/>
          <w:bCs/>
          <w:sz w:val="26"/>
          <w:szCs w:val="26"/>
          <w:lang w:val="en"/>
        </w:rPr>
        <w:t xml:space="preserve">Secondary </w:t>
      </w:r>
      <w:r w:rsidR="009E7784">
        <w:rPr>
          <w:rFonts w:asciiTheme="majorHAnsi" w:hAnsiTheme="majorHAnsi"/>
          <w:b/>
          <w:bCs/>
          <w:sz w:val="26"/>
          <w:szCs w:val="26"/>
          <w:lang w:val="en"/>
        </w:rPr>
        <w:t>Remarks</w:t>
      </w:r>
      <w:r w:rsidR="00372EF3">
        <w:rPr>
          <w:rFonts w:asciiTheme="majorHAnsi" w:hAnsiTheme="majorHAnsi"/>
          <w:b/>
          <w:bCs/>
          <w:sz w:val="26"/>
          <w:szCs w:val="26"/>
          <w:lang w:val="en"/>
        </w:rPr>
        <w:t>:</w:t>
      </w:r>
    </w:p>
    <w:p w:rsidR="009E7784" w:rsidRDefault="00965323" w:rsidP="002F0F34">
      <w:pPr>
        <w:autoSpaceDE w:val="0"/>
        <w:autoSpaceDN w:val="0"/>
        <w:adjustRightInd w:val="0"/>
        <w:spacing w:after="120" w:line="240" w:lineRule="auto"/>
        <w:jc w:val="both"/>
        <w:rPr>
          <w:rFonts w:asciiTheme="majorHAnsi" w:hAnsiTheme="majorHAnsi"/>
          <w:sz w:val="26"/>
          <w:szCs w:val="26"/>
          <w:lang w:val="en"/>
        </w:rPr>
      </w:pPr>
      <w:r>
        <w:rPr>
          <w:rFonts w:asciiTheme="majorHAnsi" w:hAnsiTheme="majorHAnsi"/>
          <w:sz w:val="26"/>
          <w:szCs w:val="26"/>
          <w:lang w:val="en"/>
        </w:rPr>
        <w:t>1</w:t>
      </w:r>
      <w:r w:rsidR="000A55B6">
        <w:rPr>
          <w:rFonts w:asciiTheme="majorHAnsi" w:hAnsiTheme="majorHAnsi"/>
          <w:sz w:val="26"/>
          <w:szCs w:val="26"/>
          <w:lang w:val="en"/>
        </w:rPr>
        <w:t>-</w:t>
      </w:r>
      <w:r w:rsidR="002F0F34">
        <w:rPr>
          <w:rFonts w:asciiTheme="majorHAnsi" w:hAnsiTheme="majorHAnsi"/>
          <w:sz w:val="26"/>
          <w:szCs w:val="26"/>
          <w:lang w:val="en"/>
        </w:rPr>
        <w:t>A</w:t>
      </w:r>
      <w:r w:rsidR="00457BBE">
        <w:rPr>
          <w:rFonts w:asciiTheme="majorHAnsi" w:hAnsiTheme="majorHAnsi"/>
          <w:sz w:val="26"/>
          <w:szCs w:val="26"/>
          <w:lang w:val="en"/>
        </w:rPr>
        <w:t xml:space="preserve"> person who wants to partake of the Holy Communion must </w:t>
      </w:r>
      <w:r w:rsidR="009E7784">
        <w:rPr>
          <w:rFonts w:asciiTheme="majorHAnsi" w:hAnsiTheme="majorHAnsi"/>
          <w:sz w:val="26"/>
          <w:szCs w:val="26"/>
          <w:lang w:val="en"/>
        </w:rPr>
        <w:t xml:space="preserve">fast </w:t>
      </w:r>
      <w:r w:rsidR="002F0F34">
        <w:rPr>
          <w:rFonts w:asciiTheme="majorHAnsi" w:hAnsiTheme="majorHAnsi"/>
          <w:sz w:val="26"/>
          <w:szCs w:val="26"/>
          <w:lang w:val="en"/>
        </w:rPr>
        <w:t xml:space="preserve">(from food, drink, sexual intercourse) </w:t>
      </w:r>
      <w:r w:rsidR="00457BBE">
        <w:rPr>
          <w:rFonts w:asciiTheme="majorHAnsi" w:hAnsiTheme="majorHAnsi"/>
          <w:sz w:val="26"/>
          <w:szCs w:val="26"/>
          <w:lang w:val="en"/>
        </w:rPr>
        <w:t xml:space="preserve">at least nine </w:t>
      </w:r>
      <w:r w:rsidR="009E7784">
        <w:rPr>
          <w:rFonts w:asciiTheme="majorHAnsi" w:hAnsiTheme="majorHAnsi"/>
          <w:sz w:val="26"/>
          <w:szCs w:val="26"/>
          <w:lang w:val="en"/>
        </w:rPr>
        <w:t>hours before</w:t>
      </w:r>
      <w:r w:rsidR="00457BBE">
        <w:rPr>
          <w:rFonts w:asciiTheme="majorHAnsi" w:hAnsiTheme="majorHAnsi"/>
          <w:sz w:val="26"/>
          <w:szCs w:val="26"/>
          <w:lang w:val="en"/>
        </w:rPr>
        <w:t xml:space="preserve">hand as mentioned in the </w:t>
      </w:r>
      <w:proofErr w:type="gramStart"/>
      <w:r w:rsidR="00457BBE">
        <w:rPr>
          <w:rFonts w:asciiTheme="majorHAnsi" w:hAnsiTheme="majorHAnsi"/>
          <w:sz w:val="26"/>
          <w:szCs w:val="26"/>
          <w:lang w:val="en"/>
        </w:rPr>
        <w:t>Apostolic</w:t>
      </w:r>
      <w:proofErr w:type="gramEnd"/>
      <w:r w:rsidR="00457BBE">
        <w:rPr>
          <w:rFonts w:asciiTheme="majorHAnsi" w:hAnsiTheme="majorHAnsi"/>
          <w:sz w:val="26"/>
          <w:szCs w:val="26"/>
          <w:lang w:val="en"/>
        </w:rPr>
        <w:t xml:space="preserve"> cannons</w:t>
      </w:r>
      <w:r w:rsidR="009E7784">
        <w:rPr>
          <w:rFonts w:asciiTheme="majorHAnsi" w:hAnsiTheme="majorHAnsi"/>
          <w:sz w:val="26"/>
          <w:szCs w:val="26"/>
          <w:lang w:val="en"/>
        </w:rPr>
        <w:t xml:space="preserve">. The nine hours </w:t>
      </w:r>
      <w:r w:rsidR="00457BBE">
        <w:rPr>
          <w:rFonts w:asciiTheme="majorHAnsi" w:hAnsiTheme="majorHAnsi"/>
          <w:sz w:val="26"/>
          <w:szCs w:val="26"/>
          <w:lang w:val="en"/>
        </w:rPr>
        <w:t>represent the nine hours the Lord Jesus suffered on Good Friday. In case of afternoon liturgies, one should fast from midnight the night before.</w:t>
      </w:r>
    </w:p>
    <w:p w:rsidR="000A55B6" w:rsidRDefault="00965323" w:rsidP="000A55B6">
      <w:pPr>
        <w:spacing w:after="120" w:line="240" w:lineRule="auto"/>
        <w:jc w:val="both"/>
        <w:rPr>
          <w:rFonts w:asciiTheme="majorHAnsi" w:hAnsiTheme="majorHAnsi"/>
          <w:sz w:val="26"/>
          <w:szCs w:val="26"/>
          <w:lang w:val="en"/>
        </w:rPr>
      </w:pPr>
      <w:r>
        <w:rPr>
          <w:rFonts w:asciiTheme="majorHAnsi" w:hAnsiTheme="majorHAnsi"/>
          <w:sz w:val="26"/>
          <w:szCs w:val="26"/>
          <w:lang w:val="en"/>
        </w:rPr>
        <w:t>2</w:t>
      </w:r>
      <w:r w:rsidR="000A55B6">
        <w:rPr>
          <w:rFonts w:asciiTheme="majorHAnsi" w:hAnsiTheme="majorHAnsi"/>
          <w:sz w:val="26"/>
          <w:szCs w:val="26"/>
          <w:lang w:val="en"/>
        </w:rPr>
        <w:t>-</w:t>
      </w:r>
      <w:r w:rsidR="000A55B6" w:rsidRPr="00195630">
        <w:rPr>
          <w:rFonts w:asciiTheme="majorHAnsi" w:hAnsiTheme="majorHAnsi"/>
          <w:sz w:val="26"/>
          <w:szCs w:val="26"/>
          <w:lang w:val="en"/>
        </w:rPr>
        <w:t>After one receive</w:t>
      </w:r>
      <w:r w:rsidR="000A55B6">
        <w:rPr>
          <w:rFonts w:asciiTheme="majorHAnsi" w:hAnsiTheme="majorHAnsi"/>
          <w:sz w:val="26"/>
          <w:szCs w:val="26"/>
          <w:lang w:val="en"/>
        </w:rPr>
        <w:t>s</w:t>
      </w:r>
      <w:r w:rsidR="000A55B6" w:rsidRPr="00195630">
        <w:rPr>
          <w:rFonts w:asciiTheme="majorHAnsi" w:hAnsiTheme="majorHAnsi"/>
          <w:sz w:val="26"/>
          <w:szCs w:val="26"/>
          <w:lang w:val="en"/>
        </w:rPr>
        <w:t xml:space="preserve"> the Holy Body he covers his mouth with a corporal, as if to cover this precious jewel, until </w:t>
      </w:r>
      <w:r w:rsidR="000A55B6">
        <w:rPr>
          <w:rFonts w:asciiTheme="majorHAnsi" w:hAnsiTheme="majorHAnsi"/>
          <w:sz w:val="26"/>
          <w:szCs w:val="26"/>
          <w:lang w:val="en"/>
        </w:rPr>
        <w:t>he completely</w:t>
      </w:r>
      <w:r w:rsidR="000A55B6" w:rsidRPr="00195630">
        <w:rPr>
          <w:rFonts w:asciiTheme="majorHAnsi" w:hAnsiTheme="majorHAnsi"/>
          <w:sz w:val="26"/>
          <w:szCs w:val="26"/>
          <w:lang w:val="en"/>
        </w:rPr>
        <w:t xml:space="preserve"> consume</w:t>
      </w:r>
      <w:r w:rsidR="000A55B6">
        <w:rPr>
          <w:rFonts w:asciiTheme="majorHAnsi" w:hAnsiTheme="majorHAnsi"/>
          <w:sz w:val="26"/>
          <w:szCs w:val="26"/>
          <w:lang w:val="en"/>
        </w:rPr>
        <w:t>s it</w:t>
      </w:r>
      <w:r w:rsidR="000A55B6" w:rsidRPr="00195630">
        <w:rPr>
          <w:rFonts w:asciiTheme="majorHAnsi" w:hAnsiTheme="majorHAnsi"/>
          <w:sz w:val="26"/>
          <w:szCs w:val="26"/>
          <w:lang w:val="en"/>
        </w:rPr>
        <w:t>. After</w:t>
      </w:r>
      <w:r w:rsidR="000A55B6">
        <w:rPr>
          <w:rFonts w:asciiTheme="majorHAnsi" w:hAnsiTheme="majorHAnsi"/>
          <w:sz w:val="26"/>
          <w:szCs w:val="26"/>
          <w:lang w:val="en"/>
        </w:rPr>
        <w:t xml:space="preserve"> one drink</w:t>
      </w:r>
      <w:r w:rsidR="002F0F34">
        <w:rPr>
          <w:rFonts w:asciiTheme="majorHAnsi" w:hAnsiTheme="majorHAnsi"/>
          <w:sz w:val="26"/>
          <w:szCs w:val="26"/>
          <w:lang w:val="en"/>
        </w:rPr>
        <w:t>s the blood one should drink some water so that none of the Holy Communion remains in the mouth.</w:t>
      </w:r>
    </w:p>
    <w:p w:rsidR="002F0F34" w:rsidRDefault="00965323" w:rsidP="000A55B6">
      <w:pPr>
        <w:spacing w:after="120" w:line="240" w:lineRule="auto"/>
        <w:jc w:val="both"/>
        <w:rPr>
          <w:rFonts w:asciiTheme="majorHAnsi" w:hAnsiTheme="majorHAnsi"/>
          <w:sz w:val="26"/>
          <w:szCs w:val="26"/>
          <w:lang w:val="en"/>
        </w:rPr>
      </w:pPr>
      <w:r>
        <w:rPr>
          <w:rFonts w:asciiTheme="majorHAnsi" w:hAnsiTheme="majorHAnsi"/>
          <w:sz w:val="26"/>
          <w:szCs w:val="26"/>
          <w:lang w:val="en"/>
        </w:rPr>
        <w:t>3</w:t>
      </w:r>
      <w:r w:rsidR="002F0F34">
        <w:rPr>
          <w:rFonts w:asciiTheme="majorHAnsi" w:hAnsiTheme="majorHAnsi"/>
          <w:sz w:val="26"/>
          <w:szCs w:val="26"/>
          <w:lang w:val="en"/>
        </w:rPr>
        <w:t>-We do not prostrate or bow after partaking of the divine sacraments because we are in a joyous situation, carrying the Lord Jesus inside us.</w:t>
      </w:r>
    </w:p>
    <w:p w:rsidR="009E7784" w:rsidRPr="00317ED2" w:rsidRDefault="00965323" w:rsidP="009274EA">
      <w:pPr>
        <w:spacing w:after="120" w:line="240" w:lineRule="auto"/>
        <w:jc w:val="both"/>
        <w:rPr>
          <w:rFonts w:asciiTheme="majorHAnsi" w:hAnsiTheme="majorHAnsi"/>
          <w:b/>
          <w:bCs/>
          <w:sz w:val="26"/>
          <w:szCs w:val="26"/>
          <w:lang w:val="en"/>
        </w:rPr>
      </w:pPr>
      <w:r>
        <w:rPr>
          <w:rFonts w:asciiTheme="majorHAnsi" w:hAnsiTheme="majorHAnsi"/>
          <w:sz w:val="26"/>
          <w:szCs w:val="26"/>
          <w:lang w:val="en"/>
        </w:rPr>
        <w:t>4</w:t>
      </w:r>
      <w:r w:rsidR="002F0F34">
        <w:rPr>
          <w:rFonts w:asciiTheme="majorHAnsi" w:hAnsiTheme="majorHAnsi"/>
          <w:sz w:val="26"/>
          <w:szCs w:val="26"/>
          <w:lang w:val="en"/>
        </w:rPr>
        <w:t>-People avoid to spit, to brush their teeth, to take out seeds or anything from their mouth, to smoke etc. after taking communion.</w:t>
      </w:r>
    </w:p>
    <w:p w:rsidR="00D86374" w:rsidRDefault="00D86374" w:rsidP="00D86374">
      <w:pPr>
        <w:spacing w:after="120" w:line="240" w:lineRule="auto"/>
        <w:jc w:val="both"/>
        <w:rPr>
          <w:rFonts w:asciiTheme="majorHAnsi" w:hAnsiTheme="majorHAnsi"/>
          <w:sz w:val="16"/>
          <w:szCs w:val="16"/>
          <w:lang w:val="en"/>
        </w:rPr>
      </w:pPr>
    </w:p>
    <w:p w:rsidR="00CA672F" w:rsidRPr="001D3345" w:rsidRDefault="00CA672F" w:rsidP="00D86374">
      <w:pPr>
        <w:spacing w:after="120" w:line="240" w:lineRule="auto"/>
        <w:jc w:val="both"/>
        <w:rPr>
          <w:rFonts w:asciiTheme="majorHAnsi" w:hAnsiTheme="majorHAnsi"/>
          <w:sz w:val="16"/>
          <w:szCs w:val="16"/>
          <w:lang w:val="en"/>
        </w:rPr>
      </w:pPr>
    </w:p>
    <w:p w:rsidR="001903D2" w:rsidRPr="00D86374" w:rsidRDefault="001903D2" w:rsidP="00805FAF">
      <w:pPr>
        <w:spacing w:after="120" w:line="240" w:lineRule="auto"/>
        <w:rPr>
          <w:b/>
          <w:bCs/>
          <w:sz w:val="28"/>
          <w:szCs w:val="28"/>
          <w:lang w:val="en"/>
        </w:rPr>
      </w:pPr>
    </w:p>
    <w:sectPr w:rsidR="001903D2" w:rsidRPr="00D86374" w:rsidSect="006A48F0">
      <w:headerReference w:type="even" r:id="rId35"/>
      <w:headerReference w:type="default" r:id="rId36"/>
      <w:footerReference w:type="even" r:id="rId37"/>
      <w:footerReference w:type="default" r:id="rId38"/>
      <w:headerReference w:type="first" r:id="rId39"/>
      <w:footerReference w:type="first" r:id="rId4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D61" w:rsidRDefault="00167D61" w:rsidP="001903D2">
      <w:pPr>
        <w:spacing w:after="0" w:line="240" w:lineRule="auto"/>
      </w:pPr>
      <w:r>
        <w:separator/>
      </w:r>
    </w:p>
  </w:endnote>
  <w:endnote w:type="continuationSeparator" w:id="0">
    <w:p w:rsidR="00167D61" w:rsidRDefault="00167D61" w:rsidP="00190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BL Greek">
    <w:panose1 w:val="02000000000000000000"/>
    <w:charset w:val="00"/>
    <w:family w:val="auto"/>
    <w:pitch w:val="variable"/>
    <w:sig w:usb0="C00000EF" w:usb1="0001A0CB" w:usb2="00000000" w:usb3="00000000" w:csb0="00000009" w:csb1="00000000"/>
  </w:font>
  <w:font w:name="Bwgrkl">
    <w:panose1 w:val="00000000000000000000"/>
    <w:charset w:val="00"/>
    <w:family w:val="auto"/>
    <w:pitch w:val="variable"/>
    <w:sig w:usb0="A0000027" w:usb1="0000000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02" w:rsidRDefault="00E524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018175"/>
      <w:docPartObj>
        <w:docPartGallery w:val="Page Numbers (Bottom of Page)"/>
        <w:docPartUnique/>
      </w:docPartObj>
    </w:sdtPr>
    <w:sdtEndPr>
      <w:rPr>
        <w:noProof/>
      </w:rPr>
    </w:sdtEndPr>
    <w:sdtContent>
      <w:p w:rsidR="00525C69" w:rsidRDefault="00525C69">
        <w:pPr>
          <w:pStyle w:val="Footer"/>
          <w:jc w:val="center"/>
        </w:pPr>
        <w:r>
          <w:fldChar w:fldCharType="begin"/>
        </w:r>
        <w:r>
          <w:instrText xml:space="preserve"> PAGE   \* MERGEFORMAT </w:instrText>
        </w:r>
        <w:r>
          <w:fldChar w:fldCharType="separate"/>
        </w:r>
        <w:r w:rsidR="00E52402">
          <w:rPr>
            <w:noProof/>
          </w:rPr>
          <w:t>1</w:t>
        </w:r>
        <w:r>
          <w:rPr>
            <w:noProof/>
          </w:rPr>
          <w:fldChar w:fldCharType="end"/>
        </w:r>
      </w:p>
    </w:sdtContent>
  </w:sdt>
  <w:p w:rsidR="00525C69" w:rsidRDefault="00525C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02" w:rsidRDefault="00E52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D61" w:rsidRDefault="00167D61" w:rsidP="001903D2">
      <w:pPr>
        <w:spacing w:after="0" w:line="240" w:lineRule="auto"/>
      </w:pPr>
      <w:r>
        <w:separator/>
      </w:r>
    </w:p>
  </w:footnote>
  <w:footnote w:type="continuationSeparator" w:id="0">
    <w:p w:rsidR="00167D61" w:rsidRDefault="00167D61" w:rsidP="001903D2">
      <w:pPr>
        <w:spacing w:after="0" w:line="240" w:lineRule="auto"/>
      </w:pPr>
      <w:r>
        <w:continuationSeparator/>
      </w:r>
    </w:p>
  </w:footnote>
  <w:footnote w:id="1">
    <w:p w:rsidR="003255A7" w:rsidRDefault="003255A7" w:rsidP="003255A7">
      <w:pPr>
        <w:pStyle w:val="FootnoteText"/>
        <w:bidi/>
        <w:jc w:val="both"/>
        <w:rPr>
          <w:rtl/>
          <w:lang w:bidi="ar-EG"/>
        </w:rPr>
      </w:pPr>
      <w:r>
        <w:rPr>
          <w:rStyle w:val="FootnoteReference"/>
        </w:rPr>
        <w:footnoteRef/>
      </w:r>
      <w:r>
        <w:rPr>
          <w:rFonts w:hint="cs"/>
          <w:rtl/>
        </w:rPr>
        <w:t xml:space="preserve"> </w:t>
      </w:r>
      <w:r>
        <w:rPr>
          <w:rFonts w:hint="cs"/>
          <w:rtl/>
          <w:lang w:bidi="ar-EG"/>
        </w:rPr>
        <w:t>مصادر وتاريخ ليتورجيات كنيسة الإسكندرية القبطية الأرثوذكسية الجزء الأول، إعداد الشماس الدكتور رشدى واصف بهمان دوس، المركز الثقافى القبطى الأرثوذكسى، 2010، صفحة 27.</w:t>
      </w:r>
    </w:p>
  </w:footnote>
  <w:footnote w:id="2">
    <w:p w:rsidR="00525C69" w:rsidRDefault="00525C69">
      <w:pPr>
        <w:pStyle w:val="FootnoteText"/>
      </w:pPr>
      <w:r>
        <w:rPr>
          <w:rStyle w:val="FootnoteReference"/>
        </w:rPr>
        <w:footnoteRef/>
      </w:r>
      <w:r>
        <w:t xml:space="preserve"> </w:t>
      </w:r>
      <w:proofErr w:type="spellStart"/>
      <w:r>
        <w:rPr>
          <w:rStyle w:val="citation"/>
          <w:lang w:val="en"/>
        </w:rPr>
        <w:t>Kunzler</w:t>
      </w:r>
      <w:proofErr w:type="spellEnd"/>
      <w:r>
        <w:rPr>
          <w:rStyle w:val="citation"/>
          <w:lang w:val="en"/>
        </w:rPr>
        <w:t xml:space="preserve">, Michael (2001). </w:t>
      </w:r>
      <w:proofErr w:type="gramStart"/>
      <w:r>
        <w:rPr>
          <w:rStyle w:val="citation"/>
          <w:i/>
          <w:iCs/>
          <w:lang w:val="en"/>
        </w:rPr>
        <w:t>The Church's Liturgy</w:t>
      </w:r>
      <w:r>
        <w:rPr>
          <w:rStyle w:val="citation"/>
          <w:lang w:val="en"/>
        </w:rPr>
        <w:t>.</w:t>
      </w:r>
      <w:proofErr w:type="gramEnd"/>
      <w:r>
        <w:rPr>
          <w:rStyle w:val="citation"/>
          <w:lang w:val="en"/>
        </w:rPr>
        <w:t xml:space="preserve"> London: Continuum. </w:t>
      </w:r>
      <w:proofErr w:type="gramStart"/>
      <w:r>
        <w:rPr>
          <w:rStyle w:val="citation"/>
          <w:lang w:val="en"/>
        </w:rPr>
        <w:t>p. 61.</w:t>
      </w:r>
      <w:proofErr w:type="gramEnd"/>
    </w:p>
  </w:footnote>
  <w:footnote w:id="3">
    <w:p w:rsidR="00525C69" w:rsidRDefault="00525C69">
      <w:pPr>
        <w:pStyle w:val="FootnoteText"/>
      </w:pPr>
      <w:r>
        <w:rPr>
          <w:rStyle w:val="FootnoteReference"/>
        </w:rPr>
        <w:footnoteRef/>
      </w:r>
      <w:r>
        <w:t xml:space="preserve"> </w:t>
      </w:r>
      <w:r w:rsidRPr="00022C8A">
        <w:rPr>
          <w:i/>
          <w:iCs/>
        </w:rPr>
        <w:t>Catholic Encyclopedia</w:t>
      </w:r>
      <w:r>
        <w:t xml:space="preserve">, </w:t>
      </w:r>
      <w:r w:rsidRPr="00D50F9D">
        <w:t>Retrieved 2007-02-18</w:t>
      </w:r>
    </w:p>
  </w:footnote>
  <w:footnote w:id="4">
    <w:p w:rsidR="00525C69" w:rsidRDefault="00525C69" w:rsidP="00022C8A">
      <w:pPr>
        <w:pStyle w:val="FootnoteText"/>
      </w:pPr>
      <w:r>
        <w:rPr>
          <w:rStyle w:val="FootnoteReference"/>
        </w:rPr>
        <w:footnoteRef/>
      </w:r>
      <w:r>
        <w:t xml:space="preserve"> John A. </w:t>
      </w:r>
      <w:proofErr w:type="spellStart"/>
      <w:r>
        <w:t>McGuckin</w:t>
      </w:r>
      <w:proofErr w:type="spellEnd"/>
      <w:r>
        <w:t xml:space="preserve">, </w:t>
      </w:r>
      <w:r w:rsidR="00022C8A" w:rsidRPr="00022C8A">
        <w:rPr>
          <w:i/>
          <w:iCs/>
        </w:rPr>
        <w:t>T</w:t>
      </w:r>
      <w:r w:rsidRPr="00022C8A">
        <w:rPr>
          <w:i/>
          <w:iCs/>
        </w:rPr>
        <w:t>he Westminster handbook to Patristic Theology</w:t>
      </w:r>
      <w:r>
        <w:t xml:space="preserve">, Westminster john Knox Press, </w:t>
      </w:r>
      <w:proofErr w:type="spellStart"/>
      <w:r>
        <w:t>Luisville</w:t>
      </w:r>
      <w:proofErr w:type="spellEnd"/>
      <w:r>
        <w:t>, London, 2004, p. 119.</w:t>
      </w:r>
    </w:p>
  </w:footnote>
  <w:footnote w:id="5">
    <w:p w:rsidR="003255A7" w:rsidRDefault="003255A7" w:rsidP="00F12D4C">
      <w:pPr>
        <w:pStyle w:val="FootnoteText"/>
      </w:pPr>
      <w:r>
        <w:rPr>
          <w:rStyle w:val="FootnoteReference"/>
        </w:rPr>
        <w:footnoteRef/>
      </w:r>
      <w:r>
        <w:t xml:space="preserve"> Ante Nicene Fathers, Eerdmans Publishing Company, Grand</w:t>
      </w:r>
      <w:r w:rsidR="00022C8A">
        <w:t xml:space="preserve"> Rapids, </w:t>
      </w:r>
      <w:r>
        <w:t>Michigan, 1979, Vol. I, p. 574.</w:t>
      </w:r>
    </w:p>
  </w:footnote>
  <w:footnote w:id="6">
    <w:p w:rsidR="00022C8A" w:rsidRDefault="00022C8A" w:rsidP="00022C8A">
      <w:pPr>
        <w:pStyle w:val="FootnoteText"/>
      </w:pPr>
      <w:r>
        <w:rPr>
          <w:rStyle w:val="FootnoteReference"/>
        </w:rPr>
        <w:footnoteRef/>
      </w:r>
      <w:r>
        <w:t xml:space="preserve"> </w:t>
      </w:r>
      <w:r w:rsidRPr="00022C8A">
        <w:rPr>
          <w:i/>
          <w:iCs/>
        </w:rPr>
        <w:t>The Oxford Companion to Christian Thought</w:t>
      </w:r>
      <w:r>
        <w:t>, Oxford University press, 2000, p. 714.</w:t>
      </w:r>
    </w:p>
  </w:footnote>
  <w:footnote w:id="7">
    <w:p w:rsidR="00D83BD5" w:rsidRDefault="00D83BD5" w:rsidP="00D83BD5">
      <w:pPr>
        <w:pStyle w:val="FootnoteText"/>
      </w:pPr>
      <w:r>
        <w:rPr>
          <w:rStyle w:val="FootnoteReference"/>
        </w:rPr>
        <w:footnoteRef/>
      </w:r>
      <w:r>
        <w:t xml:space="preserve"> Ibid.</w:t>
      </w:r>
      <w:proofErr w:type="gramStart"/>
      <w:r>
        <w:t>,  p</w:t>
      </w:r>
      <w:proofErr w:type="gramEnd"/>
      <w:r>
        <w:t>. 528.</w:t>
      </w:r>
    </w:p>
  </w:footnote>
  <w:footnote w:id="8">
    <w:p w:rsidR="00B628ED" w:rsidRDefault="00B628ED" w:rsidP="00B628ED">
      <w:pPr>
        <w:pStyle w:val="FootnoteText"/>
      </w:pPr>
      <w:r>
        <w:rPr>
          <w:rStyle w:val="FootnoteReference"/>
        </w:rPr>
        <w:footnoteRef/>
      </w:r>
      <w:r>
        <w:t xml:space="preserve"> </w:t>
      </w:r>
      <w:proofErr w:type="gramStart"/>
      <w:r>
        <w:t>Ibid.,</w:t>
      </w:r>
      <w:proofErr w:type="gramEnd"/>
      <w:r>
        <w:t xml:space="preserve"> p. 486.</w:t>
      </w:r>
    </w:p>
  </w:footnote>
  <w:footnote w:id="9">
    <w:p w:rsidR="00525C69" w:rsidRDefault="00525C69" w:rsidP="00902987">
      <w:pPr>
        <w:pStyle w:val="FootnoteText"/>
      </w:pPr>
      <w:r>
        <w:rPr>
          <w:rStyle w:val="FootnoteReference"/>
        </w:rPr>
        <w:footnoteRef/>
      </w:r>
      <w:r>
        <w:t xml:space="preserve"> Pusey</w:t>
      </w:r>
      <w:r w:rsidRPr="00902987">
        <w:rPr>
          <w:i/>
          <w:iCs/>
        </w:rPr>
        <w:t>, The Commentary on the Gospel of St John by St Cyril of Alexandria</w:t>
      </w:r>
      <w:r>
        <w:t>, Oriental Orthodox Library, 2006, Vol. IV, P. 383, 384.</w:t>
      </w:r>
    </w:p>
  </w:footnote>
  <w:footnote w:id="10">
    <w:p w:rsidR="00525C69" w:rsidRDefault="00525C69" w:rsidP="00F12D4C">
      <w:pPr>
        <w:pStyle w:val="FootnoteText"/>
      </w:pPr>
      <w:r>
        <w:rPr>
          <w:rStyle w:val="FootnoteReference"/>
        </w:rPr>
        <w:footnoteRef/>
      </w:r>
      <w:r>
        <w:t xml:space="preserve"> </w:t>
      </w:r>
      <w:r w:rsidR="00F12D4C">
        <w:t>Ante Nicene Fathers, Eerdmans Publishing Company, Grand Rapids, Michigan, 1979</w:t>
      </w:r>
      <w:r>
        <w:t>, Vol. VII , p. 380.</w:t>
      </w:r>
    </w:p>
  </w:footnote>
  <w:footnote w:id="11">
    <w:p w:rsidR="00525C69" w:rsidRDefault="00525C69">
      <w:pPr>
        <w:pStyle w:val="FootnoteText"/>
      </w:pPr>
      <w:r>
        <w:rPr>
          <w:rStyle w:val="FootnoteReference"/>
        </w:rPr>
        <w:footnoteRef/>
      </w:r>
      <w:r>
        <w:t xml:space="preserve"> </w:t>
      </w:r>
      <w:proofErr w:type="gramStart"/>
      <w:r>
        <w:t>Ibid.,</w:t>
      </w:r>
      <w:proofErr w:type="gramEnd"/>
      <w:r>
        <w:t xml:space="preserve"> </w:t>
      </w:r>
      <w:proofErr w:type="spellStart"/>
      <w:r>
        <w:t>vol</w:t>
      </w:r>
      <w:proofErr w:type="spellEnd"/>
      <w:r>
        <w:t xml:space="preserve"> VII, p. 381.</w:t>
      </w:r>
    </w:p>
  </w:footnote>
  <w:footnote w:id="12">
    <w:p w:rsidR="00525C69" w:rsidRDefault="00525C69">
      <w:pPr>
        <w:pStyle w:val="FootnoteText"/>
      </w:pPr>
      <w:r>
        <w:rPr>
          <w:rStyle w:val="FootnoteReference"/>
        </w:rPr>
        <w:footnoteRef/>
      </w:r>
      <w:r>
        <w:t xml:space="preserve"> </w:t>
      </w:r>
      <w:proofErr w:type="gramStart"/>
      <w:r>
        <w:t>Ibid.,</w:t>
      </w:r>
      <w:proofErr w:type="gramEnd"/>
      <w:r>
        <w:t xml:space="preserve"> Vol. I, p. 77.</w:t>
      </w:r>
    </w:p>
  </w:footnote>
  <w:footnote w:id="13">
    <w:p w:rsidR="00525C69" w:rsidRDefault="00525C69">
      <w:pPr>
        <w:pStyle w:val="FootnoteText"/>
      </w:pPr>
      <w:r>
        <w:rPr>
          <w:rStyle w:val="FootnoteReference"/>
        </w:rPr>
        <w:footnoteRef/>
      </w:r>
      <w:r>
        <w:t xml:space="preserve"> </w:t>
      </w:r>
      <w:proofErr w:type="gramStart"/>
      <w:r>
        <w:t>Ibid.,</w:t>
      </w:r>
      <w:proofErr w:type="gramEnd"/>
      <w:r>
        <w:t xml:space="preserve"> p. 185.</w:t>
      </w:r>
    </w:p>
  </w:footnote>
  <w:footnote w:id="14">
    <w:p w:rsidR="00525C69" w:rsidRDefault="00525C69">
      <w:pPr>
        <w:pStyle w:val="FootnoteText"/>
      </w:pPr>
      <w:r>
        <w:rPr>
          <w:rStyle w:val="FootnoteReference"/>
        </w:rPr>
        <w:footnoteRef/>
      </w:r>
      <w:r>
        <w:t xml:space="preserve"> </w:t>
      </w:r>
      <w:proofErr w:type="gramStart"/>
      <w:r>
        <w:t>Ibid.,</w:t>
      </w:r>
      <w:proofErr w:type="gramEnd"/>
      <w:r>
        <w:t xml:space="preserve"> p. 234.</w:t>
      </w:r>
    </w:p>
  </w:footnote>
  <w:footnote w:id="15">
    <w:p w:rsidR="00525C69" w:rsidRDefault="00525C69">
      <w:pPr>
        <w:pStyle w:val="FootnoteText"/>
      </w:pPr>
      <w:r>
        <w:rPr>
          <w:rStyle w:val="FootnoteReference"/>
        </w:rPr>
        <w:footnoteRef/>
      </w:r>
      <w:r>
        <w:t xml:space="preserve"> </w:t>
      </w:r>
      <w:proofErr w:type="gramStart"/>
      <w:r>
        <w:t>Ibid.,</w:t>
      </w:r>
      <w:proofErr w:type="gramEnd"/>
      <w:r>
        <w:t xml:space="preserve"> p. 486.</w:t>
      </w:r>
    </w:p>
  </w:footnote>
  <w:footnote w:id="16">
    <w:p w:rsidR="00525C69" w:rsidRDefault="00525C69" w:rsidP="00D36C4C">
      <w:pPr>
        <w:pStyle w:val="FootnoteText"/>
      </w:pPr>
      <w:r>
        <w:rPr>
          <w:rStyle w:val="FootnoteReference"/>
        </w:rPr>
        <w:footnoteRef/>
      </w:r>
      <w:r>
        <w:t xml:space="preserve"> </w:t>
      </w:r>
      <w:proofErr w:type="gramStart"/>
      <w:r>
        <w:t>Ibid.,</w:t>
      </w:r>
      <w:proofErr w:type="gramEnd"/>
      <w:r>
        <w:t xml:space="preserve"> p. 574.</w:t>
      </w:r>
    </w:p>
  </w:footnote>
  <w:footnote w:id="17">
    <w:p w:rsidR="00525C69" w:rsidRDefault="00525C69">
      <w:pPr>
        <w:pStyle w:val="FootnoteText"/>
      </w:pPr>
      <w:r>
        <w:rPr>
          <w:rStyle w:val="FootnoteReference"/>
        </w:rPr>
        <w:footnoteRef/>
      </w:r>
      <w:r>
        <w:t xml:space="preserve"> </w:t>
      </w:r>
      <w:proofErr w:type="gramStart"/>
      <w:r>
        <w:t>Ibid.,</w:t>
      </w:r>
      <w:proofErr w:type="gramEnd"/>
      <w:r>
        <w:t xml:space="preserve"> Vol. V, p. 452.</w:t>
      </w:r>
    </w:p>
  </w:footnote>
  <w:footnote w:id="18">
    <w:p w:rsidR="00525C69" w:rsidRDefault="00525C69" w:rsidP="00387B20">
      <w:pPr>
        <w:pStyle w:val="FootnoteText"/>
      </w:pPr>
      <w:r>
        <w:rPr>
          <w:rStyle w:val="FootnoteReference"/>
        </w:rPr>
        <w:footnoteRef/>
      </w:r>
      <w:r>
        <w:t xml:space="preserve"> </w:t>
      </w:r>
      <w:proofErr w:type="gramStart"/>
      <w:r>
        <w:t>Ibid.,</w:t>
      </w:r>
      <w:proofErr w:type="gramEnd"/>
      <w:r>
        <w:t xml:space="preserve"> p. 359.</w:t>
      </w:r>
    </w:p>
  </w:footnote>
  <w:footnote w:id="19">
    <w:p w:rsidR="00525C69" w:rsidRDefault="00525C69" w:rsidP="00B3347D">
      <w:pPr>
        <w:pStyle w:val="FootnoteText"/>
      </w:pPr>
      <w:r>
        <w:rPr>
          <w:rStyle w:val="FootnoteReference"/>
        </w:rPr>
        <w:footnoteRef/>
      </w:r>
      <w:r>
        <w:t xml:space="preserve"> </w:t>
      </w:r>
      <w:proofErr w:type="gramStart"/>
      <w:r>
        <w:t>Ibid.,</w:t>
      </w:r>
      <w:proofErr w:type="gramEnd"/>
      <w:r>
        <w:t xml:space="preserve"> p. 554.</w:t>
      </w:r>
    </w:p>
  </w:footnote>
  <w:footnote w:id="20">
    <w:p w:rsidR="00525C69" w:rsidRDefault="00525C69" w:rsidP="004904BF">
      <w:pPr>
        <w:pStyle w:val="FootnoteText"/>
      </w:pPr>
      <w:r>
        <w:rPr>
          <w:rStyle w:val="FootnoteReference"/>
        </w:rPr>
        <w:footnoteRef/>
      </w:r>
      <w:r>
        <w:t xml:space="preserve"> </w:t>
      </w:r>
      <w:proofErr w:type="gramStart"/>
      <w:r>
        <w:t>Ibid.,</w:t>
      </w:r>
      <w:proofErr w:type="gramEnd"/>
      <w:r>
        <w:t xml:space="preserve"> p. 444.</w:t>
      </w:r>
    </w:p>
  </w:footnote>
  <w:footnote w:id="21">
    <w:p w:rsidR="00525C69" w:rsidRDefault="00525C69" w:rsidP="009E5065">
      <w:pPr>
        <w:pStyle w:val="FootnoteText"/>
        <w:bidi/>
        <w:jc w:val="both"/>
        <w:rPr>
          <w:rtl/>
          <w:lang w:bidi="ar-EG"/>
        </w:rPr>
      </w:pPr>
      <w:r>
        <w:rPr>
          <w:rStyle w:val="FootnoteReference"/>
        </w:rPr>
        <w:footnoteRef/>
      </w:r>
      <w:r>
        <w:t xml:space="preserve"> </w:t>
      </w:r>
      <w:r>
        <w:rPr>
          <w:rFonts w:hint="cs"/>
          <w:rtl/>
          <w:lang w:bidi="ar-EG"/>
        </w:rPr>
        <w:t xml:space="preserve"> مصادر وتاريخ ليتورجيات كنيسة الإسكندرية القبطية الأرثوذكسية الجزء الأول، إعداد الشماس الدكتور رشدى واصف بهمان دوس، المركز الثقافى القبطى الأرثوذكسى، 2010، صفحة 25-32.</w:t>
      </w:r>
    </w:p>
  </w:footnote>
  <w:footnote w:id="22">
    <w:p w:rsidR="00525C69" w:rsidRPr="007F7F98" w:rsidRDefault="00525C69" w:rsidP="009E5065">
      <w:pPr>
        <w:pStyle w:val="FootnoteText"/>
        <w:rPr>
          <w:rFonts w:ascii="Bwgrkl" w:hAnsi="Bwgrkl"/>
        </w:rPr>
      </w:pPr>
      <w:r>
        <w:rPr>
          <w:rStyle w:val="FootnoteReference"/>
        </w:rPr>
        <w:footnoteRef/>
      </w:r>
      <w:r>
        <w:t xml:space="preserve"> </w:t>
      </w:r>
      <w:r>
        <w:rPr>
          <w:rFonts w:ascii="Bwgrkl" w:hAnsi="Bwgrkl"/>
        </w:rPr>
        <w:t xml:space="preserve">I) M) </w:t>
      </w:r>
      <w:r w:rsidRPr="007F7F98">
        <w:rPr>
          <w:rFonts w:ascii="Bwgrkl" w:hAnsi="Bwgrkl"/>
          <w:caps/>
        </w:rPr>
        <w:t>fontoulh, leitourgikh A,, eisagwgw sth qeia latereia</w:t>
      </w:r>
      <w:r>
        <w:rPr>
          <w:rFonts w:ascii="Bwgrkl" w:hAnsi="Bwgrkl"/>
        </w:rPr>
        <w:t xml:space="preserve">( sel. 183(184) </w:t>
      </w:r>
    </w:p>
  </w:footnote>
  <w:footnote w:id="23">
    <w:p w:rsidR="00525C69" w:rsidRDefault="00525C69" w:rsidP="00241BE5">
      <w:pPr>
        <w:pStyle w:val="FootnoteText"/>
      </w:pPr>
      <w:r>
        <w:rPr>
          <w:rStyle w:val="FootnoteReference"/>
        </w:rPr>
        <w:footnoteRef/>
      </w:r>
      <w:r>
        <w:t xml:space="preserve"> </w:t>
      </w:r>
      <w:r w:rsidRPr="00BE3A10">
        <w:rPr>
          <w:i/>
          <w:iCs/>
        </w:rPr>
        <w:t>The New Strong Complete Dictionary of Bible Words</w:t>
      </w:r>
      <w:r>
        <w:t>, Nelson Publishers, 1996, p. 652.</w:t>
      </w:r>
    </w:p>
  </w:footnote>
  <w:footnote w:id="24">
    <w:p w:rsidR="00525C69" w:rsidRDefault="00525C69" w:rsidP="00BE3A10">
      <w:pPr>
        <w:pStyle w:val="FootnoteText"/>
      </w:pPr>
      <w:r>
        <w:rPr>
          <w:rStyle w:val="FootnoteReference"/>
        </w:rPr>
        <w:footnoteRef/>
      </w:r>
      <w:r>
        <w:t xml:space="preserve"> </w:t>
      </w:r>
      <w:r w:rsidRPr="00BE3A10">
        <w:rPr>
          <w:i/>
          <w:iCs/>
        </w:rPr>
        <w:t>Ante Nicene Fathers</w:t>
      </w:r>
      <w:r>
        <w:t>, Eerdmans Publishing Company, Grand Rapids, Michigan, 1979, vol. VII, p. 379, 380.</w:t>
      </w:r>
    </w:p>
  </w:footnote>
  <w:footnote w:id="25">
    <w:p w:rsidR="00525C69" w:rsidRDefault="00525C69" w:rsidP="006C2E92">
      <w:pPr>
        <w:pStyle w:val="FootnoteText"/>
      </w:pPr>
      <w:r>
        <w:rPr>
          <w:rStyle w:val="FootnoteReference"/>
        </w:rPr>
        <w:footnoteRef/>
      </w:r>
      <w:r>
        <w:t xml:space="preserve"> </w:t>
      </w:r>
      <w:proofErr w:type="gramStart"/>
      <w:r>
        <w:t>Ibid.,</w:t>
      </w:r>
      <w:proofErr w:type="gramEnd"/>
      <w:r>
        <w:t xml:space="preserve"> p. 380.</w:t>
      </w:r>
    </w:p>
  </w:footnote>
  <w:footnote w:id="26">
    <w:p w:rsidR="00525C69" w:rsidRDefault="00525C69">
      <w:pPr>
        <w:pStyle w:val="FootnoteText"/>
      </w:pPr>
      <w:r>
        <w:rPr>
          <w:rStyle w:val="FootnoteReference"/>
        </w:rPr>
        <w:footnoteRef/>
      </w:r>
      <w:r>
        <w:t xml:space="preserve"> Ibid. Vol. I, p. 186.</w:t>
      </w:r>
    </w:p>
  </w:footnote>
  <w:footnote w:id="27">
    <w:p w:rsidR="00525C69" w:rsidRDefault="00525C69">
      <w:pPr>
        <w:pStyle w:val="FootnoteText"/>
      </w:pPr>
      <w:r>
        <w:rPr>
          <w:rStyle w:val="FootnoteReference"/>
        </w:rPr>
        <w:footnoteRef/>
      </w:r>
      <w:r>
        <w:t xml:space="preserve"> </w:t>
      </w:r>
      <w:proofErr w:type="gramStart"/>
      <w:r>
        <w:t>Ibid.,</w:t>
      </w:r>
      <w:proofErr w:type="gramEnd"/>
      <w:r>
        <w:t xml:space="preserve"> Vol. V, p. 455.</w:t>
      </w:r>
    </w:p>
  </w:footnote>
  <w:footnote w:id="28">
    <w:p w:rsidR="00525C69" w:rsidRDefault="00525C69">
      <w:pPr>
        <w:pStyle w:val="FootnoteText"/>
      </w:pPr>
      <w:r>
        <w:rPr>
          <w:rStyle w:val="FootnoteReference"/>
        </w:rPr>
        <w:footnoteRef/>
      </w:r>
      <w:r>
        <w:t xml:space="preserve"> Ibid. Vol. VII, p. 421, 422.</w:t>
      </w:r>
    </w:p>
  </w:footnote>
  <w:footnote w:id="29">
    <w:p w:rsidR="00525C69" w:rsidRDefault="00525C69" w:rsidP="00241BE5">
      <w:pPr>
        <w:pStyle w:val="FootnoteText"/>
      </w:pPr>
      <w:r>
        <w:rPr>
          <w:rStyle w:val="FootnoteReference"/>
        </w:rPr>
        <w:footnoteRef/>
      </w:r>
      <w:r>
        <w:t xml:space="preserve"> </w:t>
      </w:r>
      <w:proofErr w:type="gramStart"/>
      <w:r>
        <w:t>Ibid.,</w:t>
      </w:r>
      <w:proofErr w:type="gramEnd"/>
      <w:r>
        <w:t xml:space="preserve"> Vol. VII, pp. 486-491, 537-568.</w:t>
      </w:r>
    </w:p>
  </w:footnote>
  <w:footnote w:id="30">
    <w:p w:rsidR="00525C69" w:rsidRDefault="00525C69">
      <w:pPr>
        <w:pStyle w:val="FootnoteText"/>
      </w:pPr>
      <w:r>
        <w:rPr>
          <w:rStyle w:val="FootnoteReference"/>
        </w:rPr>
        <w:footnoteRef/>
      </w:r>
      <w:r>
        <w:t xml:space="preserve"> Ante Nicene, Vol. V, </w:t>
      </w:r>
      <w:proofErr w:type="gramStart"/>
      <w:r>
        <w:t>p.359</w:t>
      </w:r>
      <w:proofErr w:type="gramEnd"/>
      <w:r>
        <w:t>.</w:t>
      </w:r>
    </w:p>
  </w:footnote>
  <w:footnote w:id="31">
    <w:p w:rsidR="00525C69" w:rsidRDefault="00525C69" w:rsidP="00DA408C">
      <w:pPr>
        <w:pStyle w:val="FootnoteText"/>
      </w:pPr>
      <w:r>
        <w:rPr>
          <w:rStyle w:val="FootnoteReference"/>
        </w:rPr>
        <w:footnoteRef/>
      </w:r>
      <w:r>
        <w:t xml:space="preserve"> Ante Nicene, </w:t>
      </w:r>
      <w:proofErr w:type="spellStart"/>
      <w:r>
        <w:t>Vol</w:t>
      </w:r>
      <w:proofErr w:type="spellEnd"/>
      <w:r>
        <w:t xml:space="preserve"> I, p. 81.</w:t>
      </w:r>
    </w:p>
  </w:footnote>
  <w:footnote w:id="32">
    <w:p w:rsidR="00525C69" w:rsidRDefault="00525C69">
      <w:pPr>
        <w:pStyle w:val="FootnoteText"/>
      </w:pPr>
      <w:r>
        <w:rPr>
          <w:rStyle w:val="FootnoteReference"/>
        </w:rPr>
        <w:footnoteRef/>
      </w:r>
      <w:r>
        <w:t xml:space="preserve"> Ante Nicene, </w:t>
      </w:r>
      <w:proofErr w:type="spellStart"/>
      <w:r>
        <w:t>Vol</w:t>
      </w:r>
      <w:proofErr w:type="spellEnd"/>
      <w:r>
        <w:t xml:space="preserve"> V, p. 362.</w:t>
      </w:r>
    </w:p>
  </w:footnote>
  <w:footnote w:id="33">
    <w:p w:rsidR="00525C69" w:rsidRDefault="00525C69" w:rsidP="00B86F01">
      <w:pPr>
        <w:pStyle w:val="FootnoteText"/>
      </w:pPr>
      <w:r>
        <w:rPr>
          <w:rStyle w:val="FootnoteReference"/>
        </w:rPr>
        <w:footnoteRef/>
      </w:r>
      <w:r>
        <w:t xml:space="preserve"> Ronald Roberson, </w:t>
      </w:r>
      <w:proofErr w:type="gramStart"/>
      <w:r w:rsidRPr="004B00F9">
        <w:rPr>
          <w:i/>
          <w:iCs/>
        </w:rPr>
        <w:t>The</w:t>
      </w:r>
      <w:proofErr w:type="gramEnd"/>
      <w:r w:rsidRPr="004B00F9">
        <w:rPr>
          <w:i/>
          <w:iCs/>
        </w:rPr>
        <w:t xml:space="preserve"> Eastern Christian Churches, a Brief Survey</w:t>
      </w:r>
      <w:r>
        <w:t xml:space="preserve">, </w:t>
      </w:r>
      <w:proofErr w:type="spellStart"/>
      <w:r>
        <w:t>Orientalia</w:t>
      </w:r>
      <w:proofErr w:type="spellEnd"/>
      <w:r>
        <w:t xml:space="preserve"> Christians, 1999, p. 29.</w:t>
      </w:r>
    </w:p>
  </w:footnote>
  <w:footnote w:id="34">
    <w:p w:rsidR="00525C69" w:rsidRDefault="00525C69">
      <w:pPr>
        <w:pStyle w:val="FootnoteText"/>
      </w:pPr>
      <w:r>
        <w:rPr>
          <w:rStyle w:val="FootnoteReference"/>
        </w:rPr>
        <w:footnoteRef/>
      </w:r>
      <w:r>
        <w:t xml:space="preserve"> Cf. H.G. Bishop </w:t>
      </w:r>
      <w:proofErr w:type="spellStart"/>
      <w:r>
        <w:t>Mettaous</w:t>
      </w:r>
      <w:proofErr w:type="spellEnd"/>
      <w:r>
        <w:t xml:space="preserve">, </w:t>
      </w:r>
      <w:r w:rsidRPr="004B00F9">
        <w:rPr>
          <w:i/>
          <w:iCs/>
        </w:rPr>
        <w:t>How to Benefit from the Holy Liturgy</w:t>
      </w:r>
      <w:r>
        <w:t xml:space="preserve">, </w:t>
      </w:r>
      <w:proofErr w:type="gramStart"/>
      <w:r>
        <w:t>The</w:t>
      </w:r>
      <w:proofErr w:type="gramEnd"/>
      <w:r>
        <w:t xml:space="preserve"> Bishopric of Your Library, 2007.</w:t>
      </w:r>
    </w:p>
  </w:footnote>
  <w:footnote w:id="35">
    <w:p w:rsidR="00525C69" w:rsidRDefault="00525C69" w:rsidP="002930A5">
      <w:pPr>
        <w:pStyle w:val="FootnoteText"/>
      </w:pPr>
      <w:r>
        <w:rPr>
          <w:rStyle w:val="FootnoteReference"/>
        </w:rPr>
        <w:footnoteRef/>
      </w:r>
      <w:r>
        <w:t xml:space="preserve"> </w:t>
      </w:r>
      <w:proofErr w:type="gramStart"/>
      <w:r>
        <w:t>Ibid.,</w:t>
      </w:r>
      <w:proofErr w:type="gramEnd"/>
      <w:r>
        <w:t xml:space="preserve"> Vol. V, p. 455.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02" w:rsidRDefault="00E524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C69" w:rsidRPr="00E52402" w:rsidRDefault="00525C69" w:rsidP="00E52402">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02" w:rsidRDefault="00E524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54CC"/>
    <w:multiLevelType w:val="hybridMultilevel"/>
    <w:tmpl w:val="5B009446"/>
    <w:lvl w:ilvl="0" w:tplc="45683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10703"/>
    <w:multiLevelType w:val="multilevel"/>
    <w:tmpl w:val="3E023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4156B6"/>
    <w:multiLevelType w:val="multilevel"/>
    <w:tmpl w:val="BEE26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BC6FB5"/>
    <w:multiLevelType w:val="multilevel"/>
    <w:tmpl w:val="8304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5F17E7"/>
    <w:multiLevelType w:val="multilevel"/>
    <w:tmpl w:val="623282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6C50B6"/>
    <w:multiLevelType w:val="hybridMultilevel"/>
    <w:tmpl w:val="8C400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E05E2A"/>
    <w:multiLevelType w:val="multilevel"/>
    <w:tmpl w:val="78582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4205F8"/>
    <w:multiLevelType w:val="multilevel"/>
    <w:tmpl w:val="4540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E33DD1"/>
    <w:multiLevelType w:val="multilevel"/>
    <w:tmpl w:val="5AB6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7"/>
  </w:num>
  <w:num w:numId="4">
    <w:abstractNumId w:val="6"/>
  </w:num>
  <w:num w:numId="5">
    <w:abstractNumId w:val="3"/>
  </w:num>
  <w:num w:numId="6">
    <w:abstractNumId w:val="4"/>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3D2"/>
    <w:rsid w:val="00006B38"/>
    <w:rsid w:val="000147CE"/>
    <w:rsid w:val="00022C8A"/>
    <w:rsid w:val="00037CBF"/>
    <w:rsid w:val="00040514"/>
    <w:rsid w:val="000A55B6"/>
    <w:rsid w:val="000B350C"/>
    <w:rsid w:val="000B7EB5"/>
    <w:rsid w:val="000D7C0C"/>
    <w:rsid w:val="000D7F4D"/>
    <w:rsid w:val="000F4336"/>
    <w:rsid w:val="001137E4"/>
    <w:rsid w:val="001529BA"/>
    <w:rsid w:val="001679E6"/>
    <w:rsid w:val="00167D61"/>
    <w:rsid w:val="001903D2"/>
    <w:rsid w:val="00195630"/>
    <w:rsid w:val="00195D47"/>
    <w:rsid w:val="001B5F8E"/>
    <w:rsid w:val="001C66CE"/>
    <w:rsid w:val="001D3345"/>
    <w:rsid w:val="002257DB"/>
    <w:rsid w:val="00241B09"/>
    <w:rsid w:val="00241BE5"/>
    <w:rsid w:val="00244213"/>
    <w:rsid w:val="002547F5"/>
    <w:rsid w:val="002906C3"/>
    <w:rsid w:val="00292F89"/>
    <w:rsid w:val="002930A5"/>
    <w:rsid w:val="002A1260"/>
    <w:rsid w:val="002E53F4"/>
    <w:rsid w:val="002F0F34"/>
    <w:rsid w:val="00302561"/>
    <w:rsid w:val="00310E6F"/>
    <w:rsid w:val="00317ED2"/>
    <w:rsid w:val="0032264E"/>
    <w:rsid w:val="003255A7"/>
    <w:rsid w:val="00332B3C"/>
    <w:rsid w:val="003340D7"/>
    <w:rsid w:val="00360406"/>
    <w:rsid w:val="00372EF3"/>
    <w:rsid w:val="0038484F"/>
    <w:rsid w:val="00387B20"/>
    <w:rsid w:val="00391745"/>
    <w:rsid w:val="003A7457"/>
    <w:rsid w:val="003D1B23"/>
    <w:rsid w:val="003D7170"/>
    <w:rsid w:val="003E4EE5"/>
    <w:rsid w:val="0041632A"/>
    <w:rsid w:val="004200D6"/>
    <w:rsid w:val="004201A0"/>
    <w:rsid w:val="00433979"/>
    <w:rsid w:val="00434E6D"/>
    <w:rsid w:val="00442D40"/>
    <w:rsid w:val="004565F4"/>
    <w:rsid w:val="00457BBE"/>
    <w:rsid w:val="00466BF1"/>
    <w:rsid w:val="00477093"/>
    <w:rsid w:val="00485DE4"/>
    <w:rsid w:val="004904BF"/>
    <w:rsid w:val="004A087E"/>
    <w:rsid w:val="004B00F9"/>
    <w:rsid w:val="004C78B0"/>
    <w:rsid w:val="004D3672"/>
    <w:rsid w:val="004F4147"/>
    <w:rsid w:val="005057C0"/>
    <w:rsid w:val="00513D4C"/>
    <w:rsid w:val="00520050"/>
    <w:rsid w:val="00525C69"/>
    <w:rsid w:val="00537176"/>
    <w:rsid w:val="005938B2"/>
    <w:rsid w:val="005A58BB"/>
    <w:rsid w:val="005D3055"/>
    <w:rsid w:val="005D46CE"/>
    <w:rsid w:val="005E0E4F"/>
    <w:rsid w:val="005F5650"/>
    <w:rsid w:val="00601272"/>
    <w:rsid w:val="0060129A"/>
    <w:rsid w:val="006013E6"/>
    <w:rsid w:val="006058CE"/>
    <w:rsid w:val="006167E4"/>
    <w:rsid w:val="00624498"/>
    <w:rsid w:val="00641C2F"/>
    <w:rsid w:val="00647D3F"/>
    <w:rsid w:val="00651E0E"/>
    <w:rsid w:val="0067616A"/>
    <w:rsid w:val="00685C14"/>
    <w:rsid w:val="006914C7"/>
    <w:rsid w:val="006A0E8C"/>
    <w:rsid w:val="006A48F0"/>
    <w:rsid w:val="006C111D"/>
    <w:rsid w:val="006C2E92"/>
    <w:rsid w:val="006C33D2"/>
    <w:rsid w:val="006C66A8"/>
    <w:rsid w:val="00725460"/>
    <w:rsid w:val="007333E4"/>
    <w:rsid w:val="00744222"/>
    <w:rsid w:val="007628C7"/>
    <w:rsid w:val="00770443"/>
    <w:rsid w:val="007848CD"/>
    <w:rsid w:val="0078570E"/>
    <w:rsid w:val="007C252D"/>
    <w:rsid w:val="007C5720"/>
    <w:rsid w:val="007C67AA"/>
    <w:rsid w:val="007D41FF"/>
    <w:rsid w:val="007E5D0F"/>
    <w:rsid w:val="007F2D61"/>
    <w:rsid w:val="007F5737"/>
    <w:rsid w:val="007F7F98"/>
    <w:rsid w:val="008003C6"/>
    <w:rsid w:val="008017B4"/>
    <w:rsid w:val="00803F8D"/>
    <w:rsid w:val="00805FAF"/>
    <w:rsid w:val="00822D74"/>
    <w:rsid w:val="00824A68"/>
    <w:rsid w:val="008418EA"/>
    <w:rsid w:val="008601DA"/>
    <w:rsid w:val="00867F8A"/>
    <w:rsid w:val="008767F9"/>
    <w:rsid w:val="008963EC"/>
    <w:rsid w:val="008A21A1"/>
    <w:rsid w:val="008B6A2A"/>
    <w:rsid w:val="008C26E3"/>
    <w:rsid w:val="008C5134"/>
    <w:rsid w:val="008D19DB"/>
    <w:rsid w:val="008D449E"/>
    <w:rsid w:val="008D6764"/>
    <w:rsid w:val="008E10AA"/>
    <w:rsid w:val="008E47C4"/>
    <w:rsid w:val="00902987"/>
    <w:rsid w:val="00913B45"/>
    <w:rsid w:val="00913C35"/>
    <w:rsid w:val="009274EA"/>
    <w:rsid w:val="00930E22"/>
    <w:rsid w:val="0095747B"/>
    <w:rsid w:val="00960DAF"/>
    <w:rsid w:val="00965323"/>
    <w:rsid w:val="00973EC9"/>
    <w:rsid w:val="00992BD0"/>
    <w:rsid w:val="00993CB0"/>
    <w:rsid w:val="009942A5"/>
    <w:rsid w:val="009A6499"/>
    <w:rsid w:val="009A6F98"/>
    <w:rsid w:val="009D3E79"/>
    <w:rsid w:val="009E5065"/>
    <w:rsid w:val="009E7784"/>
    <w:rsid w:val="00A06C9A"/>
    <w:rsid w:val="00A071FC"/>
    <w:rsid w:val="00A2759A"/>
    <w:rsid w:val="00A41F63"/>
    <w:rsid w:val="00A65C4B"/>
    <w:rsid w:val="00A7711F"/>
    <w:rsid w:val="00A95C4E"/>
    <w:rsid w:val="00AD3EEC"/>
    <w:rsid w:val="00AD63DD"/>
    <w:rsid w:val="00B05284"/>
    <w:rsid w:val="00B25398"/>
    <w:rsid w:val="00B2550D"/>
    <w:rsid w:val="00B25D97"/>
    <w:rsid w:val="00B3347D"/>
    <w:rsid w:val="00B33F88"/>
    <w:rsid w:val="00B42B36"/>
    <w:rsid w:val="00B45490"/>
    <w:rsid w:val="00B605BD"/>
    <w:rsid w:val="00B628ED"/>
    <w:rsid w:val="00B67B8E"/>
    <w:rsid w:val="00B86F01"/>
    <w:rsid w:val="00B91A97"/>
    <w:rsid w:val="00BB1A2A"/>
    <w:rsid w:val="00BD3526"/>
    <w:rsid w:val="00BE3A10"/>
    <w:rsid w:val="00C1702A"/>
    <w:rsid w:val="00C3790C"/>
    <w:rsid w:val="00C437F7"/>
    <w:rsid w:val="00C4409A"/>
    <w:rsid w:val="00C67BA2"/>
    <w:rsid w:val="00C72271"/>
    <w:rsid w:val="00C75072"/>
    <w:rsid w:val="00CA672F"/>
    <w:rsid w:val="00CC576B"/>
    <w:rsid w:val="00CE1026"/>
    <w:rsid w:val="00CE7CEF"/>
    <w:rsid w:val="00CF5728"/>
    <w:rsid w:val="00D13381"/>
    <w:rsid w:val="00D21ACD"/>
    <w:rsid w:val="00D2208E"/>
    <w:rsid w:val="00D22FAF"/>
    <w:rsid w:val="00D24028"/>
    <w:rsid w:val="00D3014D"/>
    <w:rsid w:val="00D36C4C"/>
    <w:rsid w:val="00D3727A"/>
    <w:rsid w:val="00D401FF"/>
    <w:rsid w:val="00D41CB0"/>
    <w:rsid w:val="00D50F9D"/>
    <w:rsid w:val="00D638FF"/>
    <w:rsid w:val="00D83007"/>
    <w:rsid w:val="00D83BD5"/>
    <w:rsid w:val="00D86374"/>
    <w:rsid w:val="00D93071"/>
    <w:rsid w:val="00D966F8"/>
    <w:rsid w:val="00DA408C"/>
    <w:rsid w:val="00DB4471"/>
    <w:rsid w:val="00DC324B"/>
    <w:rsid w:val="00DD1D02"/>
    <w:rsid w:val="00E22047"/>
    <w:rsid w:val="00E22415"/>
    <w:rsid w:val="00E22828"/>
    <w:rsid w:val="00E3210C"/>
    <w:rsid w:val="00E52402"/>
    <w:rsid w:val="00EA0513"/>
    <w:rsid w:val="00ED2977"/>
    <w:rsid w:val="00ED4DA4"/>
    <w:rsid w:val="00F12D4C"/>
    <w:rsid w:val="00F17519"/>
    <w:rsid w:val="00F33A43"/>
    <w:rsid w:val="00F42653"/>
    <w:rsid w:val="00F55480"/>
    <w:rsid w:val="00F600FB"/>
    <w:rsid w:val="00F67E4B"/>
    <w:rsid w:val="00F80F9E"/>
    <w:rsid w:val="00F85D67"/>
    <w:rsid w:val="00FA2BCC"/>
    <w:rsid w:val="00FA7878"/>
    <w:rsid w:val="00FB2262"/>
    <w:rsid w:val="00FC79C3"/>
    <w:rsid w:val="00FD0D66"/>
    <w:rsid w:val="00FD7A8B"/>
    <w:rsid w:val="00FE461E"/>
    <w:rsid w:val="00FF30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24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224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224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224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241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2241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2241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2241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903D2"/>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03D2"/>
  </w:style>
  <w:style w:type="paragraph" w:styleId="Footer">
    <w:name w:val="footer"/>
    <w:basedOn w:val="Normal"/>
    <w:link w:val="FooterChar"/>
    <w:uiPriority w:val="99"/>
    <w:unhideWhenUsed/>
    <w:rsid w:val="001903D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03D2"/>
  </w:style>
  <w:style w:type="paragraph" w:styleId="BalloonText">
    <w:name w:val="Balloon Text"/>
    <w:basedOn w:val="Normal"/>
    <w:link w:val="BalloonTextChar"/>
    <w:uiPriority w:val="99"/>
    <w:semiHidden/>
    <w:unhideWhenUsed/>
    <w:rsid w:val="00190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3D2"/>
    <w:rPr>
      <w:rFonts w:ascii="Tahoma" w:hAnsi="Tahoma" w:cs="Tahoma"/>
      <w:sz w:val="16"/>
      <w:szCs w:val="16"/>
    </w:rPr>
  </w:style>
  <w:style w:type="character" w:styleId="Hyperlink">
    <w:name w:val="Hyperlink"/>
    <w:basedOn w:val="DefaultParagraphFont"/>
    <w:uiPriority w:val="99"/>
    <w:semiHidden/>
    <w:unhideWhenUsed/>
    <w:rsid w:val="00E22415"/>
    <w:rPr>
      <w:color w:val="0000FF"/>
      <w:u w:val="single"/>
    </w:rPr>
  </w:style>
  <w:style w:type="character" w:customStyle="1" w:styleId="HTMLPreformattedChar">
    <w:name w:val="HTML Preformatted Char"/>
    <w:basedOn w:val="DefaultParagraphFont"/>
    <w:link w:val="HTMLPreformatted"/>
    <w:uiPriority w:val="99"/>
    <w:semiHidden/>
    <w:rsid w:val="00E22415"/>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E2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NormalWeb">
    <w:name w:val="Normal (Web)"/>
    <w:basedOn w:val="Normal"/>
    <w:uiPriority w:val="99"/>
    <w:semiHidden/>
    <w:unhideWhenUsed/>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
    <w:name w:val="tipsy"/>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E22415"/>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E2241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E22415"/>
    <w:pPr>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uls-trigger">
    <w:name w:val="uls-trigger"/>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ttings-title">
    <w:name w:val="settings-title"/>
    <w:basedOn w:val="Normal"/>
    <w:rsid w:val="00E22415"/>
    <w:pPr>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E22415"/>
    <w:pPr>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ime-perime-help">
    <w:name w:val="ime-perime-help"/>
    <w:basedOn w:val="Normal"/>
    <w:rsid w:val="00E2241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nym">
    <w:name w:val="autonym"/>
    <w:basedOn w:val="Normal"/>
    <w:rsid w:val="00E22415"/>
    <w:pPr>
      <w:spacing w:before="100" w:beforeAutospacing="1" w:after="100" w:afterAutospacing="1" w:line="240" w:lineRule="auto"/>
    </w:pPr>
    <w:rPr>
      <w:rFonts w:ascii="Arial" w:eastAsia="Times New Roman" w:hAnsi="Arial" w:cs="Arial"/>
      <w:sz w:val="24"/>
      <w:szCs w:val="24"/>
    </w:rPr>
  </w:style>
  <w:style w:type="paragraph" w:customStyle="1" w:styleId="wbc-editpage">
    <w:name w:val="wbc-editpage"/>
    <w:basedOn w:val="Normal"/>
    <w:rsid w:val="00E2241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eferencetooltip">
    <w:name w:val="referencetooltip"/>
    <w:basedOn w:val="Normal"/>
    <w:rsid w:val="00E22415"/>
    <w:pPr>
      <w:spacing w:after="0" w:line="240" w:lineRule="auto"/>
    </w:pPr>
    <w:rPr>
      <w:rFonts w:ascii="Times New Roman" w:eastAsia="Times New Roman" w:hAnsi="Times New Roman" w:cs="Times New Roman"/>
      <w:sz w:val="15"/>
      <w:szCs w:val="15"/>
    </w:rPr>
  </w:style>
  <w:style w:type="paragraph" w:customStyle="1" w:styleId="rtflipped">
    <w:name w:val="rtflipped"/>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E22415"/>
    <w:pPr>
      <w:spacing w:after="100" w:afterAutospacing="1" w:line="240" w:lineRule="auto"/>
      <w:ind w:right="-105"/>
    </w:pPr>
    <w:rPr>
      <w:rFonts w:ascii="Times New Roman" w:eastAsia="Times New Roman" w:hAnsi="Times New Roman" w:cs="Times New Roman"/>
      <w:sz w:val="24"/>
      <w:szCs w:val="24"/>
    </w:rPr>
  </w:style>
  <w:style w:type="paragraph" w:customStyle="1" w:styleId="rttarget">
    <w:name w:val="rttarget"/>
    <w:basedOn w:val="Normal"/>
    <w:rsid w:val="00E22415"/>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E2241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E2241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E22415"/>
    <w:pPr>
      <w:spacing w:after="0" w:line="240" w:lineRule="auto"/>
      <w:ind w:right="-15"/>
    </w:pPr>
    <w:rPr>
      <w:rFonts w:ascii="Times New Roman" w:eastAsia="Times New Roman" w:hAnsi="Times New Roman" w:cs="Times New Roman"/>
      <w:sz w:val="24"/>
      <w:szCs w:val="24"/>
    </w:rPr>
  </w:style>
  <w:style w:type="paragraph" w:customStyle="1" w:styleId="suggestions-special">
    <w:name w:val="suggestions-special"/>
    <w:basedOn w:val="Normal"/>
    <w:rsid w:val="00E2241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E2241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E22415"/>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E22415"/>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E2241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E2241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E22415"/>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E22415"/>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E22415"/>
    <w:pPr>
      <w:spacing w:before="100" w:beforeAutospacing="1" w:after="100" w:afterAutospacing="1" w:line="375"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E22415"/>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E2241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E22415"/>
    <w:pPr>
      <w:spacing w:before="30" w:after="100" w:afterAutospacing="1" w:line="240" w:lineRule="auto"/>
      <w:ind w:left="45"/>
    </w:pPr>
    <w:rPr>
      <w:rFonts w:ascii="Times New Roman" w:eastAsia="Times New Roman" w:hAnsi="Times New Roman" w:cs="Times New Roman"/>
      <w:sz w:val="24"/>
      <w:szCs w:val="24"/>
    </w:rPr>
  </w:style>
  <w:style w:type="paragraph" w:customStyle="1" w:styleId="mw-fullscreen-overlay">
    <w:name w:val="mw-fullscreen-overlay"/>
    <w:basedOn w:val="Normal"/>
    <w:rsid w:val="00E22415"/>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E2241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E22415"/>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E22415"/>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E2241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E22415"/>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sz w:val="21"/>
      <w:szCs w:val="21"/>
    </w:rPr>
  </w:style>
  <w:style w:type="paragraph" w:customStyle="1" w:styleId="alert-message">
    <w:name w:val="alert-message"/>
    <w:basedOn w:val="Normal"/>
    <w:rsid w:val="00E22415"/>
    <w:pPr>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alert-buttons-container">
    <w:name w:val="alert-buttons-container"/>
    <w:basedOn w:val="Normal"/>
    <w:rsid w:val="00E2241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E22415"/>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
    <w:name w:val="navbox"/>
    <w:basedOn w:val="Normal"/>
    <w:rsid w:val="00E22415"/>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E22415"/>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E22415"/>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E22415"/>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E2241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E22415"/>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E22415"/>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E22415"/>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E2241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E2241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E22415"/>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E22415"/>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visualhide">
    <w:name w:val="visualhide"/>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E22415"/>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E22415"/>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E22415"/>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E2241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E2241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E22415"/>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rsid w:val="00E2241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E2241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E2241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E2241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E2241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E22415"/>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portal-column-left">
    <w:name w:val="portal-column-left"/>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E22415"/>
    <w:pPr>
      <w:spacing w:before="75" w:after="75" w:line="240" w:lineRule="auto"/>
      <w:ind w:left="75" w:right="75"/>
    </w:pPr>
    <w:rPr>
      <w:rFonts w:ascii="Times New Roman" w:eastAsia="Times New Roman" w:hAnsi="Times New Roman" w:cs="Times New Roman"/>
      <w:sz w:val="36"/>
      <w:szCs w:val="36"/>
    </w:rPr>
  </w:style>
  <w:style w:type="paragraph" w:customStyle="1" w:styleId="sortkey">
    <w:name w:val="sortkey"/>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e-accessibility-label">
    <w:name w:val="cite-accessibility-label"/>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E2241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ditnotice-redlink">
    <w:name w:val="editnotice-redlink"/>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E22415"/>
    <w:rPr>
      <w:vanish/>
      <w:webHidden w:val="0"/>
      <w:specVanish w:val="0"/>
    </w:rPr>
  </w:style>
  <w:style w:type="character" w:customStyle="1" w:styleId="texhtml">
    <w:name w:val="texhtml"/>
    <w:basedOn w:val="DefaultParagraphFont"/>
    <w:rsid w:val="00E22415"/>
    <w:rPr>
      <w:rFonts w:ascii="Times New Roman" w:hAnsi="Times New Roman" w:cs="Times New Roman" w:hint="default"/>
      <w:sz w:val="28"/>
      <w:szCs w:val="28"/>
    </w:rPr>
  </w:style>
  <w:style w:type="character" w:customStyle="1" w:styleId="mw-geshi">
    <w:name w:val="mw-geshi"/>
    <w:basedOn w:val="DefaultParagraphFont"/>
    <w:rsid w:val="00E22415"/>
    <w:rPr>
      <w:rFonts w:ascii="Courier New" w:hAnsi="Courier New" w:cs="Courier New" w:hint="default"/>
    </w:rPr>
  </w:style>
  <w:style w:type="paragraph" w:customStyle="1" w:styleId="tipsy-arrow1">
    <w:name w:val="tipsy-arrow1"/>
    <w:basedOn w:val="Normal"/>
    <w:rsid w:val="00E22415"/>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tipsy-arrow2">
    <w:name w:val="tipsy-arrow2"/>
    <w:basedOn w:val="Normal"/>
    <w:rsid w:val="00E22415"/>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tipsy-arrow3">
    <w:name w:val="tipsy-arrow3"/>
    <w:basedOn w:val="Normal"/>
    <w:rsid w:val="00E22415"/>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E22415"/>
    <w:pPr>
      <w:spacing w:after="100" w:afterAutospacing="1" w:line="240" w:lineRule="auto"/>
    </w:pPr>
    <w:rPr>
      <w:rFonts w:ascii="Times New Roman" w:eastAsia="Times New Roman" w:hAnsi="Times New Roman" w:cs="Times New Roman"/>
      <w:sz w:val="24"/>
      <w:szCs w:val="24"/>
    </w:rPr>
  </w:style>
  <w:style w:type="paragraph" w:customStyle="1" w:styleId="uls-settings-trigger1">
    <w:name w:val="uls-settings-trigger1"/>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E22415"/>
    <w:pPr>
      <w:spacing w:before="45" w:after="100" w:afterAutospacing="1" w:line="240" w:lineRule="auto"/>
    </w:pPr>
    <w:rPr>
      <w:rFonts w:ascii="Times New Roman" w:eastAsia="Times New Roman" w:hAnsi="Times New Roman" w:cs="Times New Roman"/>
      <w:sz w:val="24"/>
      <w:szCs w:val="24"/>
    </w:rPr>
  </w:style>
  <w:style w:type="paragraph" w:customStyle="1" w:styleId="settings-text1">
    <w:name w:val="settings-text1"/>
    <w:basedOn w:val="Normal"/>
    <w:rsid w:val="00E22415"/>
    <w:pPr>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ime-perime-help1">
    <w:name w:val="ime-perime-help1"/>
    <w:basedOn w:val="Normal"/>
    <w:rsid w:val="00E2241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ecial-label1">
    <w:name w:val="special-label1"/>
    <w:basedOn w:val="Normal"/>
    <w:rsid w:val="00E2241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E22415"/>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E22415"/>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E2241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E2241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lay-btn-large1">
    <w:name w:val="play-btn-large1"/>
    <w:basedOn w:val="Normal"/>
    <w:rsid w:val="00E22415"/>
    <w:pPr>
      <w:spacing w:after="100" w:afterAutospacing="1" w:line="240" w:lineRule="auto"/>
      <w:ind w:left="-525"/>
    </w:pPr>
    <w:rPr>
      <w:rFonts w:ascii="Times New Roman" w:eastAsia="Times New Roman" w:hAnsi="Times New Roman" w:cs="Times New Roman"/>
      <w:sz w:val="24"/>
      <w:szCs w:val="24"/>
    </w:rPr>
  </w:style>
  <w:style w:type="paragraph" w:customStyle="1" w:styleId="navbox-title1">
    <w:name w:val="navbox-title1"/>
    <w:basedOn w:val="Normal"/>
    <w:rsid w:val="00E2241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E2241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E2241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E22415"/>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E2241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E2241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E22415"/>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E22415"/>
    <w:pPr>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Normal"/>
    <w:rsid w:val="00E22415"/>
    <w:pPr>
      <w:spacing w:before="30" w:after="30" w:line="240" w:lineRule="auto"/>
    </w:pPr>
    <w:rPr>
      <w:rFonts w:ascii="Times New Roman" w:eastAsia="Times New Roman" w:hAnsi="Times New Roman" w:cs="Times New Roman"/>
      <w:sz w:val="24"/>
      <w:szCs w:val="24"/>
    </w:rPr>
  </w:style>
  <w:style w:type="paragraph" w:customStyle="1" w:styleId="mbox-image1">
    <w:name w:val="mbox-image1"/>
    <w:basedOn w:val="Normal"/>
    <w:rsid w:val="00E2241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E2241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E2241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E22415"/>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E2241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E2241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E2241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E2241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E2241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E2241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E2241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E2241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E22415"/>
    <w:rPr>
      <w:rFonts w:ascii="Times New Roman" w:hAnsi="Times New Roman" w:cs="Times New Roman" w:hint="default"/>
      <w:sz w:val="24"/>
      <w:szCs w:val="24"/>
    </w:rPr>
  </w:style>
  <w:style w:type="paragraph" w:customStyle="1" w:styleId="letterhead1">
    <w:name w:val="letterhead1"/>
    <w:basedOn w:val="Normal"/>
    <w:rsid w:val="00E22415"/>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key1">
    <w:name w:val="sortkey1"/>
    <w:basedOn w:val="Normal"/>
    <w:rsid w:val="00E2241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ortkey2">
    <w:name w:val="sortkey2"/>
    <w:basedOn w:val="Normal"/>
    <w:rsid w:val="00E2241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nputbox-element1">
    <w:name w:val="inputbox-element1"/>
    <w:basedOn w:val="Normal"/>
    <w:rsid w:val="00E22415"/>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w-headline">
    <w:name w:val="mw-headline"/>
    <w:basedOn w:val="DefaultParagraphFont"/>
    <w:rsid w:val="00E22415"/>
  </w:style>
  <w:style w:type="character" w:customStyle="1" w:styleId="mw-editsection1">
    <w:name w:val="mw-editsection1"/>
    <w:basedOn w:val="DefaultParagraphFont"/>
    <w:rsid w:val="00E22415"/>
  </w:style>
  <w:style w:type="character" w:customStyle="1" w:styleId="mw-editsection-bracket">
    <w:name w:val="mw-editsection-bracket"/>
    <w:basedOn w:val="DefaultParagraphFont"/>
    <w:rsid w:val="00E22415"/>
  </w:style>
  <w:style w:type="character" w:styleId="Strong">
    <w:name w:val="Strong"/>
    <w:basedOn w:val="DefaultParagraphFont"/>
    <w:uiPriority w:val="22"/>
    <w:qFormat/>
    <w:rsid w:val="00E22415"/>
    <w:rPr>
      <w:b/>
      <w:bCs/>
    </w:rPr>
  </w:style>
  <w:style w:type="character" w:customStyle="1" w:styleId="mw-cite-backlink">
    <w:name w:val="mw-cite-backlink"/>
    <w:basedOn w:val="DefaultParagraphFont"/>
    <w:rsid w:val="00E22415"/>
  </w:style>
  <w:style w:type="character" w:customStyle="1" w:styleId="cite-accessibility-label1">
    <w:name w:val="cite-accessibility-label1"/>
    <w:basedOn w:val="DefaultParagraphFont"/>
    <w:rsid w:val="00E22415"/>
    <w:rPr>
      <w:bdr w:val="none" w:sz="0" w:space="0" w:color="auto" w:frame="1"/>
    </w:rPr>
  </w:style>
  <w:style w:type="character" w:customStyle="1" w:styleId="reference-text">
    <w:name w:val="reference-text"/>
    <w:basedOn w:val="DefaultParagraphFont"/>
    <w:rsid w:val="00E22415"/>
  </w:style>
  <w:style w:type="character" w:customStyle="1" w:styleId="citation">
    <w:name w:val="citation"/>
    <w:basedOn w:val="DefaultParagraphFont"/>
    <w:rsid w:val="00E22415"/>
  </w:style>
  <w:style w:type="character" w:customStyle="1" w:styleId="reference-accessdate">
    <w:name w:val="reference-accessdate"/>
    <w:basedOn w:val="DefaultParagraphFont"/>
    <w:rsid w:val="00E22415"/>
  </w:style>
  <w:style w:type="character" w:customStyle="1" w:styleId="z3988">
    <w:name w:val="z3988"/>
    <w:basedOn w:val="DefaultParagraphFont"/>
    <w:rsid w:val="00E22415"/>
  </w:style>
  <w:style w:type="character" w:customStyle="1" w:styleId="nourlexpansion">
    <w:name w:val="nourlexpansion"/>
    <w:basedOn w:val="DefaultParagraphFont"/>
    <w:rsid w:val="00537176"/>
  </w:style>
  <w:style w:type="paragraph" w:styleId="FootnoteText">
    <w:name w:val="footnote text"/>
    <w:basedOn w:val="Normal"/>
    <w:link w:val="FootnoteTextChar"/>
    <w:uiPriority w:val="99"/>
    <w:semiHidden/>
    <w:unhideWhenUsed/>
    <w:rsid w:val="00332B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2B3C"/>
    <w:rPr>
      <w:sz w:val="20"/>
      <w:szCs w:val="20"/>
    </w:rPr>
  </w:style>
  <w:style w:type="character" w:styleId="FootnoteReference">
    <w:name w:val="footnote reference"/>
    <w:basedOn w:val="DefaultParagraphFont"/>
    <w:uiPriority w:val="99"/>
    <w:semiHidden/>
    <w:unhideWhenUsed/>
    <w:rsid w:val="00332B3C"/>
    <w:rPr>
      <w:vertAlign w:val="superscript"/>
    </w:rPr>
  </w:style>
  <w:style w:type="paragraph" w:styleId="ListParagraph">
    <w:name w:val="List Paragraph"/>
    <w:basedOn w:val="Normal"/>
    <w:uiPriority w:val="34"/>
    <w:qFormat/>
    <w:rsid w:val="003A7457"/>
    <w:pPr>
      <w:ind w:left="720"/>
      <w:contextualSpacing/>
    </w:pPr>
  </w:style>
  <w:style w:type="character" w:customStyle="1" w:styleId="pb">
    <w:name w:val="pb"/>
    <w:basedOn w:val="DefaultParagraphFont"/>
    <w:rsid w:val="00D41C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24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224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224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224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241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2241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2241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2241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903D2"/>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03D2"/>
  </w:style>
  <w:style w:type="paragraph" w:styleId="Footer">
    <w:name w:val="footer"/>
    <w:basedOn w:val="Normal"/>
    <w:link w:val="FooterChar"/>
    <w:uiPriority w:val="99"/>
    <w:unhideWhenUsed/>
    <w:rsid w:val="001903D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03D2"/>
  </w:style>
  <w:style w:type="paragraph" w:styleId="BalloonText">
    <w:name w:val="Balloon Text"/>
    <w:basedOn w:val="Normal"/>
    <w:link w:val="BalloonTextChar"/>
    <w:uiPriority w:val="99"/>
    <w:semiHidden/>
    <w:unhideWhenUsed/>
    <w:rsid w:val="00190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3D2"/>
    <w:rPr>
      <w:rFonts w:ascii="Tahoma" w:hAnsi="Tahoma" w:cs="Tahoma"/>
      <w:sz w:val="16"/>
      <w:szCs w:val="16"/>
    </w:rPr>
  </w:style>
  <w:style w:type="character" w:styleId="Hyperlink">
    <w:name w:val="Hyperlink"/>
    <w:basedOn w:val="DefaultParagraphFont"/>
    <w:uiPriority w:val="99"/>
    <w:semiHidden/>
    <w:unhideWhenUsed/>
    <w:rsid w:val="00E22415"/>
    <w:rPr>
      <w:color w:val="0000FF"/>
      <w:u w:val="single"/>
    </w:rPr>
  </w:style>
  <w:style w:type="character" w:customStyle="1" w:styleId="HTMLPreformattedChar">
    <w:name w:val="HTML Preformatted Char"/>
    <w:basedOn w:val="DefaultParagraphFont"/>
    <w:link w:val="HTMLPreformatted"/>
    <w:uiPriority w:val="99"/>
    <w:semiHidden/>
    <w:rsid w:val="00E22415"/>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E2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NormalWeb">
    <w:name w:val="Normal (Web)"/>
    <w:basedOn w:val="Normal"/>
    <w:uiPriority w:val="99"/>
    <w:semiHidden/>
    <w:unhideWhenUsed/>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
    <w:name w:val="tipsy"/>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E22415"/>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E2241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E22415"/>
    <w:pPr>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uls-trigger">
    <w:name w:val="uls-trigger"/>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ttings-title">
    <w:name w:val="settings-title"/>
    <w:basedOn w:val="Normal"/>
    <w:rsid w:val="00E22415"/>
    <w:pPr>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E22415"/>
    <w:pPr>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ime-perime-help">
    <w:name w:val="ime-perime-help"/>
    <w:basedOn w:val="Normal"/>
    <w:rsid w:val="00E2241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nym">
    <w:name w:val="autonym"/>
    <w:basedOn w:val="Normal"/>
    <w:rsid w:val="00E22415"/>
    <w:pPr>
      <w:spacing w:before="100" w:beforeAutospacing="1" w:after="100" w:afterAutospacing="1" w:line="240" w:lineRule="auto"/>
    </w:pPr>
    <w:rPr>
      <w:rFonts w:ascii="Arial" w:eastAsia="Times New Roman" w:hAnsi="Arial" w:cs="Arial"/>
      <w:sz w:val="24"/>
      <w:szCs w:val="24"/>
    </w:rPr>
  </w:style>
  <w:style w:type="paragraph" w:customStyle="1" w:styleId="wbc-editpage">
    <w:name w:val="wbc-editpage"/>
    <w:basedOn w:val="Normal"/>
    <w:rsid w:val="00E2241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eferencetooltip">
    <w:name w:val="referencetooltip"/>
    <w:basedOn w:val="Normal"/>
    <w:rsid w:val="00E22415"/>
    <w:pPr>
      <w:spacing w:after="0" w:line="240" w:lineRule="auto"/>
    </w:pPr>
    <w:rPr>
      <w:rFonts w:ascii="Times New Roman" w:eastAsia="Times New Roman" w:hAnsi="Times New Roman" w:cs="Times New Roman"/>
      <w:sz w:val="15"/>
      <w:szCs w:val="15"/>
    </w:rPr>
  </w:style>
  <w:style w:type="paragraph" w:customStyle="1" w:styleId="rtflipped">
    <w:name w:val="rtflipped"/>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E22415"/>
    <w:pPr>
      <w:spacing w:after="100" w:afterAutospacing="1" w:line="240" w:lineRule="auto"/>
      <w:ind w:right="-105"/>
    </w:pPr>
    <w:rPr>
      <w:rFonts w:ascii="Times New Roman" w:eastAsia="Times New Roman" w:hAnsi="Times New Roman" w:cs="Times New Roman"/>
      <w:sz w:val="24"/>
      <w:szCs w:val="24"/>
    </w:rPr>
  </w:style>
  <w:style w:type="paragraph" w:customStyle="1" w:styleId="rttarget">
    <w:name w:val="rttarget"/>
    <w:basedOn w:val="Normal"/>
    <w:rsid w:val="00E22415"/>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E2241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E2241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E22415"/>
    <w:pPr>
      <w:spacing w:after="0" w:line="240" w:lineRule="auto"/>
      <w:ind w:right="-15"/>
    </w:pPr>
    <w:rPr>
      <w:rFonts w:ascii="Times New Roman" w:eastAsia="Times New Roman" w:hAnsi="Times New Roman" w:cs="Times New Roman"/>
      <w:sz w:val="24"/>
      <w:szCs w:val="24"/>
    </w:rPr>
  </w:style>
  <w:style w:type="paragraph" w:customStyle="1" w:styleId="suggestions-special">
    <w:name w:val="suggestions-special"/>
    <w:basedOn w:val="Normal"/>
    <w:rsid w:val="00E2241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E2241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E22415"/>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E22415"/>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E2241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E2241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E22415"/>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E22415"/>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E22415"/>
    <w:pPr>
      <w:spacing w:before="100" w:beforeAutospacing="1" w:after="100" w:afterAutospacing="1" w:line="375"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E22415"/>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E2241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E22415"/>
    <w:pPr>
      <w:spacing w:before="30" w:after="100" w:afterAutospacing="1" w:line="240" w:lineRule="auto"/>
      <w:ind w:left="45"/>
    </w:pPr>
    <w:rPr>
      <w:rFonts w:ascii="Times New Roman" w:eastAsia="Times New Roman" w:hAnsi="Times New Roman" w:cs="Times New Roman"/>
      <w:sz w:val="24"/>
      <w:szCs w:val="24"/>
    </w:rPr>
  </w:style>
  <w:style w:type="paragraph" w:customStyle="1" w:styleId="mw-fullscreen-overlay">
    <w:name w:val="mw-fullscreen-overlay"/>
    <w:basedOn w:val="Normal"/>
    <w:rsid w:val="00E22415"/>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E2241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E22415"/>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E22415"/>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E2241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E22415"/>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sz w:val="21"/>
      <w:szCs w:val="21"/>
    </w:rPr>
  </w:style>
  <w:style w:type="paragraph" w:customStyle="1" w:styleId="alert-message">
    <w:name w:val="alert-message"/>
    <w:basedOn w:val="Normal"/>
    <w:rsid w:val="00E22415"/>
    <w:pPr>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alert-buttons-container">
    <w:name w:val="alert-buttons-container"/>
    <w:basedOn w:val="Normal"/>
    <w:rsid w:val="00E2241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E22415"/>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
    <w:name w:val="navbox"/>
    <w:basedOn w:val="Normal"/>
    <w:rsid w:val="00E22415"/>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E22415"/>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E22415"/>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E22415"/>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E2241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E22415"/>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E22415"/>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E22415"/>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E2241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E2241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E22415"/>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E22415"/>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visualhide">
    <w:name w:val="visualhide"/>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E22415"/>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E22415"/>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E22415"/>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E2241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E2241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E22415"/>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rsid w:val="00E2241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E2241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E2241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E2241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E2241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E22415"/>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portal-column-left">
    <w:name w:val="portal-column-left"/>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E22415"/>
    <w:pPr>
      <w:spacing w:before="75" w:after="75" w:line="240" w:lineRule="auto"/>
      <w:ind w:left="75" w:right="75"/>
    </w:pPr>
    <w:rPr>
      <w:rFonts w:ascii="Times New Roman" w:eastAsia="Times New Roman" w:hAnsi="Times New Roman" w:cs="Times New Roman"/>
      <w:sz w:val="36"/>
      <w:szCs w:val="36"/>
    </w:rPr>
  </w:style>
  <w:style w:type="paragraph" w:customStyle="1" w:styleId="sortkey">
    <w:name w:val="sortkey"/>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e-accessibility-label">
    <w:name w:val="cite-accessibility-label"/>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E2241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ditnotice-redlink">
    <w:name w:val="editnotice-redlink"/>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E22415"/>
    <w:rPr>
      <w:vanish/>
      <w:webHidden w:val="0"/>
      <w:specVanish w:val="0"/>
    </w:rPr>
  </w:style>
  <w:style w:type="character" w:customStyle="1" w:styleId="texhtml">
    <w:name w:val="texhtml"/>
    <w:basedOn w:val="DefaultParagraphFont"/>
    <w:rsid w:val="00E22415"/>
    <w:rPr>
      <w:rFonts w:ascii="Times New Roman" w:hAnsi="Times New Roman" w:cs="Times New Roman" w:hint="default"/>
      <w:sz w:val="28"/>
      <w:szCs w:val="28"/>
    </w:rPr>
  </w:style>
  <w:style w:type="character" w:customStyle="1" w:styleId="mw-geshi">
    <w:name w:val="mw-geshi"/>
    <w:basedOn w:val="DefaultParagraphFont"/>
    <w:rsid w:val="00E22415"/>
    <w:rPr>
      <w:rFonts w:ascii="Courier New" w:hAnsi="Courier New" w:cs="Courier New" w:hint="default"/>
    </w:rPr>
  </w:style>
  <w:style w:type="paragraph" w:customStyle="1" w:styleId="tipsy-arrow1">
    <w:name w:val="tipsy-arrow1"/>
    <w:basedOn w:val="Normal"/>
    <w:rsid w:val="00E22415"/>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tipsy-arrow2">
    <w:name w:val="tipsy-arrow2"/>
    <w:basedOn w:val="Normal"/>
    <w:rsid w:val="00E22415"/>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tipsy-arrow3">
    <w:name w:val="tipsy-arrow3"/>
    <w:basedOn w:val="Normal"/>
    <w:rsid w:val="00E22415"/>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E22415"/>
    <w:pPr>
      <w:spacing w:after="100" w:afterAutospacing="1" w:line="240" w:lineRule="auto"/>
    </w:pPr>
    <w:rPr>
      <w:rFonts w:ascii="Times New Roman" w:eastAsia="Times New Roman" w:hAnsi="Times New Roman" w:cs="Times New Roman"/>
      <w:sz w:val="24"/>
      <w:szCs w:val="24"/>
    </w:rPr>
  </w:style>
  <w:style w:type="paragraph" w:customStyle="1" w:styleId="uls-settings-trigger1">
    <w:name w:val="uls-settings-trigger1"/>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E22415"/>
    <w:pPr>
      <w:spacing w:before="45" w:after="100" w:afterAutospacing="1" w:line="240" w:lineRule="auto"/>
    </w:pPr>
    <w:rPr>
      <w:rFonts w:ascii="Times New Roman" w:eastAsia="Times New Roman" w:hAnsi="Times New Roman" w:cs="Times New Roman"/>
      <w:sz w:val="24"/>
      <w:szCs w:val="24"/>
    </w:rPr>
  </w:style>
  <w:style w:type="paragraph" w:customStyle="1" w:styleId="settings-text1">
    <w:name w:val="settings-text1"/>
    <w:basedOn w:val="Normal"/>
    <w:rsid w:val="00E22415"/>
    <w:pPr>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ime-perime-help1">
    <w:name w:val="ime-perime-help1"/>
    <w:basedOn w:val="Normal"/>
    <w:rsid w:val="00E2241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ecial-label1">
    <w:name w:val="special-label1"/>
    <w:basedOn w:val="Normal"/>
    <w:rsid w:val="00E2241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E22415"/>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E22415"/>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E2241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E2241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lay-btn-large1">
    <w:name w:val="play-btn-large1"/>
    <w:basedOn w:val="Normal"/>
    <w:rsid w:val="00E22415"/>
    <w:pPr>
      <w:spacing w:after="100" w:afterAutospacing="1" w:line="240" w:lineRule="auto"/>
      <w:ind w:left="-525"/>
    </w:pPr>
    <w:rPr>
      <w:rFonts w:ascii="Times New Roman" w:eastAsia="Times New Roman" w:hAnsi="Times New Roman" w:cs="Times New Roman"/>
      <w:sz w:val="24"/>
      <w:szCs w:val="24"/>
    </w:rPr>
  </w:style>
  <w:style w:type="paragraph" w:customStyle="1" w:styleId="navbox-title1">
    <w:name w:val="navbox-title1"/>
    <w:basedOn w:val="Normal"/>
    <w:rsid w:val="00E2241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E2241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E2241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E22415"/>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E2241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E2241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E22415"/>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E22415"/>
    <w:pPr>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Normal"/>
    <w:rsid w:val="00E22415"/>
    <w:pPr>
      <w:spacing w:before="30" w:after="30" w:line="240" w:lineRule="auto"/>
    </w:pPr>
    <w:rPr>
      <w:rFonts w:ascii="Times New Roman" w:eastAsia="Times New Roman" w:hAnsi="Times New Roman" w:cs="Times New Roman"/>
      <w:sz w:val="24"/>
      <w:szCs w:val="24"/>
    </w:rPr>
  </w:style>
  <w:style w:type="paragraph" w:customStyle="1" w:styleId="mbox-image1">
    <w:name w:val="mbox-image1"/>
    <w:basedOn w:val="Normal"/>
    <w:rsid w:val="00E2241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E2241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E2241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E22415"/>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E2241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E2241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E2241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E2241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E2241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E2241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E2241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E2241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E224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E22415"/>
    <w:rPr>
      <w:rFonts w:ascii="Times New Roman" w:hAnsi="Times New Roman" w:cs="Times New Roman" w:hint="default"/>
      <w:sz w:val="24"/>
      <w:szCs w:val="24"/>
    </w:rPr>
  </w:style>
  <w:style w:type="paragraph" w:customStyle="1" w:styleId="letterhead1">
    <w:name w:val="letterhead1"/>
    <w:basedOn w:val="Normal"/>
    <w:rsid w:val="00E22415"/>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key1">
    <w:name w:val="sortkey1"/>
    <w:basedOn w:val="Normal"/>
    <w:rsid w:val="00E2241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ortkey2">
    <w:name w:val="sortkey2"/>
    <w:basedOn w:val="Normal"/>
    <w:rsid w:val="00E2241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nputbox-element1">
    <w:name w:val="inputbox-element1"/>
    <w:basedOn w:val="Normal"/>
    <w:rsid w:val="00E22415"/>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w-headline">
    <w:name w:val="mw-headline"/>
    <w:basedOn w:val="DefaultParagraphFont"/>
    <w:rsid w:val="00E22415"/>
  </w:style>
  <w:style w:type="character" w:customStyle="1" w:styleId="mw-editsection1">
    <w:name w:val="mw-editsection1"/>
    <w:basedOn w:val="DefaultParagraphFont"/>
    <w:rsid w:val="00E22415"/>
  </w:style>
  <w:style w:type="character" w:customStyle="1" w:styleId="mw-editsection-bracket">
    <w:name w:val="mw-editsection-bracket"/>
    <w:basedOn w:val="DefaultParagraphFont"/>
    <w:rsid w:val="00E22415"/>
  </w:style>
  <w:style w:type="character" w:styleId="Strong">
    <w:name w:val="Strong"/>
    <w:basedOn w:val="DefaultParagraphFont"/>
    <w:uiPriority w:val="22"/>
    <w:qFormat/>
    <w:rsid w:val="00E22415"/>
    <w:rPr>
      <w:b/>
      <w:bCs/>
    </w:rPr>
  </w:style>
  <w:style w:type="character" w:customStyle="1" w:styleId="mw-cite-backlink">
    <w:name w:val="mw-cite-backlink"/>
    <w:basedOn w:val="DefaultParagraphFont"/>
    <w:rsid w:val="00E22415"/>
  </w:style>
  <w:style w:type="character" w:customStyle="1" w:styleId="cite-accessibility-label1">
    <w:name w:val="cite-accessibility-label1"/>
    <w:basedOn w:val="DefaultParagraphFont"/>
    <w:rsid w:val="00E22415"/>
    <w:rPr>
      <w:bdr w:val="none" w:sz="0" w:space="0" w:color="auto" w:frame="1"/>
    </w:rPr>
  </w:style>
  <w:style w:type="character" w:customStyle="1" w:styleId="reference-text">
    <w:name w:val="reference-text"/>
    <w:basedOn w:val="DefaultParagraphFont"/>
    <w:rsid w:val="00E22415"/>
  </w:style>
  <w:style w:type="character" w:customStyle="1" w:styleId="citation">
    <w:name w:val="citation"/>
    <w:basedOn w:val="DefaultParagraphFont"/>
    <w:rsid w:val="00E22415"/>
  </w:style>
  <w:style w:type="character" w:customStyle="1" w:styleId="reference-accessdate">
    <w:name w:val="reference-accessdate"/>
    <w:basedOn w:val="DefaultParagraphFont"/>
    <w:rsid w:val="00E22415"/>
  </w:style>
  <w:style w:type="character" w:customStyle="1" w:styleId="z3988">
    <w:name w:val="z3988"/>
    <w:basedOn w:val="DefaultParagraphFont"/>
    <w:rsid w:val="00E22415"/>
  </w:style>
  <w:style w:type="character" w:customStyle="1" w:styleId="nourlexpansion">
    <w:name w:val="nourlexpansion"/>
    <w:basedOn w:val="DefaultParagraphFont"/>
    <w:rsid w:val="00537176"/>
  </w:style>
  <w:style w:type="paragraph" w:styleId="FootnoteText">
    <w:name w:val="footnote text"/>
    <w:basedOn w:val="Normal"/>
    <w:link w:val="FootnoteTextChar"/>
    <w:uiPriority w:val="99"/>
    <w:semiHidden/>
    <w:unhideWhenUsed/>
    <w:rsid w:val="00332B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2B3C"/>
    <w:rPr>
      <w:sz w:val="20"/>
      <w:szCs w:val="20"/>
    </w:rPr>
  </w:style>
  <w:style w:type="character" w:styleId="FootnoteReference">
    <w:name w:val="footnote reference"/>
    <w:basedOn w:val="DefaultParagraphFont"/>
    <w:uiPriority w:val="99"/>
    <w:semiHidden/>
    <w:unhideWhenUsed/>
    <w:rsid w:val="00332B3C"/>
    <w:rPr>
      <w:vertAlign w:val="superscript"/>
    </w:rPr>
  </w:style>
  <w:style w:type="paragraph" w:styleId="ListParagraph">
    <w:name w:val="List Paragraph"/>
    <w:basedOn w:val="Normal"/>
    <w:uiPriority w:val="34"/>
    <w:qFormat/>
    <w:rsid w:val="003A7457"/>
    <w:pPr>
      <w:ind w:left="720"/>
      <w:contextualSpacing/>
    </w:pPr>
  </w:style>
  <w:style w:type="character" w:customStyle="1" w:styleId="pb">
    <w:name w:val="pb"/>
    <w:basedOn w:val="DefaultParagraphFont"/>
    <w:rsid w:val="00D41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6549">
      <w:bodyDiv w:val="1"/>
      <w:marLeft w:val="0"/>
      <w:marRight w:val="0"/>
      <w:marTop w:val="0"/>
      <w:marBottom w:val="0"/>
      <w:divBdr>
        <w:top w:val="none" w:sz="0" w:space="0" w:color="auto"/>
        <w:left w:val="none" w:sz="0" w:space="0" w:color="auto"/>
        <w:bottom w:val="none" w:sz="0" w:space="0" w:color="auto"/>
        <w:right w:val="none" w:sz="0" w:space="0" w:color="auto"/>
      </w:divBdr>
      <w:divsChild>
        <w:div w:id="1282224852">
          <w:marLeft w:val="0"/>
          <w:marRight w:val="0"/>
          <w:marTop w:val="0"/>
          <w:marBottom w:val="0"/>
          <w:divBdr>
            <w:top w:val="none" w:sz="0" w:space="0" w:color="auto"/>
            <w:left w:val="none" w:sz="0" w:space="0" w:color="auto"/>
            <w:bottom w:val="none" w:sz="0" w:space="0" w:color="auto"/>
            <w:right w:val="none" w:sz="0" w:space="0" w:color="auto"/>
          </w:divBdr>
          <w:divsChild>
            <w:div w:id="837767726">
              <w:marLeft w:val="0"/>
              <w:marRight w:val="0"/>
              <w:marTop w:val="0"/>
              <w:marBottom w:val="0"/>
              <w:divBdr>
                <w:top w:val="none" w:sz="0" w:space="0" w:color="auto"/>
                <w:left w:val="none" w:sz="0" w:space="0" w:color="auto"/>
                <w:bottom w:val="none" w:sz="0" w:space="0" w:color="auto"/>
                <w:right w:val="none" w:sz="0" w:space="0" w:color="auto"/>
              </w:divBdr>
              <w:divsChild>
                <w:div w:id="12307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87341">
      <w:bodyDiv w:val="1"/>
      <w:marLeft w:val="0"/>
      <w:marRight w:val="0"/>
      <w:marTop w:val="0"/>
      <w:marBottom w:val="0"/>
      <w:divBdr>
        <w:top w:val="none" w:sz="0" w:space="0" w:color="auto"/>
        <w:left w:val="none" w:sz="0" w:space="0" w:color="auto"/>
        <w:bottom w:val="none" w:sz="0" w:space="0" w:color="auto"/>
        <w:right w:val="none" w:sz="0" w:space="0" w:color="auto"/>
      </w:divBdr>
      <w:divsChild>
        <w:div w:id="65298803">
          <w:marLeft w:val="0"/>
          <w:marRight w:val="0"/>
          <w:marTop w:val="0"/>
          <w:marBottom w:val="0"/>
          <w:divBdr>
            <w:top w:val="none" w:sz="0" w:space="0" w:color="auto"/>
            <w:left w:val="none" w:sz="0" w:space="0" w:color="auto"/>
            <w:bottom w:val="none" w:sz="0" w:space="0" w:color="auto"/>
            <w:right w:val="none" w:sz="0" w:space="0" w:color="auto"/>
          </w:divBdr>
          <w:divsChild>
            <w:div w:id="837159456">
              <w:marLeft w:val="0"/>
              <w:marRight w:val="0"/>
              <w:marTop w:val="0"/>
              <w:marBottom w:val="0"/>
              <w:divBdr>
                <w:top w:val="none" w:sz="0" w:space="0" w:color="auto"/>
                <w:left w:val="none" w:sz="0" w:space="0" w:color="auto"/>
                <w:bottom w:val="none" w:sz="0" w:space="0" w:color="auto"/>
                <w:right w:val="none" w:sz="0" w:space="0" w:color="auto"/>
              </w:divBdr>
              <w:divsChild>
                <w:div w:id="140702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14541">
      <w:bodyDiv w:val="1"/>
      <w:marLeft w:val="0"/>
      <w:marRight w:val="0"/>
      <w:marTop w:val="0"/>
      <w:marBottom w:val="0"/>
      <w:divBdr>
        <w:top w:val="none" w:sz="0" w:space="0" w:color="auto"/>
        <w:left w:val="none" w:sz="0" w:space="0" w:color="auto"/>
        <w:bottom w:val="none" w:sz="0" w:space="0" w:color="auto"/>
        <w:right w:val="none" w:sz="0" w:space="0" w:color="auto"/>
      </w:divBdr>
      <w:divsChild>
        <w:div w:id="1095907276">
          <w:marLeft w:val="0"/>
          <w:marRight w:val="0"/>
          <w:marTop w:val="0"/>
          <w:marBottom w:val="0"/>
          <w:divBdr>
            <w:top w:val="none" w:sz="0" w:space="0" w:color="auto"/>
            <w:left w:val="none" w:sz="0" w:space="0" w:color="auto"/>
            <w:bottom w:val="none" w:sz="0" w:space="0" w:color="auto"/>
            <w:right w:val="none" w:sz="0" w:space="0" w:color="auto"/>
          </w:divBdr>
          <w:divsChild>
            <w:div w:id="2130929463">
              <w:marLeft w:val="0"/>
              <w:marRight w:val="0"/>
              <w:marTop w:val="0"/>
              <w:marBottom w:val="0"/>
              <w:divBdr>
                <w:top w:val="none" w:sz="0" w:space="0" w:color="auto"/>
                <w:left w:val="none" w:sz="0" w:space="0" w:color="auto"/>
                <w:bottom w:val="none" w:sz="0" w:space="0" w:color="auto"/>
                <w:right w:val="none" w:sz="0" w:space="0" w:color="auto"/>
              </w:divBdr>
              <w:divsChild>
                <w:div w:id="21377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942015">
      <w:bodyDiv w:val="1"/>
      <w:marLeft w:val="0"/>
      <w:marRight w:val="0"/>
      <w:marTop w:val="0"/>
      <w:marBottom w:val="0"/>
      <w:divBdr>
        <w:top w:val="none" w:sz="0" w:space="0" w:color="auto"/>
        <w:left w:val="none" w:sz="0" w:space="0" w:color="auto"/>
        <w:bottom w:val="none" w:sz="0" w:space="0" w:color="auto"/>
        <w:right w:val="none" w:sz="0" w:space="0" w:color="auto"/>
      </w:divBdr>
      <w:divsChild>
        <w:div w:id="1849976520">
          <w:marLeft w:val="0"/>
          <w:marRight w:val="0"/>
          <w:marTop w:val="0"/>
          <w:marBottom w:val="0"/>
          <w:divBdr>
            <w:top w:val="none" w:sz="0" w:space="0" w:color="auto"/>
            <w:left w:val="none" w:sz="0" w:space="0" w:color="auto"/>
            <w:bottom w:val="none" w:sz="0" w:space="0" w:color="auto"/>
            <w:right w:val="none" w:sz="0" w:space="0" w:color="auto"/>
          </w:divBdr>
          <w:divsChild>
            <w:div w:id="1581016911">
              <w:marLeft w:val="0"/>
              <w:marRight w:val="0"/>
              <w:marTop w:val="0"/>
              <w:marBottom w:val="0"/>
              <w:divBdr>
                <w:top w:val="none" w:sz="0" w:space="0" w:color="auto"/>
                <w:left w:val="none" w:sz="0" w:space="0" w:color="auto"/>
                <w:bottom w:val="none" w:sz="0" w:space="0" w:color="auto"/>
                <w:right w:val="none" w:sz="0" w:space="0" w:color="auto"/>
              </w:divBdr>
              <w:divsChild>
                <w:div w:id="115097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560">
      <w:bodyDiv w:val="1"/>
      <w:marLeft w:val="0"/>
      <w:marRight w:val="0"/>
      <w:marTop w:val="0"/>
      <w:marBottom w:val="0"/>
      <w:divBdr>
        <w:top w:val="none" w:sz="0" w:space="0" w:color="auto"/>
        <w:left w:val="none" w:sz="0" w:space="0" w:color="auto"/>
        <w:bottom w:val="none" w:sz="0" w:space="0" w:color="auto"/>
        <w:right w:val="none" w:sz="0" w:space="0" w:color="auto"/>
      </w:divBdr>
      <w:divsChild>
        <w:div w:id="1244073978">
          <w:marLeft w:val="0"/>
          <w:marRight w:val="0"/>
          <w:marTop w:val="0"/>
          <w:marBottom w:val="0"/>
          <w:divBdr>
            <w:top w:val="none" w:sz="0" w:space="0" w:color="auto"/>
            <w:left w:val="none" w:sz="0" w:space="0" w:color="auto"/>
            <w:bottom w:val="none" w:sz="0" w:space="0" w:color="auto"/>
            <w:right w:val="none" w:sz="0" w:space="0" w:color="auto"/>
          </w:divBdr>
          <w:divsChild>
            <w:div w:id="937444832">
              <w:marLeft w:val="0"/>
              <w:marRight w:val="0"/>
              <w:marTop w:val="0"/>
              <w:marBottom w:val="0"/>
              <w:divBdr>
                <w:top w:val="none" w:sz="0" w:space="0" w:color="auto"/>
                <w:left w:val="none" w:sz="0" w:space="0" w:color="auto"/>
                <w:bottom w:val="none" w:sz="0" w:space="0" w:color="auto"/>
                <w:right w:val="none" w:sz="0" w:space="0" w:color="auto"/>
              </w:divBdr>
              <w:divsChild>
                <w:div w:id="34543162">
                  <w:marLeft w:val="0"/>
                  <w:marRight w:val="0"/>
                  <w:marTop w:val="0"/>
                  <w:marBottom w:val="0"/>
                  <w:divBdr>
                    <w:top w:val="none" w:sz="0" w:space="0" w:color="auto"/>
                    <w:left w:val="none" w:sz="0" w:space="0" w:color="auto"/>
                    <w:bottom w:val="none" w:sz="0" w:space="0" w:color="auto"/>
                    <w:right w:val="none" w:sz="0" w:space="0" w:color="auto"/>
                  </w:divBdr>
                  <w:divsChild>
                    <w:div w:id="1307664338">
                      <w:marLeft w:val="0"/>
                      <w:marRight w:val="0"/>
                      <w:marTop w:val="0"/>
                      <w:marBottom w:val="0"/>
                      <w:divBdr>
                        <w:top w:val="none" w:sz="0" w:space="0" w:color="auto"/>
                        <w:left w:val="none" w:sz="0" w:space="0" w:color="auto"/>
                        <w:bottom w:val="none" w:sz="0" w:space="0" w:color="auto"/>
                        <w:right w:val="none" w:sz="0" w:space="0" w:color="auto"/>
                      </w:divBdr>
                      <w:divsChild>
                        <w:div w:id="1986465552">
                          <w:marLeft w:val="0"/>
                          <w:marRight w:val="0"/>
                          <w:marTop w:val="0"/>
                          <w:marBottom w:val="0"/>
                          <w:divBdr>
                            <w:top w:val="none" w:sz="0" w:space="0" w:color="auto"/>
                            <w:left w:val="none" w:sz="0" w:space="0" w:color="auto"/>
                            <w:bottom w:val="none" w:sz="0" w:space="0" w:color="auto"/>
                            <w:right w:val="none" w:sz="0" w:space="0" w:color="auto"/>
                          </w:divBdr>
                          <w:divsChild>
                            <w:div w:id="540241901">
                              <w:marLeft w:val="0"/>
                              <w:marRight w:val="0"/>
                              <w:marTop w:val="450"/>
                              <w:marBottom w:val="450"/>
                              <w:divBdr>
                                <w:top w:val="none" w:sz="0" w:space="0" w:color="auto"/>
                                <w:left w:val="none" w:sz="0" w:space="0" w:color="auto"/>
                                <w:bottom w:val="none" w:sz="0" w:space="0" w:color="auto"/>
                                <w:right w:val="none" w:sz="0" w:space="0" w:color="auto"/>
                              </w:divBdr>
                            </w:div>
                          </w:divsChild>
                        </w:div>
                        <w:div w:id="1472676744">
                          <w:marLeft w:val="0"/>
                          <w:marRight w:val="0"/>
                          <w:marTop w:val="0"/>
                          <w:marBottom w:val="0"/>
                          <w:divBdr>
                            <w:top w:val="none" w:sz="0" w:space="0" w:color="auto"/>
                            <w:left w:val="none" w:sz="0" w:space="0" w:color="auto"/>
                            <w:bottom w:val="none" w:sz="0" w:space="0" w:color="auto"/>
                            <w:right w:val="none" w:sz="0" w:space="0" w:color="auto"/>
                          </w:divBdr>
                        </w:div>
                      </w:divsChild>
                    </w:div>
                    <w:div w:id="9338273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blegateway.com/passage/?search=Luke+22%3A13-20&amp;version=NIV" TargetMode="External"/><Relationship Id="rId18" Type="http://schemas.openxmlformats.org/officeDocument/2006/relationships/hyperlink" Target="http://en.wikipedia.org/wiki/Anaphora_(liturgy)" TargetMode="External"/><Relationship Id="rId26" Type="http://schemas.openxmlformats.org/officeDocument/2006/relationships/hyperlink" Target="http://en.wikipedia.org/wiki/Altar"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en.wikipedia.org/wiki/Justin_Martyr" TargetMode="External"/><Relationship Id="rId34" Type="http://schemas.openxmlformats.org/officeDocument/2006/relationships/hyperlink" Target="http://en.wikipedia.org/wiki/Jesus"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iblegateway.com/passage/?search=Matthew+26%3A26-29&amp;version=NIV" TargetMode="External"/><Relationship Id="rId17" Type="http://schemas.openxmlformats.org/officeDocument/2006/relationships/hyperlink" Target="http://en.wikipedia.org/wiki/Septuagint" TargetMode="External"/><Relationship Id="rId25" Type="http://schemas.openxmlformats.org/officeDocument/2006/relationships/hyperlink" Target="http://en.wikipedia.org/wiki/Divine_Liturgy" TargetMode="External"/><Relationship Id="rId33" Type="http://schemas.openxmlformats.org/officeDocument/2006/relationships/hyperlink" Target="http://en.wikipedia.org/wiki/Divine_Liturgy"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n.wikipedia.org/wiki/Greek_language" TargetMode="External"/><Relationship Id="rId20" Type="http://schemas.openxmlformats.org/officeDocument/2006/relationships/hyperlink" Target="http://en.wikipedia.org/wiki/Holy_Spirit" TargetMode="External"/><Relationship Id="rId29" Type="http://schemas.openxmlformats.org/officeDocument/2006/relationships/hyperlink" Target="http://en.wikipedia.org/wiki/Divine_Liturg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blegateway.com/passage/?search=Mark+14%3A22-25&amp;version=NIV" TargetMode="External"/><Relationship Id="rId24" Type="http://schemas.openxmlformats.org/officeDocument/2006/relationships/hyperlink" Target="http://en.wikipedia.org/wiki/Wheat_flour" TargetMode="External"/><Relationship Id="rId32" Type="http://schemas.openxmlformats.org/officeDocument/2006/relationships/hyperlink" Target="http://en.wikipedia.org/wiki/Liturgy_of_St_Gregory_the_Theologian"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en.wikipedia.org/wiki/Paul_the_Apostle" TargetMode="External"/><Relationship Id="rId23" Type="http://schemas.openxmlformats.org/officeDocument/2006/relationships/hyperlink" Target="http://orthodoxwiki.org/Eucharist" TargetMode="External"/><Relationship Id="rId28" Type="http://schemas.openxmlformats.org/officeDocument/2006/relationships/hyperlink" Target="http://en.wikipedia.org/wiki/Consecrated" TargetMode="External"/><Relationship Id="rId36" Type="http://schemas.openxmlformats.org/officeDocument/2006/relationships/header" Target="header2.xml"/><Relationship Id="rId10" Type="http://schemas.openxmlformats.org/officeDocument/2006/relationships/hyperlink" Target="http://en.wikipedia.org/wiki/Synoptic_Gospels" TargetMode="External"/><Relationship Id="rId19" Type="http://schemas.openxmlformats.org/officeDocument/2006/relationships/hyperlink" Target="http://en.wikipedia.org/wiki/Priest" TargetMode="External"/><Relationship Id="rId31" Type="http://schemas.openxmlformats.org/officeDocument/2006/relationships/hyperlink" Target="http://en.wikipedia.org/wiki/Liturgy_of_St_Cyril" TargetMode="External"/><Relationship Id="rId4" Type="http://schemas.microsoft.com/office/2007/relationships/stylesWithEffects" Target="stylesWithEffects.xml"/><Relationship Id="rId9" Type="http://schemas.openxmlformats.org/officeDocument/2006/relationships/hyperlink" Target="http://en.wikipedia.org/wiki/Last_Supper" TargetMode="External"/><Relationship Id="rId14" Type="http://schemas.openxmlformats.org/officeDocument/2006/relationships/hyperlink" Target="http://en.wikipedia.org/wiki/First_Epistle_to_the_Corinthians" TargetMode="External"/><Relationship Id="rId22" Type="http://schemas.openxmlformats.org/officeDocument/2006/relationships/hyperlink" Target="http://orthodoxwiki.org/Eucharist" TargetMode="External"/><Relationship Id="rId27" Type="http://schemas.openxmlformats.org/officeDocument/2006/relationships/hyperlink" Target="http://en.wikipedia.org/wiki/Lamb_(liturgy)" TargetMode="External"/><Relationship Id="rId30" Type="http://schemas.openxmlformats.org/officeDocument/2006/relationships/hyperlink" Target="http://en.wikipedia.org/wiki/Coptic_Orthodox_Church"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63787-317E-441B-9CD1-3703BC236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7701</Words>
  <Characters>43900</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Demiana</dc:creator>
  <cp:lastModifiedBy>HP-PRODESK</cp:lastModifiedBy>
  <cp:revision>2</cp:revision>
  <cp:lastPrinted>2014-05-25T14:04:00Z</cp:lastPrinted>
  <dcterms:created xsi:type="dcterms:W3CDTF">2021-02-26T11:06:00Z</dcterms:created>
  <dcterms:modified xsi:type="dcterms:W3CDTF">2021-02-26T11:06:00Z</dcterms:modified>
</cp:coreProperties>
</file>